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5025B3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r w:rsidR="009A7778">
        <w:rPr>
          <w:spacing w:val="-3"/>
        </w:rPr>
        <w:t>Chanda Mak</w:t>
      </w:r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r w:rsidR="0047454B">
        <w:rPr>
          <w:i/>
          <w:spacing w:val="-3"/>
        </w:rPr>
        <w:t xml:space="preserve">Exhibit B to Protective Order Agreement on behalf of Carla </w:t>
      </w:r>
      <w:proofErr w:type="gramStart"/>
      <w:r w:rsidR="0047454B">
        <w:rPr>
          <w:i/>
          <w:spacing w:val="-3"/>
        </w:rPr>
        <w:t xml:space="preserve">Colamonici </w:t>
      </w:r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proofErr w:type="gramEnd"/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5025B3" w:rsidP="008A19D7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A19D7">
                  <w:rPr>
                    <w:szCs w:val="24"/>
                  </w:rPr>
                  <w:t xml:space="preserve">; </w:t>
                </w:r>
                <w:hyperlink r:id="rId10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A15F3E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 w:rsidR="00290538">
              <w:rPr>
                <w:szCs w:val="24"/>
              </w:rPr>
              <w:t xml:space="preserve"> via ABC Legal Messenger </w:t>
            </w:r>
          </w:p>
          <w:p w:rsidR="000A3546" w:rsidRDefault="00A15F3E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 w:rsidR="00DF47CB"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 w:rsidR="00DF47CB"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5025B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5025B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5025B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Jason Kuzma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5025B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5025B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5025B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5025B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5025B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5025B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5025B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bookmarkStart w:id="8" w:name="OLE_LINK1"/>
          <w:bookmarkStart w:id="9" w:name="OLE_LINK2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bookmarkEnd w:id="8"/>
          <w:bookmarkEnd w:id="9"/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ICNU:</w:t>
            </w:r>
          </w:p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Tyler C. </w:t>
            </w:r>
            <w:proofErr w:type="spellStart"/>
            <w:r>
              <w:rPr>
                <w:szCs w:val="24"/>
              </w:rPr>
              <w:t>Pepple</w:t>
            </w:r>
            <w:proofErr w:type="spellEnd"/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Davison Van Cleve, P.C.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333 S.W. Taylor St., Suite 400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97204</w:t>
            </w:r>
          </w:p>
          <w:p w:rsidR="008A19D7" w:rsidRDefault="005025B3" w:rsidP="008A19D7">
            <w:pPr>
              <w:spacing w:line="240" w:lineRule="auto"/>
              <w:ind w:left="270"/>
              <w:rPr>
                <w:szCs w:val="24"/>
              </w:rPr>
            </w:pPr>
            <w:hyperlink r:id="rId17" w:history="1">
              <w:r w:rsidR="008A19D7" w:rsidRPr="009B37FF">
                <w:rPr>
                  <w:rStyle w:val="Hyperlink"/>
                  <w:szCs w:val="24"/>
                </w:rPr>
                <w:t>tcp@dvclaw.com</w:t>
              </w:r>
            </w:hyperlink>
            <w:r w:rsidR="008A19D7">
              <w:rPr>
                <w:szCs w:val="24"/>
              </w:rPr>
              <w:t xml:space="preserve"> </w:t>
            </w:r>
          </w:p>
          <w:p w:rsidR="008A19D7" w:rsidRP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8A19D7" w:rsidRDefault="00B825D2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8A19D7">
              <w:rPr>
                <w:szCs w:val="24"/>
              </w:rPr>
              <w:t xml:space="preserve"> via FedEx Overnight Delivery</w:t>
            </w:r>
          </w:p>
          <w:p w:rsidR="008A19D7" w:rsidRDefault="00B825D2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8A19D7">
              <w:rPr>
                <w:szCs w:val="24"/>
              </w:rPr>
              <w:t xml:space="preserve"> via U.S. First-Class Mail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025B3">
              <w:rPr>
                <w:szCs w:val="24"/>
              </w:rPr>
            </w:r>
            <w:r w:rsidR="005025B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8-0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7454B">
            <w:rPr>
              <w:rStyle w:val="Style1"/>
            </w:rPr>
            <w:t>August 2,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r w:rsidR="009A7778">
        <w:rPr>
          <w:spacing w:val="-3"/>
        </w:rPr>
        <w:t>Chanda Mak</w:t>
      </w:r>
      <w:bookmarkStart w:id="11" w:name="_GoBack"/>
      <w:bookmarkEnd w:id="11"/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5025B3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5025B3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A19D7" w:rsidRPr="000A3546" w:rsidRDefault="008A19D7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3311"/>
    <w:rsid w:val="001663C3"/>
    <w:rsid w:val="00177A21"/>
    <w:rsid w:val="0018617B"/>
    <w:rsid w:val="001D7139"/>
    <w:rsid w:val="001F009B"/>
    <w:rsid w:val="001F7763"/>
    <w:rsid w:val="001F7CB2"/>
    <w:rsid w:val="00220DD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7454B"/>
    <w:rsid w:val="004B1627"/>
    <w:rsid w:val="004D32FD"/>
    <w:rsid w:val="004D4AA4"/>
    <w:rsid w:val="005025B3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E5A45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19D7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A7778"/>
    <w:rsid w:val="009C7FC1"/>
    <w:rsid w:val="009E081C"/>
    <w:rsid w:val="00A02C74"/>
    <w:rsid w:val="00A15F3E"/>
    <w:rsid w:val="00A471E9"/>
    <w:rsid w:val="00A56455"/>
    <w:rsid w:val="00A629C5"/>
    <w:rsid w:val="00AA5865"/>
    <w:rsid w:val="00AB0893"/>
    <w:rsid w:val="00AB0B24"/>
    <w:rsid w:val="00AB25DA"/>
    <w:rsid w:val="00AB629A"/>
    <w:rsid w:val="00B039CE"/>
    <w:rsid w:val="00B06F91"/>
    <w:rsid w:val="00B14210"/>
    <w:rsid w:val="00B256F2"/>
    <w:rsid w:val="00B47088"/>
    <w:rsid w:val="00B72F8B"/>
    <w:rsid w:val="00B825D2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2ED4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EC8B79-5720-4AA9-94E8-66FDF7FC19BE}"/>
</file>

<file path=customXml/itemProps2.xml><?xml version="1.0" encoding="utf-8"?>
<ds:datastoreItem xmlns:ds="http://schemas.openxmlformats.org/officeDocument/2006/customXml" ds:itemID="{9F9BC54A-A0FD-41BA-958F-D9F330EBAA10}"/>
</file>

<file path=customXml/itemProps3.xml><?xml version="1.0" encoding="utf-8"?>
<ds:datastoreItem xmlns:ds="http://schemas.openxmlformats.org/officeDocument/2006/customXml" ds:itemID="{D123FD0D-1C6D-462C-96FE-B0E4D34E78D1}"/>
</file>

<file path=customXml/itemProps4.xml><?xml version="1.0" encoding="utf-8"?>
<ds:datastoreItem xmlns:ds="http://schemas.openxmlformats.org/officeDocument/2006/customXml" ds:itemID="{B2DAEF83-01F2-4C6C-95EF-AA272D02995F}"/>
</file>

<file path=customXml/itemProps5.xml><?xml version="1.0" encoding="utf-8"?>
<ds:datastoreItem xmlns:ds="http://schemas.openxmlformats.org/officeDocument/2006/customXml" ds:itemID="{4111BA05-0648-4C1C-9B4B-D70A4885F6B2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18</TotalTime>
  <Pages>2</Pages>
  <Words>367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11</cp:revision>
  <cp:lastPrinted>2016-08-01T22:50:00Z</cp:lastPrinted>
  <dcterms:created xsi:type="dcterms:W3CDTF">2016-05-09T15:52:00Z</dcterms:created>
  <dcterms:modified xsi:type="dcterms:W3CDTF">2016-08-01T23:01:00Z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