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5E08BF" w:rsidRPr="005E08BF" w:rsidRDefault="001C3B41" w:rsidP="005E08BF">
      <w:pPr>
        <w:jc w:val="center"/>
      </w:pPr>
      <w:r>
        <w:t>Februar</w:t>
      </w:r>
      <w:bookmarkStart w:id="0" w:name="_GoBack"/>
      <w:bookmarkEnd w:id="0"/>
      <w:r>
        <w:t>y</w:t>
      </w:r>
      <w:r w:rsidR="005E08BF" w:rsidRPr="005E08BF">
        <w:t xml:space="preserve"> </w:t>
      </w:r>
      <w:r w:rsidR="00E87FC5">
        <w:t>2</w:t>
      </w:r>
      <w:r>
        <w:t>4</w:t>
      </w:r>
      <w:r w:rsidR="00DA5A32">
        <w:t>,</w:t>
      </w:r>
      <w:r w:rsidR="005E08BF" w:rsidRPr="005E08BF">
        <w:t xml:space="preserve"> 201</w:t>
      </w:r>
      <w:r w:rsidR="00E87FC5">
        <w:t>4</w:t>
      </w:r>
    </w:p>
    <w:p w:rsidR="005E08BF" w:rsidRPr="005E08BF" w:rsidRDefault="005E08BF" w:rsidP="005E08BF">
      <w:pPr>
        <w:jc w:val="center"/>
      </w:pPr>
    </w:p>
    <w:p w:rsidR="005E08BF" w:rsidRPr="005E08BF" w:rsidRDefault="005E08BF" w:rsidP="005E08BF">
      <w:pPr>
        <w:jc w:val="center"/>
      </w:pPr>
    </w:p>
    <w:p w:rsidR="005E08BF" w:rsidRPr="005E08BF" w:rsidRDefault="005E08BF" w:rsidP="005E08BF"/>
    <w:p w:rsidR="005E08BF" w:rsidRPr="005E08BF" w:rsidRDefault="005E08BF" w:rsidP="005E08BF">
      <w:r w:rsidRPr="005E08BF">
        <w:rPr>
          <w:b/>
          <w:u w:val="single"/>
        </w:rPr>
        <w:t>VIA E-FILING</w:t>
      </w:r>
    </w:p>
    <w:p w:rsidR="005E08BF" w:rsidRPr="005E08BF" w:rsidRDefault="005E08BF" w:rsidP="005E08BF"/>
    <w:p w:rsidR="005E08BF" w:rsidRPr="005E08BF" w:rsidRDefault="005E08BF" w:rsidP="005E08BF">
      <w:r w:rsidRPr="005E08BF">
        <w:t>Mr. Steven V. King, Executive Director and Secretary</w:t>
      </w:r>
    </w:p>
    <w:p w:rsidR="005E08BF" w:rsidRPr="005E08BF" w:rsidRDefault="005E08BF" w:rsidP="005E08BF">
      <w:smartTag w:uri="urn:schemas-microsoft-com:office:smarttags" w:element="State">
        <w:smartTag w:uri="urn:schemas-microsoft-com:office:smarttags" w:element="place">
          <w:r w:rsidRPr="005E08BF">
            <w:t>Washington</w:t>
          </w:r>
        </w:smartTag>
      </w:smartTag>
      <w:r w:rsidRPr="005E08BF">
        <w:t xml:space="preserve"> Utilities and Transportation Commission</w:t>
      </w:r>
    </w:p>
    <w:p w:rsidR="005E08BF" w:rsidRPr="005E08BF" w:rsidRDefault="005E08BF" w:rsidP="005E08BF">
      <w:smartTag w:uri="urn:schemas-microsoft-com:office:smarttags" w:element="Street">
        <w:smartTag w:uri="urn:schemas-microsoft-com:office:smarttags" w:element="address">
          <w:r w:rsidRPr="005E08BF">
            <w:t>1300 South Evergreen Park Drive SW</w:t>
          </w:r>
        </w:smartTag>
      </w:smartTag>
    </w:p>
    <w:p w:rsidR="005E08BF" w:rsidRPr="005E08BF" w:rsidRDefault="005E08BF" w:rsidP="005E08BF">
      <w:pPr>
        <w:pStyle w:val="Footer"/>
        <w:tabs>
          <w:tab w:val="clear" w:pos="4320"/>
          <w:tab w:val="clear" w:pos="8640"/>
        </w:tabs>
      </w:pPr>
      <w:smartTag w:uri="urn:schemas-microsoft-com:office:smarttags" w:element="place">
        <w:smartTag w:uri="urn:schemas-microsoft-com:office:smarttags" w:element="City">
          <w:r w:rsidRPr="005E08BF">
            <w:t>Olympia</w:t>
          </w:r>
        </w:smartTag>
        <w:r w:rsidRPr="005E08BF">
          <w:t xml:space="preserve">, </w:t>
        </w:r>
        <w:smartTag w:uri="urn:schemas-microsoft-com:office:smarttags" w:element="State">
          <w:r w:rsidRPr="005E08BF">
            <w:t>WA</w:t>
          </w:r>
        </w:smartTag>
        <w:r w:rsidRPr="005E08BF">
          <w:t xml:space="preserve">  </w:t>
        </w:r>
        <w:smartTag w:uri="urn:schemas-microsoft-com:office:smarttags" w:element="PostalCode">
          <w:r w:rsidRPr="005E08BF">
            <w:t>98504-7250</w:t>
          </w:r>
        </w:smartTag>
      </w:smartTag>
    </w:p>
    <w:p w:rsidR="005E08BF" w:rsidRPr="005E08BF" w:rsidRDefault="005E08BF" w:rsidP="005E08BF"/>
    <w:p w:rsidR="005E08BF" w:rsidRPr="005E08BF" w:rsidRDefault="005E08BF" w:rsidP="005E08BF">
      <w:pPr>
        <w:ind w:left="1440" w:hanging="720"/>
        <w:rPr>
          <w:b/>
        </w:rPr>
      </w:pPr>
      <w:r w:rsidRPr="005E08BF">
        <w:t>Re:</w:t>
      </w:r>
      <w:r w:rsidRPr="005E08BF">
        <w:tab/>
      </w:r>
      <w:r w:rsidR="00E87FC5">
        <w:t>Summit View Water Works, LLC – Docket UW-110107 - Compl</w:t>
      </w:r>
      <w:r w:rsidR="00140F12">
        <w:t>iance Report and Waiver Request – Notice of Issuance of Securities</w:t>
      </w:r>
    </w:p>
    <w:p w:rsidR="005E08BF" w:rsidRPr="005E08BF" w:rsidRDefault="005E08BF" w:rsidP="005E08BF"/>
    <w:p w:rsidR="005E08BF" w:rsidRDefault="005E08BF" w:rsidP="005E08BF">
      <w:r w:rsidRPr="005E08BF">
        <w:t>Dear Mr. King:</w:t>
      </w:r>
    </w:p>
    <w:p w:rsidR="00E87FC5" w:rsidRDefault="00E87FC5" w:rsidP="005E08BF"/>
    <w:p w:rsidR="00E87FC5" w:rsidRDefault="00E87FC5" w:rsidP="005E08BF">
      <w:r>
        <w:tab/>
        <w:t>I</w:t>
      </w:r>
      <w:r w:rsidR="00DF1ADE">
        <w:t>n</w:t>
      </w:r>
      <w:r>
        <w:t xml:space="preserve"> Order 05 in Docket UW-110107</w:t>
      </w:r>
      <w:r w:rsidR="00DF1ADE">
        <w:t>,</w:t>
      </w:r>
      <w:r>
        <w:t xml:space="preserve"> Final Order Approving and Adopting Settlement Stipulation</w:t>
      </w:r>
      <w:r w:rsidR="00DF1ADE">
        <w:t>,</w:t>
      </w:r>
      <w:r>
        <w:t xml:space="preserve"> the Commission approved a Facilities Charge for Summit View Water Works, LLC (the </w:t>
      </w:r>
      <w:r w:rsidR="00DF1ADE">
        <w:t>“</w:t>
      </w:r>
      <w:r>
        <w:t>Company</w:t>
      </w:r>
      <w:r w:rsidR="00DF1ADE">
        <w:t>”</w:t>
      </w:r>
      <w:r>
        <w:t xml:space="preserve">) for construction of a new well.  In Order 05, the Commission stated that if there was a material difference in the cost of construction </w:t>
      </w:r>
      <w:r w:rsidR="005D1E0D">
        <w:t>than</w:t>
      </w:r>
      <w:r>
        <w:t xml:space="preserve"> the estimated cost of $230,000, the Company was directed to file a tariff revision to the Facilities Charge.  See paragraph</w:t>
      </w:r>
      <w:r w:rsidR="005D1E0D">
        <w:t>s</w:t>
      </w:r>
      <w:r>
        <w:t xml:space="preserve"> 17 and 33 of Order 05.  I</w:t>
      </w:r>
      <w:r w:rsidR="00DF1ADE">
        <w:t>n</w:t>
      </w:r>
      <w:r>
        <w:t xml:space="preserve"> addition, the Company was required to provide a compliance report listing the cost of construction.   See paragraph 33 of Order 05.  The purpose of this letter is to make the compliance filing as directed in Order 05 and to request a waiver of the requirement to file the tariff revisions.</w:t>
      </w:r>
      <w:r w:rsidR="002379D3">
        <w:t xml:space="preserve">  In addition, this letter </w:t>
      </w:r>
      <w:r w:rsidR="00140F12">
        <w:t>includes a</w:t>
      </w:r>
      <w:r w:rsidR="002379D3">
        <w:t xml:space="preserve"> </w:t>
      </w:r>
      <w:r w:rsidR="00140F12">
        <w:t>n</w:t>
      </w:r>
      <w:r w:rsidR="002379D3">
        <w:t>otice of</w:t>
      </w:r>
      <w:r w:rsidR="00140F12">
        <w:t xml:space="preserve"> issuance of</w:t>
      </w:r>
      <w:r w:rsidR="002379D3">
        <w:t xml:space="preserve"> </w:t>
      </w:r>
      <w:r w:rsidR="00140F12">
        <w:t>s</w:t>
      </w:r>
      <w:r w:rsidR="002379D3">
        <w:t>ecurities as required by RCW 80.08.040</w:t>
      </w:r>
      <w:r w:rsidR="00E211AF">
        <w:t xml:space="preserve"> and WAC 480-110-525.</w:t>
      </w:r>
    </w:p>
    <w:p w:rsidR="00E87FC5" w:rsidRDefault="00E87FC5" w:rsidP="005E08BF"/>
    <w:p w:rsidR="00E87FC5" w:rsidRDefault="00E87FC5" w:rsidP="005E08BF">
      <w:r>
        <w:tab/>
        <w:t>As set out on Exhibit 1, attached, the cost of construction was materially greater than the original estimate of $230,000.  The final cost of construction was $370,037.32.  However, the Company does not wish to increase the Facilities Charge at this time.  Therefore, the Company is requesting a waiver of the requirements contained in paragraph 17 and 33 of Order 05 and as set out in the Stipulation that was approved in Order 0</w:t>
      </w:r>
      <w:r w:rsidR="005D1E0D">
        <w:t xml:space="preserve">5 to file said tariff revisions, which would be a substantial increase in the tariff charges. </w:t>
      </w:r>
      <w:r>
        <w:t xml:space="preserve"> </w:t>
      </w:r>
    </w:p>
    <w:p w:rsidR="00E87FC5" w:rsidRDefault="00E87FC5" w:rsidP="005E08BF"/>
    <w:p w:rsidR="00E87FC5" w:rsidRDefault="00E87FC5" w:rsidP="005E08BF">
      <w:r>
        <w:tab/>
        <w:t>In addition, the Company respectfully requests that the Commission accept this letter as the compliance report as required by Order 05.</w:t>
      </w:r>
    </w:p>
    <w:p w:rsidR="002379D3" w:rsidRDefault="002379D3" w:rsidP="005E08BF"/>
    <w:p w:rsidR="002379D3" w:rsidRDefault="002379D3" w:rsidP="005E08BF">
      <w:r>
        <w:tab/>
        <w:t xml:space="preserve">To fund this construction project, the Company initially obtained a loan </w:t>
      </w:r>
      <w:r w:rsidR="00140F12">
        <w:t xml:space="preserve">of $132,000 </w:t>
      </w:r>
      <w:r>
        <w:t xml:space="preserve">from </w:t>
      </w:r>
      <w:r w:rsidR="00140F12">
        <w:lastRenderedPageBreak/>
        <w:t>GESA Credit Union, at 5.25</w:t>
      </w:r>
      <w:r w:rsidR="00E211AF">
        <w:t xml:space="preserve"> percent,</w:t>
      </w:r>
      <w:r w:rsidR="00140F12">
        <w:t xml:space="preserve"> rather than </w:t>
      </w:r>
      <w:r w:rsidR="00E211AF">
        <w:t>from its</w:t>
      </w:r>
      <w:r>
        <w:t xml:space="preserve"> affiliate as authorized by the </w:t>
      </w:r>
      <w:r w:rsidR="00A4737C">
        <w:t>C</w:t>
      </w:r>
      <w:r>
        <w:t xml:space="preserve">ommission in Order 05.  See paragraph 28 of Order 05.  </w:t>
      </w:r>
      <w:r w:rsidR="00A4737C">
        <w:t>In addition, on</w:t>
      </w:r>
      <w:r>
        <w:t xml:space="preserve"> December 17, 2013, the Company borrowed $225,000</w:t>
      </w:r>
      <w:r w:rsidR="00140F12">
        <w:t xml:space="preserve"> from GESA Credit Union</w:t>
      </w:r>
      <w:r>
        <w:t xml:space="preserve"> to pay for the cost of the drilling of the well</w:t>
      </w:r>
      <w:r w:rsidR="00E211AF">
        <w:t>,</w:t>
      </w:r>
      <w:r>
        <w:t xml:space="preserve"> which costs had been advanced by an affiliate.  </w:t>
      </w:r>
      <w:proofErr w:type="gramStart"/>
      <w:r w:rsidR="00140F12">
        <w:t xml:space="preserve">A copy of the loan documents for the $225,000 loan </w:t>
      </w:r>
      <w:r w:rsidR="00E211AF">
        <w:t>are</w:t>
      </w:r>
      <w:proofErr w:type="gramEnd"/>
      <w:r>
        <w:t xml:space="preserve"> attached as Exhibit 2.  Pursuant to RCW 80.08.040</w:t>
      </w:r>
      <w:r w:rsidR="00A4737C">
        <w:t xml:space="preserve"> and WAC 480-110-525</w:t>
      </w:r>
      <w:r>
        <w:t>, the proceeds from the loan are to pay for the construction of plant used to provide utility service</w:t>
      </w:r>
      <w:r w:rsidR="00A4737C">
        <w:t>,</w:t>
      </w:r>
      <w:r>
        <w:t xml:space="preserve"> which is one of the purposes authorized by </w:t>
      </w:r>
      <w:r w:rsidR="00E211AF">
        <w:t>RCW</w:t>
      </w:r>
      <w:r>
        <w:t xml:space="preserve"> 80.</w:t>
      </w:r>
      <w:r w:rsidR="00E211AF">
        <w:t>08.030</w:t>
      </w:r>
      <w:r>
        <w:t>.  The terms of the financing are set out on Exhibit 2.  This financing is in the public interest since it allows the Company to fulfill the construction project as authorized by the Commission in Order 05.  An officer certificate</w:t>
      </w:r>
      <w:r w:rsidR="00A4737C">
        <w:t xml:space="preserve"> as requested by statute and rule</w:t>
      </w:r>
      <w:r>
        <w:t xml:space="preserve"> is attached as Exhibit 3.  </w:t>
      </w:r>
    </w:p>
    <w:p w:rsidR="00140F12" w:rsidRDefault="00140F12" w:rsidP="005E08BF"/>
    <w:p w:rsidR="00140F12" w:rsidRDefault="00140F12" w:rsidP="005E08BF">
      <w:r>
        <w:tab/>
        <w:t>For information purposes</w:t>
      </w:r>
      <w:r w:rsidR="00E211AF">
        <w:t>,</w:t>
      </w:r>
      <w:r>
        <w:t xml:space="preserve"> the loan documents for the initial loan of $132,000 are set out as Exhibit 4.</w:t>
      </w:r>
    </w:p>
    <w:p w:rsidR="00E87FC5" w:rsidRDefault="00E87FC5" w:rsidP="005E08BF"/>
    <w:p w:rsidR="00557963" w:rsidRPr="005E08BF" w:rsidRDefault="00E26D59" w:rsidP="00436784">
      <w:pPr>
        <w:tabs>
          <w:tab w:val="left" w:pos="-1440"/>
        </w:tabs>
      </w:pPr>
      <w:r>
        <w:tab/>
      </w:r>
      <w:r w:rsidR="00557963" w:rsidRPr="005E08BF">
        <w:t>Thank you for your attention to this matter.</w:t>
      </w:r>
    </w:p>
    <w:p w:rsidR="00436784" w:rsidRPr="005E08BF" w:rsidRDefault="00436784" w:rsidP="00436784">
      <w:pPr>
        <w:tabs>
          <w:tab w:val="left" w:pos="-1440"/>
        </w:tabs>
      </w:pPr>
    </w:p>
    <w:p w:rsidR="00436784" w:rsidRPr="005E08BF" w:rsidRDefault="00436784" w:rsidP="00436784">
      <w:pPr>
        <w:tabs>
          <w:tab w:val="left" w:pos="-1440"/>
        </w:tabs>
      </w:pPr>
      <w:r w:rsidRPr="005E08BF">
        <w:tab/>
      </w:r>
      <w:r w:rsidRPr="005E08BF">
        <w:tab/>
      </w:r>
      <w:r w:rsidRPr="005E08BF">
        <w:tab/>
      </w:r>
      <w:r w:rsidRPr="005E08BF">
        <w:tab/>
      </w:r>
      <w:r w:rsidRPr="005E08BF">
        <w:tab/>
      </w:r>
      <w:r w:rsidRPr="005E08BF">
        <w:tab/>
      </w:r>
      <w:r w:rsidRPr="005E08BF">
        <w:tab/>
        <w:t>Sincerely,</w:t>
      </w:r>
    </w:p>
    <w:p w:rsidR="00436784" w:rsidRPr="005E08BF" w:rsidRDefault="00436784" w:rsidP="00436784">
      <w:pPr>
        <w:tabs>
          <w:tab w:val="left" w:pos="-1440"/>
        </w:tabs>
      </w:pPr>
    </w:p>
    <w:p w:rsidR="00436784" w:rsidRPr="005E08BF" w:rsidRDefault="00436784" w:rsidP="00436784">
      <w:pPr>
        <w:tabs>
          <w:tab w:val="left" w:pos="-1440"/>
        </w:tabs>
      </w:pPr>
    </w:p>
    <w:p w:rsidR="00436784" w:rsidRPr="005E08BF" w:rsidRDefault="00436784" w:rsidP="00436784">
      <w:pPr>
        <w:tabs>
          <w:tab w:val="left" w:pos="-1440"/>
        </w:tabs>
      </w:pPr>
    </w:p>
    <w:p w:rsidR="00436784" w:rsidRPr="005E08BF" w:rsidRDefault="00436784" w:rsidP="00436784">
      <w:pPr>
        <w:tabs>
          <w:tab w:val="left" w:pos="-1440"/>
        </w:tabs>
      </w:pPr>
      <w:r w:rsidRPr="005E08BF">
        <w:tab/>
      </w:r>
      <w:r w:rsidRPr="005E08BF">
        <w:tab/>
      </w:r>
      <w:r w:rsidRPr="005E08BF">
        <w:tab/>
      </w:r>
      <w:r w:rsidRPr="005E08BF">
        <w:tab/>
      </w:r>
      <w:r w:rsidRPr="005E08BF">
        <w:tab/>
      </w:r>
      <w:r w:rsidRPr="005E08BF">
        <w:tab/>
      </w:r>
      <w:r w:rsidRPr="005E08BF">
        <w:tab/>
        <w:t>RICHARD A. FINNIGAN</w:t>
      </w:r>
    </w:p>
    <w:p w:rsidR="00436784" w:rsidRPr="005E08BF" w:rsidRDefault="00436784" w:rsidP="00436784">
      <w:pPr>
        <w:tabs>
          <w:tab w:val="left" w:pos="-1440"/>
        </w:tabs>
      </w:pPr>
    </w:p>
    <w:p w:rsidR="00436784" w:rsidRPr="005E08BF" w:rsidRDefault="00436784" w:rsidP="00436784">
      <w:pPr>
        <w:tabs>
          <w:tab w:val="left" w:pos="-1440"/>
        </w:tabs>
      </w:pPr>
      <w:r w:rsidRPr="005E08BF">
        <w:t>RAF/</w:t>
      </w:r>
      <w:r w:rsidR="00330212" w:rsidRPr="005E08BF">
        <w:t>cs</w:t>
      </w:r>
    </w:p>
    <w:p w:rsidR="00EB4554" w:rsidRPr="005E08BF" w:rsidRDefault="00EB4554" w:rsidP="00436784">
      <w:pPr>
        <w:tabs>
          <w:tab w:val="left" w:pos="-1440"/>
        </w:tabs>
      </w:pPr>
    </w:p>
    <w:p w:rsidR="006459CC" w:rsidRDefault="00EB4554" w:rsidP="00436784">
      <w:pPr>
        <w:tabs>
          <w:tab w:val="left" w:pos="-1440"/>
        </w:tabs>
        <w:rPr>
          <w:rFonts w:ascii="Bookman Old Style" w:hAnsi="Bookman Old Style"/>
        </w:rPr>
      </w:pPr>
      <w:r w:rsidRPr="005E08BF">
        <w:t>cc:</w:t>
      </w:r>
      <w:r w:rsidRPr="005E08BF">
        <w:tab/>
      </w:r>
      <w:r w:rsidR="00E87FC5">
        <w:t>C</w:t>
      </w:r>
      <w:r w:rsidRPr="005E08BF">
        <w:t>lient (via e-mail)</w:t>
      </w:r>
      <w:r w:rsidR="00436784">
        <w:rPr>
          <w:rFonts w:ascii="Bookman Old Style" w:hAnsi="Bookman Old Style"/>
        </w:rPr>
        <w:tab/>
      </w:r>
    </w:p>
    <w:p w:rsidR="00992D62" w:rsidRPr="00CE060E" w:rsidRDefault="00992D62" w:rsidP="00436784">
      <w:pPr>
        <w:tabs>
          <w:tab w:val="left" w:pos="-1440"/>
        </w:tabs>
        <w:rPr>
          <w:rFonts w:ascii="Bookman Old Style" w:hAnsi="Bookman Old Style"/>
        </w:rPr>
      </w:pPr>
    </w:p>
    <w:sectPr w:rsidR="00992D62" w:rsidRPr="00CE060E" w:rsidSect="00E211AF">
      <w:headerReference w:type="default" r:id="rId7"/>
      <w:footerReference w:type="even" r:id="rId8"/>
      <w:footerReference w:type="default" r:id="rId9"/>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57" w:rsidRDefault="00741857">
      <w:r>
        <w:separator/>
      </w:r>
    </w:p>
  </w:endnote>
  <w:endnote w:type="continuationSeparator" w:id="0">
    <w:p w:rsidR="00741857" w:rsidRDefault="0074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57" w:rsidRDefault="00741857">
      <w:r>
        <w:separator/>
      </w:r>
    </w:p>
  </w:footnote>
  <w:footnote w:type="continuationSeparator" w:id="0">
    <w:p w:rsidR="00741857" w:rsidRDefault="0074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C5" w:rsidRDefault="00E87FC5">
    <w:pPr>
      <w:pStyle w:val="Header"/>
      <w:rPr>
        <w:rFonts w:ascii="Bookman Old Style" w:hAnsi="Bookman Old Style"/>
      </w:rPr>
    </w:pPr>
    <w:r w:rsidRPr="005E08BF">
      <w:t>Mr. Steven V. King</w:t>
    </w:r>
    <w:r>
      <w:rPr>
        <w:rFonts w:ascii="Bookman Old Style" w:hAnsi="Bookman Old Style"/>
      </w:rPr>
      <w:t xml:space="preserve"> </w:t>
    </w:r>
  </w:p>
  <w:p w:rsidR="005F4339" w:rsidRDefault="001C3B41">
    <w:pPr>
      <w:pStyle w:val="Header"/>
      <w:rPr>
        <w:rFonts w:ascii="Bookman Old Style" w:hAnsi="Bookman Old Style"/>
      </w:rPr>
    </w:pPr>
    <w:r>
      <w:rPr>
        <w:rFonts w:ascii="Bookman Old Style" w:hAnsi="Bookman Old Style"/>
      </w:rPr>
      <w:t>February</w:t>
    </w:r>
    <w:r w:rsidR="005F4339">
      <w:rPr>
        <w:rFonts w:ascii="Bookman Old Style" w:hAnsi="Bookman Old Style"/>
      </w:rPr>
      <w:t xml:space="preserve"> </w:t>
    </w:r>
    <w:r>
      <w:rPr>
        <w:rFonts w:ascii="Bookman Old Style" w:hAnsi="Bookman Old Style"/>
      </w:rPr>
      <w:t>24</w:t>
    </w:r>
    <w:r w:rsidR="005F4339">
      <w:rPr>
        <w:rFonts w:ascii="Bookman Old Style" w:hAnsi="Bookman Old Style"/>
      </w:rPr>
      <w:t>, 20</w:t>
    </w:r>
    <w:r w:rsidR="00E26D59">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7A544A">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7A544A">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2088A"/>
    <w:rsid w:val="0006479E"/>
    <w:rsid w:val="00096166"/>
    <w:rsid w:val="000A2057"/>
    <w:rsid w:val="000D2C2E"/>
    <w:rsid w:val="000E01AD"/>
    <w:rsid w:val="00115509"/>
    <w:rsid w:val="00140F12"/>
    <w:rsid w:val="00154CF5"/>
    <w:rsid w:val="001A31E7"/>
    <w:rsid w:val="001C3B41"/>
    <w:rsid w:val="001F0795"/>
    <w:rsid w:val="001F3B13"/>
    <w:rsid w:val="00211BDE"/>
    <w:rsid w:val="00220A62"/>
    <w:rsid w:val="002379D3"/>
    <w:rsid w:val="002515E3"/>
    <w:rsid w:val="002660D7"/>
    <w:rsid w:val="0028658F"/>
    <w:rsid w:val="002A57D0"/>
    <w:rsid w:val="002D2D26"/>
    <w:rsid w:val="00324441"/>
    <w:rsid w:val="00325F5A"/>
    <w:rsid w:val="00330212"/>
    <w:rsid w:val="00344354"/>
    <w:rsid w:val="003657FC"/>
    <w:rsid w:val="003817BA"/>
    <w:rsid w:val="00393BDF"/>
    <w:rsid w:val="003B1E2D"/>
    <w:rsid w:val="003D436A"/>
    <w:rsid w:val="003D533D"/>
    <w:rsid w:val="003E7110"/>
    <w:rsid w:val="003F2DB3"/>
    <w:rsid w:val="00430B4F"/>
    <w:rsid w:val="00436784"/>
    <w:rsid w:val="00447C27"/>
    <w:rsid w:val="00456E13"/>
    <w:rsid w:val="004A3145"/>
    <w:rsid w:val="004E0898"/>
    <w:rsid w:val="005002D2"/>
    <w:rsid w:val="005526CE"/>
    <w:rsid w:val="00557963"/>
    <w:rsid w:val="005662E4"/>
    <w:rsid w:val="005821DA"/>
    <w:rsid w:val="005A6D95"/>
    <w:rsid w:val="005B756B"/>
    <w:rsid w:val="005D000A"/>
    <w:rsid w:val="005D1E0D"/>
    <w:rsid w:val="005E08BF"/>
    <w:rsid w:val="005F4339"/>
    <w:rsid w:val="00603482"/>
    <w:rsid w:val="00615E1E"/>
    <w:rsid w:val="00636B8E"/>
    <w:rsid w:val="006459CC"/>
    <w:rsid w:val="006502E6"/>
    <w:rsid w:val="00674B7B"/>
    <w:rsid w:val="00687BBA"/>
    <w:rsid w:val="00693B03"/>
    <w:rsid w:val="006A1460"/>
    <w:rsid w:val="006A367A"/>
    <w:rsid w:val="006A6F94"/>
    <w:rsid w:val="006C7ACD"/>
    <w:rsid w:val="006F59CA"/>
    <w:rsid w:val="006F6B10"/>
    <w:rsid w:val="007037FD"/>
    <w:rsid w:val="00741857"/>
    <w:rsid w:val="00780588"/>
    <w:rsid w:val="007A544A"/>
    <w:rsid w:val="007B2A46"/>
    <w:rsid w:val="007C50F8"/>
    <w:rsid w:val="00801EC3"/>
    <w:rsid w:val="00806FAC"/>
    <w:rsid w:val="00811774"/>
    <w:rsid w:val="0083202B"/>
    <w:rsid w:val="00844934"/>
    <w:rsid w:val="0088613B"/>
    <w:rsid w:val="00894F7D"/>
    <w:rsid w:val="008B5127"/>
    <w:rsid w:val="008F14C4"/>
    <w:rsid w:val="00913AA9"/>
    <w:rsid w:val="00935109"/>
    <w:rsid w:val="00992D62"/>
    <w:rsid w:val="009A04DC"/>
    <w:rsid w:val="009A3291"/>
    <w:rsid w:val="009A5E2F"/>
    <w:rsid w:val="009B0818"/>
    <w:rsid w:val="009D3DEB"/>
    <w:rsid w:val="00A4737C"/>
    <w:rsid w:val="00A82B19"/>
    <w:rsid w:val="00AA0A59"/>
    <w:rsid w:val="00AC076F"/>
    <w:rsid w:val="00AF69F9"/>
    <w:rsid w:val="00B01CEC"/>
    <w:rsid w:val="00B31C93"/>
    <w:rsid w:val="00B32C80"/>
    <w:rsid w:val="00B4578E"/>
    <w:rsid w:val="00B70E47"/>
    <w:rsid w:val="00B844A7"/>
    <w:rsid w:val="00B928FF"/>
    <w:rsid w:val="00BE5404"/>
    <w:rsid w:val="00C05BFA"/>
    <w:rsid w:val="00C40D39"/>
    <w:rsid w:val="00CA1C3E"/>
    <w:rsid w:val="00CB0744"/>
    <w:rsid w:val="00CE060E"/>
    <w:rsid w:val="00D21794"/>
    <w:rsid w:val="00D22D75"/>
    <w:rsid w:val="00D62D90"/>
    <w:rsid w:val="00D7137D"/>
    <w:rsid w:val="00DA5A32"/>
    <w:rsid w:val="00DB0FE6"/>
    <w:rsid w:val="00DC0680"/>
    <w:rsid w:val="00DC0D1C"/>
    <w:rsid w:val="00DF1ADE"/>
    <w:rsid w:val="00E211AF"/>
    <w:rsid w:val="00E26D59"/>
    <w:rsid w:val="00E47F3C"/>
    <w:rsid w:val="00E515F6"/>
    <w:rsid w:val="00E611D2"/>
    <w:rsid w:val="00E65BD6"/>
    <w:rsid w:val="00E7309E"/>
    <w:rsid w:val="00E858E9"/>
    <w:rsid w:val="00E87FC5"/>
    <w:rsid w:val="00EB4554"/>
    <w:rsid w:val="00EC6C8A"/>
    <w:rsid w:val="00F27403"/>
    <w:rsid w:val="00F31A9B"/>
    <w:rsid w:val="00F9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2011-01-12T08:00:00+00:00</OpenedDate>
    <Date1 xmlns="dc463f71-b30c-4ab2-9473-d307f9d35888">2014-02-24T08:00:00+00:00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110107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66FB5070C62E469623F5F9584005C1" ma:contentTypeVersion="143" ma:contentTypeDescription="" ma:contentTypeScope="" ma:versionID="7ef4fc3850ebdbff067aff6c6144f0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855A5-E094-49A5-BB2B-F84A40339B38}"/>
</file>

<file path=customXml/itemProps2.xml><?xml version="1.0" encoding="utf-8"?>
<ds:datastoreItem xmlns:ds="http://schemas.openxmlformats.org/officeDocument/2006/customXml" ds:itemID="{B7503035-F29A-4BCD-BEB4-61AD6E1CACEA}"/>
</file>

<file path=customXml/itemProps3.xml><?xml version="1.0" encoding="utf-8"?>
<ds:datastoreItem xmlns:ds="http://schemas.openxmlformats.org/officeDocument/2006/customXml" ds:itemID="{02CB038A-3166-4D1B-9386-2B93B5F24FB4}"/>
</file>

<file path=customXml/itemProps4.xml><?xml version="1.0" encoding="utf-8"?>
<ds:datastoreItem xmlns:ds="http://schemas.openxmlformats.org/officeDocument/2006/customXml" ds:itemID="{7FFC34D7-0325-49C3-BF92-1B165A493ACF}"/>
</file>

<file path=docProps/app.xml><?xml version="1.0" encoding="utf-8"?>
<Properties xmlns="http://schemas.openxmlformats.org/officeDocument/2006/extended-properties" xmlns:vt="http://schemas.openxmlformats.org/officeDocument/2006/docPropsVTypes">
  <Template>Normal</Template>
  <TotalTime>6</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5</cp:revision>
  <cp:lastPrinted>2014-02-24T17:28:00Z</cp:lastPrinted>
  <dcterms:created xsi:type="dcterms:W3CDTF">2014-02-24T17:24:00Z</dcterms:created>
  <dcterms:modified xsi:type="dcterms:W3CDTF">2014-02-24T17:29:00Z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0x0101006E56B4D1795A2E4DB2F0B01679ED314A007F66FB5070C62E469623F5F9584005C1</vt:lpwstr>
  </property>
  <property fmtid="{D5CDD505-2E9C-101B-9397-08002B2CF9AE}" pid="3" name="_docset_NoMedatataSyncRequired">
    <vt:lpwstr>False</vt:lpwstr>
  </property>
</Properties>
</file>