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2" w:rsidRPr="00F14122" w:rsidRDefault="00F14122" w:rsidP="00F14122">
      <w:pPr>
        <w:pStyle w:val="BodyText"/>
        <w:jc w:val="right"/>
        <w:rPr>
          <w:bCs/>
          <w:i/>
        </w:rPr>
      </w:pPr>
      <w:bookmarkStart w:id="0" w:name="_GoBack"/>
      <w:bookmarkEnd w:id="0"/>
      <w:r w:rsidRPr="00F14122">
        <w:rPr>
          <w:bCs/>
          <w:i/>
        </w:rPr>
        <w:t xml:space="preserve">[Service Date: </w:t>
      </w:r>
      <w:r w:rsidR="00041C12">
        <w:rPr>
          <w:bCs/>
          <w:i/>
        </w:rPr>
        <w:t>August 9, 2012</w:t>
      </w:r>
      <w:r w:rsidRPr="00F14122">
        <w:rPr>
          <w:bCs/>
          <w:i/>
        </w:rPr>
        <w:t>]</w:t>
      </w: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F14122" w:rsidRDefault="00F14122">
      <w:pPr>
        <w:pStyle w:val="BodyText"/>
        <w:jc w:val="center"/>
        <w:rPr>
          <w:b/>
          <w:bCs/>
        </w:rPr>
      </w:pPr>
    </w:p>
    <w:p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>BEFORE THE WASHINGTON STATE</w:t>
      </w:r>
    </w:p>
    <w:p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>UTILITIES AND TRANSPORTATION COMMISSION</w:t>
      </w:r>
    </w:p>
    <w:p w:rsidR="00295601" w:rsidRPr="006406DE" w:rsidRDefault="00295601">
      <w:pPr>
        <w:pStyle w:val="BodyText"/>
        <w:jc w:val="center"/>
      </w:pPr>
    </w:p>
    <w:tbl>
      <w:tblPr>
        <w:tblW w:w="0" w:type="auto"/>
        <w:tblInd w:w="528" w:type="dxa"/>
        <w:tblLook w:val="0000" w:firstRow="0" w:lastRow="0" w:firstColumn="0" w:lastColumn="0" w:noHBand="0" w:noVBand="0"/>
      </w:tblPr>
      <w:tblGrid>
        <w:gridCol w:w="4308"/>
        <w:gridCol w:w="500"/>
        <w:gridCol w:w="4048"/>
      </w:tblGrid>
      <w:tr w:rsidR="00295601" w:rsidRPr="006406DE" w:rsidTr="000C44D2">
        <w:tc>
          <w:tcPr>
            <w:tcW w:w="4308" w:type="dxa"/>
          </w:tcPr>
          <w:p w:rsidR="00295601" w:rsidRPr="006406DE" w:rsidRDefault="00A0742C">
            <w:pPr>
              <w:rPr>
                <w:bCs/>
              </w:rPr>
            </w:pPr>
            <w:r w:rsidRPr="006406DE">
              <w:rPr>
                <w:bCs/>
              </w:rPr>
              <w:t>In the Matter of the Petition of</w:t>
            </w:r>
            <w:r w:rsidR="00295601" w:rsidRPr="006406DE">
              <w:rPr>
                <w:bCs/>
              </w:rPr>
              <w:t xml:space="preserve"> </w:t>
            </w:r>
          </w:p>
          <w:p w:rsidR="00295601" w:rsidRPr="006406DE" w:rsidRDefault="00295601">
            <w:pPr>
              <w:rPr>
                <w:bCs/>
              </w:rPr>
            </w:pPr>
          </w:p>
          <w:p w:rsidR="00F0693C" w:rsidRPr="006406DE" w:rsidRDefault="00942898" w:rsidP="00A0742C">
            <w:pPr>
              <w:rPr>
                <w:bCs/>
              </w:rPr>
            </w:pPr>
            <w:r>
              <w:rPr>
                <w:bCs/>
              </w:rPr>
              <w:t>YOURTEL AMERICA, INC.</w:t>
            </w:r>
            <w:r w:rsidR="00B32087">
              <w:rPr>
                <w:bCs/>
              </w:rPr>
              <w:t>,</w:t>
            </w:r>
          </w:p>
          <w:p w:rsidR="00C955DB" w:rsidRDefault="00C955DB">
            <w:pPr>
              <w:rPr>
                <w:bCs/>
              </w:rPr>
            </w:pPr>
          </w:p>
          <w:p w:rsidR="00C955DB" w:rsidRDefault="00C955DB">
            <w:pPr>
              <w:rPr>
                <w:bCs/>
              </w:rPr>
            </w:pPr>
          </w:p>
          <w:p w:rsidR="00295601" w:rsidRPr="006406DE" w:rsidRDefault="00295601">
            <w:pPr>
              <w:rPr>
                <w:bCs/>
              </w:rPr>
            </w:pPr>
            <w:r w:rsidRPr="006406DE">
              <w:rPr>
                <w:bCs/>
              </w:rPr>
              <w:t xml:space="preserve">               </w:t>
            </w:r>
            <w:r w:rsidR="00203F6E" w:rsidRPr="006406DE">
              <w:fldChar w:fldCharType="begin"/>
            </w:r>
            <w:r w:rsidR="002C405B" w:rsidRPr="006406DE">
              <w:instrText xml:space="preserve"> ASK company1_name "Enter Full Company 1 Name</w:instrText>
            </w:r>
            <w:r w:rsidR="00203F6E" w:rsidRPr="006406DE">
              <w:fldChar w:fldCharType="separate"/>
            </w:r>
            <w:bookmarkStart w:id="1" w:name="company1_name"/>
            <w:r w:rsidR="007F5215" w:rsidRPr="006406DE">
              <w:t>RCC Minnesota, Inc.</w:t>
            </w:r>
            <w:bookmarkEnd w:id="1"/>
            <w:r w:rsidR="00203F6E" w:rsidRPr="006406DE">
              <w:fldChar w:fldCharType="end"/>
            </w:r>
            <w:r w:rsidRPr="006406DE">
              <w:rPr>
                <w:bCs/>
              </w:rPr>
              <w:t xml:space="preserve"> </w:t>
            </w:r>
          </w:p>
          <w:p w:rsidR="00295601" w:rsidRPr="006406DE" w:rsidRDefault="000C3FF8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F</w:t>
            </w:r>
            <w:r w:rsidR="008A7C1D" w:rsidRPr="006406DE">
              <w:rPr>
                <w:bCs/>
              </w:rPr>
              <w:t xml:space="preserve">or </w:t>
            </w:r>
            <w:r w:rsidR="009B3AC7">
              <w:rPr>
                <w:bCs/>
              </w:rPr>
              <w:t xml:space="preserve">an Exemption from </w:t>
            </w:r>
            <w:r w:rsidR="009B3AC7" w:rsidRPr="009A01AA">
              <w:t>WAC 480-123-030(1)(</w:t>
            </w:r>
            <w:r w:rsidR="009B3AC7">
              <w:t>d</w:t>
            </w:r>
            <w:r w:rsidR="00942898">
              <w:t xml:space="preserve">), (f) and (g), </w:t>
            </w:r>
            <w:r w:rsidR="009B3AC7">
              <w:t xml:space="preserve">and </w:t>
            </w:r>
            <w:r w:rsidR="00C955DB">
              <w:rPr>
                <w:bCs/>
              </w:rPr>
              <w:t xml:space="preserve">Designation as an Eligible Telecommunications Carrier </w:t>
            </w:r>
          </w:p>
          <w:p w:rsidR="00C12843" w:rsidRDefault="0029560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 xml:space="preserve"> </w:t>
            </w:r>
          </w:p>
          <w:p w:rsidR="00010C41" w:rsidRDefault="00010C4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295601" w:rsidRPr="006406DE" w:rsidRDefault="00295601" w:rsidP="00E365AC">
            <w:pPr>
              <w:pStyle w:val="Header"/>
              <w:tabs>
                <w:tab w:val="clear" w:pos="8300"/>
              </w:tabs>
              <w:rPr>
                <w:bCs/>
              </w:rPr>
            </w:pPr>
          </w:p>
        </w:tc>
        <w:tc>
          <w:tcPr>
            <w:tcW w:w="500" w:type="dxa"/>
          </w:tcPr>
          <w:p w:rsidR="00B0441A" w:rsidRPr="006406DE" w:rsidRDefault="00A0742C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</w:r>
            <w:r w:rsidR="00B0441A" w:rsidRPr="006406DE">
              <w:rPr>
                <w:bCs/>
              </w:rPr>
              <w:t>)</w:t>
            </w:r>
          </w:p>
          <w:p w:rsidR="00B0441A" w:rsidRPr="006406DE" w:rsidRDefault="00B0441A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:rsidR="00010C41" w:rsidRDefault="00010C41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724613" w:rsidRPr="006406DE" w:rsidRDefault="00724613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:rsidR="00295601" w:rsidRPr="006406DE" w:rsidRDefault="00295601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</w:p>
        </w:tc>
        <w:tc>
          <w:tcPr>
            <w:tcW w:w="4048" w:type="dxa"/>
          </w:tcPr>
          <w:p w:rsidR="00D960C8" w:rsidRDefault="00D960C8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D960C8" w:rsidRDefault="00D960C8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295601" w:rsidRPr="006406DE" w:rsidRDefault="001B0766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DOCKET</w:t>
            </w:r>
            <w:r w:rsidR="00D34631" w:rsidRPr="006406DE">
              <w:rPr>
                <w:bCs/>
              </w:rPr>
              <w:t xml:space="preserve"> UT-</w:t>
            </w:r>
            <w:r w:rsidR="00942898">
              <w:rPr>
                <w:bCs/>
              </w:rPr>
              <w:t>110423</w:t>
            </w:r>
            <w:r w:rsidR="00203F6E" w:rsidRPr="006406DE">
              <w:rPr>
                <w:bCs/>
              </w:rPr>
              <w:fldChar w:fldCharType="begin"/>
            </w:r>
            <w:r w:rsidR="002C405B" w:rsidRPr="006406DE">
              <w:rPr>
                <w:bCs/>
              </w:rPr>
              <w:instrText>ASK docket_no "Enter Docket Number using XX=XXXXXX Format</w:instrText>
            </w:r>
            <w:r w:rsidR="00203F6E" w:rsidRPr="006406DE">
              <w:rPr>
                <w:bCs/>
              </w:rPr>
              <w:fldChar w:fldCharType="separate"/>
            </w:r>
            <w:bookmarkStart w:id="2" w:name="docket_no"/>
            <w:r w:rsidR="00A0742C" w:rsidRPr="006406DE">
              <w:rPr>
                <w:bCs/>
              </w:rPr>
              <w:t>UT-023033</w:t>
            </w:r>
            <w:bookmarkEnd w:id="2"/>
            <w:r w:rsidR="00203F6E" w:rsidRPr="006406DE">
              <w:rPr>
                <w:bCs/>
              </w:rPr>
              <w:fldChar w:fldCharType="end"/>
            </w:r>
          </w:p>
          <w:p w:rsidR="00295601" w:rsidRPr="006406DE" w:rsidRDefault="00295601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:rsidR="00295601" w:rsidRPr="006406DE" w:rsidRDefault="008365C4" w:rsidP="008365C4">
            <w:pPr>
              <w:pStyle w:val="Header"/>
              <w:tabs>
                <w:tab w:val="clear" w:pos="8300"/>
              </w:tabs>
              <w:rPr>
                <w:bCs/>
              </w:rPr>
            </w:pPr>
            <w:r>
              <w:rPr>
                <w:bCs/>
              </w:rPr>
              <w:t>YOURTEL AMER</w:t>
            </w:r>
            <w:r w:rsidR="00A27FBF">
              <w:rPr>
                <w:bCs/>
              </w:rPr>
              <w:t>ICA, INC.’S APPLICATION TO AMEND</w:t>
            </w:r>
            <w:r w:rsidR="009B3AC7">
              <w:rPr>
                <w:bCs/>
              </w:rPr>
              <w:t xml:space="preserve"> </w:t>
            </w:r>
            <w:r w:rsidR="00C955DB">
              <w:rPr>
                <w:bCs/>
              </w:rPr>
              <w:t xml:space="preserve">DESIGNATION AS AN ELIGIBLE TELECOMMUNICATIONS CARRIER </w:t>
            </w:r>
          </w:p>
        </w:tc>
      </w:tr>
    </w:tbl>
    <w:p w:rsidR="002A788D" w:rsidRDefault="002A788D" w:rsidP="008365C4">
      <w:pPr>
        <w:pStyle w:val="Header"/>
        <w:tabs>
          <w:tab w:val="clear" w:pos="8300"/>
        </w:tabs>
        <w:ind w:left="720"/>
        <w:rPr>
          <w:bCs/>
        </w:rPr>
      </w:pPr>
    </w:p>
    <w:p w:rsidR="00041C12" w:rsidRDefault="008365C4" w:rsidP="00534F84">
      <w:pPr>
        <w:pStyle w:val="Header"/>
        <w:tabs>
          <w:tab w:val="clear" w:pos="8300"/>
        </w:tabs>
        <w:spacing w:line="480" w:lineRule="exact"/>
        <w:ind w:left="720"/>
        <w:rPr>
          <w:bCs/>
        </w:rPr>
      </w:pPr>
      <w:r>
        <w:rPr>
          <w:bCs/>
        </w:rPr>
        <w:t>YourTel America, Inc. (“YourTel”) respectfully re</w:t>
      </w:r>
      <w:r w:rsidR="00A27FBF">
        <w:rPr>
          <w:bCs/>
        </w:rPr>
        <w:t>quests that the Commission amend</w:t>
      </w:r>
      <w:r>
        <w:rPr>
          <w:bCs/>
        </w:rPr>
        <w:t xml:space="preserve"> its designation as an Eligible Telecommunications Carrier (“ETC”) in accordance with the Commission’s Order Granting the Exemption from Provisions of WAC 480-123-030(1)(d), (f) and (g), and Designation as an Eligible Telecommunications Carrier issued in this docket on </w:t>
      </w:r>
      <w:r w:rsidR="00CD7806">
        <w:rPr>
          <w:bCs/>
        </w:rPr>
        <w:t>June 16, 2011</w:t>
      </w:r>
      <w:r w:rsidR="00A27FBF">
        <w:rPr>
          <w:bCs/>
        </w:rPr>
        <w:t xml:space="preserve"> to add the exchange areas listed in Appendix A to </w:t>
      </w:r>
      <w:r w:rsidR="005C06EC">
        <w:rPr>
          <w:bCs/>
        </w:rPr>
        <w:t>the areas in whichYourTel is designated as an ETC</w:t>
      </w:r>
      <w:r w:rsidR="00CD7806">
        <w:rPr>
          <w:bCs/>
        </w:rPr>
        <w:t>.</w:t>
      </w:r>
    </w:p>
    <w:p w:rsidR="00041C12" w:rsidRDefault="00041C12">
      <w:pPr>
        <w:rPr>
          <w:bCs/>
        </w:rPr>
      </w:pPr>
      <w:r>
        <w:rPr>
          <w:bCs/>
        </w:rPr>
        <w:br w:type="page"/>
      </w:r>
    </w:p>
    <w:p w:rsidR="00295601" w:rsidRPr="006406DE" w:rsidRDefault="00295601">
      <w:pPr>
        <w:pStyle w:val="SectionHeading"/>
        <w:rPr>
          <w:bCs w:val="0"/>
          <w:szCs w:val="24"/>
        </w:rPr>
      </w:pPr>
      <w:r w:rsidRPr="006406DE">
        <w:rPr>
          <w:bCs w:val="0"/>
          <w:szCs w:val="24"/>
        </w:rPr>
        <w:lastRenderedPageBreak/>
        <w:t>BACKGROUND</w:t>
      </w:r>
    </w:p>
    <w:p w:rsidR="0032392C" w:rsidRPr="006406DE" w:rsidRDefault="0032392C" w:rsidP="0032392C">
      <w:pPr>
        <w:pStyle w:val="ListParagraph"/>
        <w:rPr>
          <w:bCs/>
        </w:rPr>
      </w:pPr>
    </w:p>
    <w:p w:rsidR="00942898" w:rsidRDefault="00942898" w:rsidP="00534F84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 w:rsidRPr="00694457">
        <w:t xml:space="preserve">On March </w:t>
      </w:r>
      <w:r w:rsidR="00F2627B">
        <w:t>2</w:t>
      </w:r>
      <w:r w:rsidR="00735215">
        <w:t>, 2011</w:t>
      </w:r>
      <w:r w:rsidRPr="00694457">
        <w:t xml:space="preserve">, YourTel America, Inc. (YourTel or </w:t>
      </w:r>
      <w:r w:rsidR="00B510B9">
        <w:t>C</w:t>
      </w:r>
      <w:r w:rsidRPr="00694457">
        <w:t xml:space="preserve">ompany) filed a petition with the Washington Utilities and Transportation Commission (UTC or </w:t>
      </w:r>
      <w:r w:rsidR="00B510B9">
        <w:t>C</w:t>
      </w:r>
      <w:r w:rsidRPr="00694457">
        <w:t xml:space="preserve">ommission) requesting designation as an Eligible Telecommunications Carrier (ETC) </w:t>
      </w:r>
      <w:r w:rsidR="00762D01">
        <w:t xml:space="preserve">for certain specified geographical areas in Washington </w:t>
      </w:r>
      <w:r w:rsidRPr="00694457">
        <w:t xml:space="preserve">pursuant to Section 214 (e)(2) of the Communications Act of 1934, as amended (the Act), and Washington Administrative Code (WAC) 480-123-030. </w:t>
      </w:r>
      <w:r w:rsidR="00AD6578">
        <w:t xml:space="preserve"> </w:t>
      </w:r>
      <w:r w:rsidRPr="00694457">
        <w:t>YourTel</w:t>
      </w:r>
      <w:r>
        <w:t xml:space="preserve"> </w:t>
      </w:r>
      <w:r w:rsidR="002A6E3A">
        <w:t>sought</w:t>
      </w:r>
      <w:r w:rsidRPr="00694457">
        <w:t xml:space="preserve"> ETC designation in Washington for the purpose of </w:t>
      </w:r>
      <w:r>
        <w:t xml:space="preserve">receiving </w:t>
      </w:r>
      <w:r w:rsidRPr="00694457">
        <w:t xml:space="preserve">the </w:t>
      </w:r>
      <w:r>
        <w:t xml:space="preserve">federal </w:t>
      </w:r>
      <w:r w:rsidRPr="00694457">
        <w:t>Lifeline and Link Up support</w:t>
      </w:r>
      <w:r w:rsidR="002A6E3A">
        <w:t xml:space="preserve">, which </w:t>
      </w:r>
      <w:r>
        <w:t>are part</w:t>
      </w:r>
      <w:r w:rsidR="00AD6578">
        <w:t>s</w:t>
      </w:r>
      <w:r>
        <w:t xml:space="preserve"> of </w:t>
      </w:r>
      <w:r w:rsidRPr="00694457">
        <w:t>the federal Universal Service Fund</w:t>
      </w:r>
      <w:r>
        <w:t xml:space="preserve"> (USF)</w:t>
      </w:r>
      <w:r w:rsidR="002A6E3A">
        <w:t xml:space="preserve"> and s</w:t>
      </w:r>
      <w:r w:rsidRPr="00694457">
        <w:t>ubsidize qualified low-income households’ monthly charges for basic telephone services and the non-recurring co</w:t>
      </w:r>
      <w:r w:rsidR="002A6E3A">
        <w:t>nnection charges, respectively.</w:t>
      </w:r>
    </w:p>
    <w:p w:rsidR="00942898" w:rsidRDefault="00942898" w:rsidP="00C25B5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 w:rsidRPr="0037597D">
        <w:t xml:space="preserve">YourTel filed four amendments to its original petition </w:t>
      </w:r>
      <w:r w:rsidR="002A6E3A">
        <w:t>to describe an</w:t>
      </w:r>
      <w:r>
        <w:t xml:space="preserve"> additional Lifeline plan for qualified residents in tribal areas</w:t>
      </w:r>
      <w:r w:rsidR="002A6E3A">
        <w:t xml:space="preserve"> and clarify details of its commitment </w:t>
      </w:r>
      <w:r>
        <w:t>to E911 provision and customer verification procedures.</w:t>
      </w:r>
    </w:p>
    <w:p w:rsidR="000173C9" w:rsidRDefault="00942898" w:rsidP="00C25B5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 w:rsidRPr="00694457">
        <w:t xml:space="preserve">The </w:t>
      </w:r>
      <w:r w:rsidR="00B510B9">
        <w:t>C</w:t>
      </w:r>
      <w:r w:rsidRPr="00694457">
        <w:t xml:space="preserve">ommission </w:t>
      </w:r>
      <w:r w:rsidR="0017584A">
        <w:t>considered YourTel’s petition as amended at its open meeting on June 16, 2011 and issued Order 01 on that date</w:t>
      </w:r>
      <w:r w:rsidR="008D3474">
        <w:t xml:space="preserve">.  The Commission found in Order 01 that this petition met the requirements of WAC 480-123-030, except for provisions for which a waiver was granted, and </w:t>
      </w:r>
      <w:r w:rsidR="00E3282E">
        <w:t>that granting YourTel ETC status is “consistent with the public interest, the purposes underlying regulation, and applicable statutes.”</w:t>
      </w:r>
      <w:r w:rsidR="0017584A">
        <w:t>.</w:t>
      </w:r>
    </w:p>
    <w:p w:rsidR="000173C9" w:rsidRDefault="000173C9">
      <w:r>
        <w:br w:type="page"/>
      </w:r>
    </w:p>
    <w:p w:rsidR="005F24CE" w:rsidRDefault="005F24CE" w:rsidP="005F24C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>
        <w:lastRenderedPageBreak/>
        <w:t xml:space="preserve">Since the Commission issued Order 01 the FCC issued its </w:t>
      </w:r>
      <w:r w:rsidRPr="00C25B57">
        <w:t>Lifeline Reform Order</w:t>
      </w:r>
      <w:r>
        <w:rPr>
          <w:rStyle w:val="FootnoteReference"/>
        </w:rPr>
        <w:footnoteReference w:id="1"/>
      </w:r>
      <w:r w:rsidRPr="00C25B57">
        <w:t xml:space="preserve"> </w:t>
      </w:r>
      <w:r>
        <w:t xml:space="preserve">in which it determined that support for Link-Up service would no longer be available to Lifeline-only ETCs.  Consistent with that dictate YourTel no longer seeks Link-Up support for its Washington customers.  In all other respects, YourTel’s service remains the same as that approved by the Commission in Order 01. </w:t>
      </w:r>
    </w:p>
    <w:p w:rsidR="005F24CE" w:rsidRDefault="005F24CE" w:rsidP="005F24C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>
        <w:t>On June 6, 2012, consistent with the requirements of Order 01,YourTel filed its Application to Renew Designation as an Eligible Telecommunications Carrier.  YourTel incorporates this filing herein.</w:t>
      </w:r>
    </w:p>
    <w:p w:rsidR="005F24CE" w:rsidRDefault="005F24CE" w:rsidP="005F24CE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  <w:ind w:left="0"/>
      </w:pPr>
    </w:p>
    <w:p w:rsidR="00B6701A" w:rsidRPr="006406DE" w:rsidRDefault="005429FB" w:rsidP="00B6701A">
      <w:pPr>
        <w:pStyle w:val="SectionHeading"/>
        <w:rPr>
          <w:bCs w:val="0"/>
          <w:szCs w:val="24"/>
        </w:rPr>
      </w:pPr>
      <w:r>
        <w:rPr>
          <w:bCs w:val="0"/>
          <w:szCs w:val="24"/>
        </w:rPr>
        <w:t>APPLICATION</w:t>
      </w:r>
      <w:r w:rsidR="00E3282E">
        <w:rPr>
          <w:bCs w:val="0"/>
          <w:szCs w:val="24"/>
        </w:rPr>
        <w:t xml:space="preserve"> FOR AMENDMENT OF ETC DESIGNATION</w:t>
      </w:r>
    </w:p>
    <w:p w:rsidR="00B6701A" w:rsidRDefault="00B6701A" w:rsidP="00B6701A">
      <w:pPr>
        <w:rPr>
          <w:bCs/>
        </w:rPr>
      </w:pPr>
    </w:p>
    <w:p w:rsidR="006E556C" w:rsidRDefault="005429FB" w:rsidP="00C25B57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>
        <w:t>WAC 480-123-030 sets forth the information that must be contained in a petition for designat</w:t>
      </w:r>
      <w:r w:rsidR="00E33A2A">
        <w:t>ion as an ETC.  YourTel provided</w:t>
      </w:r>
      <w:r>
        <w:t xml:space="preserve"> all of the </w:t>
      </w:r>
      <w:r w:rsidR="00E3282E">
        <w:t xml:space="preserve">required </w:t>
      </w:r>
      <w:r>
        <w:t xml:space="preserve">information in compliance with this rule in its initial </w:t>
      </w:r>
      <w:r w:rsidR="008D3474">
        <w:t>p</w:t>
      </w:r>
      <w:r>
        <w:t>etition</w:t>
      </w:r>
      <w:r w:rsidR="006E556C">
        <w:t>,</w:t>
      </w:r>
      <w:r>
        <w:t xml:space="preserve"> as supplemented and amended</w:t>
      </w:r>
      <w:r w:rsidR="006E556C">
        <w:t>, filed in this docket.  YourTel inco</w:t>
      </w:r>
      <w:r w:rsidR="008D3474">
        <w:t>rporates these filings herein.</w:t>
      </w:r>
    </w:p>
    <w:p w:rsidR="00A40505" w:rsidRDefault="00A40505" w:rsidP="00C25B57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exact"/>
      </w:pPr>
      <w:r>
        <w:t>The exchange areas listed in Appendix A to this Application are covered by YourTel</w:t>
      </w:r>
      <w:r w:rsidR="002E0031">
        <w:t>; however, YourTel inadvertently</w:t>
      </w:r>
      <w:r w:rsidR="00964263">
        <w:t xml:space="preserve"> failed to include them in the C</w:t>
      </w:r>
      <w:r w:rsidR="002E0031">
        <w:t>ompany’</w:t>
      </w:r>
      <w:r w:rsidR="008D3474">
        <w:t>s initial p</w:t>
      </w:r>
      <w:r w:rsidR="002E0031">
        <w:t>etition.  YourTel now wishes to</w:t>
      </w:r>
      <w:r w:rsidR="00EB0D5F">
        <w:t xml:space="preserve"> correct that situation and</w:t>
      </w:r>
      <w:r w:rsidR="002E0031">
        <w:t xml:space="preserve"> have its ETC designation expanded to include those exchange areas.  Because</w:t>
      </w:r>
      <w:r>
        <w:t xml:space="preserve"> the information prov</w:t>
      </w:r>
      <w:r w:rsidR="008D3474">
        <w:t>ided by YourTel in its initial p</w:t>
      </w:r>
      <w:r>
        <w:t>etition</w:t>
      </w:r>
      <w:r w:rsidR="008D3474">
        <w:t xml:space="preserve"> applies to the Appendix A</w:t>
      </w:r>
      <w:r>
        <w:t xml:space="preserve"> exchange areas as fully as it does to the exchange areas included in </w:t>
      </w:r>
      <w:r w:rsidR="008D3474">
        <w:t>the</w:t>
      </w:r>
      <w:r>
        <w:t xml:space="preserve"> initial Petition</w:t>
      </w:r>
      <w:r w:rsidR="00D753E0">
        <w:t>,</w:t>
      </w:r>
      <w:r w:rsidR="002E0031">
        <w:t xml:space="preserve"> and </w:t>
      </w:r>
      <w:r w:rsidR="00D753E0">
        <w:t xml:space="preserve">because </w:t>
      </w:r>
      <w:r w:rsidR="002E0031">
        <w:t>the Commission has already found in Order 01 that YourTel</w:t>
      </w:r>
      <w:r w:rsidR="00D753E0">
        <w:t xml:space="preserve"> meets the requirements for designation as an ETC, there is no reason not to extend YourTel’s ETC designation to include the exchange areas listed in Appendix A.</w:t>
      </w:r>
    </w:p>
    <w:p w:rsidR="00EA005D" w:rsidRDefault="00EA005D"/>
    <w:p w:rsidR="00CA7777" w:rsidRPr="004368EB" w:rsidRDefault="00CA7777" w:rsidP="00EE553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4368EB">
        <w:rPr>
          <w:b/>
        </w:rPr>
        <w:t>CONCLUSION</w:t>
      </w:r>
    </w:p>
    <w:p w:rsidR="00F537B1" w:rsidRDefault="002A788D" w:rsidP="004368E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exact"/>
      </w:pPr>
      <w:r>
        <w:t>YourTel</w:t>
      </w:r>
      <w:r w:rsidR="00CA7777" w:rsidRPr="00913088">
        <w:t xml:space="preserve"> meets this Commission's requirements for designation as an ETC </w:t>
      </w:r>
      <w:r w:rsidR="00EB0D5F">
        <w:t>in the exchange areas included in Appendix A</w:t>
      </w:r>
      <w:r w:rsidR="00CA7777" w:rsidRPr="00913088">
        <w:t xml:space="preserve">. </w:t>
      </w:r>
      <w:r w:rsidR="00EB0D5F">
        <w:t xml:space="preserve"> </w:t>
      </w:r>
      <w:r w:rsidR="009A7FB5" w:rsidRPr="00913088">
        <w:t>As recognized by the Commission</w:t>
      </w:r>
      <w:r w:rsidR="009A7FB5">
        <w:t xml:space="preserve"> in Order 01</w:t>
      </w:r>
      <w:r w:rsidR="009A7FB5" w:rsidRPr="00913088">
        <w:t xml:space="preserve">, </w:t>
      </w:r>
      <w:r w:rsidR="009A7FB5">
        <w:t>YourTel</w:t>
      </w:r>
      <w:r w:rsidR="009A7FB5" w:rsidRPr="00913088">
        <w:t xml:space="preserve">'s current Lifeline offering is in the public interest. </w:t>
      </w:r>
      <w:r w:rsidR="009A7FB5">
        <w:t xml:space="preserve"> It follows that  </w:t>
      </w:r>
      <w:r w:rsidR="00EB0D5F">
        <w:t>amendment</w:t>
      </w:r>
      <w:r w:rsidR="00CA7777" w:rsidRPr="00913088">
        <w:t xml:space="preserve"> of </w:t>
      </w:r>
      <w:r>
        <w:t>YourTel</w:t>
      </w:r>
      <w:r w:rsidR="00CA7777" w:rsidRPr="00913088">
        <w:t>'s designation as an ETC</w:t>
      </w:r>
      <w:r w:rsidR="00EB0D5F">
        <w:t xml:space="preserve"> to include the exchange areas listed in Appendix A</w:t>
      </w:r>
      <w:r w:rsidR="00CA7777" w:rsidRPr="00913088">
        <w:t xml:space="preserve"> </w:t>
      </w:r>
      <w:r w:rsidR="009A7FB5">
        <w:t xml:space="preserve">also </w:t>
      </w:r>
      <w:r w:rsidR="00CA7777" w:rsidRPr="00913088">
        <w:t xml:space="preserve">is in the public interest because </w:t>
      </w:r>
      <w:r>
        <w:t>YourTel</w:t>
      </w:r>
      <w:r w:rsidR="00CA7777" w:rsidRPr="00913088">
        <w:t>'s Lifeline service offers low-income consumers</w:t>
      </w:r>
      <w:r w:rsidR="00EB0D5F">
        <w:t xml:space="preserve"> in those areas</w:t>
      </w:r>
      <w:r w:rsidR="00CA7777" w:rsidRPr="00913088">
        <w:t xml:space="preserve"> a free wireless telecommunications option. </w:t>
      </w:r>
      <w:r w:rsidR="009A7FB5">
        <w:t xml:space="preserve"> Accordingly,</w:t>
      </w:r>
      <w:r w:rsidR="00CA7777" w:rsidRPr="00913088">
        <w:t xml:space="preserve"> </w:t>
      </w:r>
      <w:r>
        <w:t>YourTel</w:t>
      </w:r>
      <w:r w:rsidR="00CA7777" w:rsidRPr="00913088">
        <w:t xml:space="preserve"> </w:t>
      </w:r>
      <w:r w:rsidR="009A7FB5">
        <w:t xml:space="preserve">respectfully </w:t>
      </w:r>
      <w:r w:rsidR="00CA7777" w:rsidRPr="00913088">
        <w:t xml:space="preserve">requests the Commission to approve its Application and issue an order </w:t>
      </w:r>
      <w:r w:rsidR="009A7FB5">
        <w:t>amending</w:t>
      </w:r>
      <w:r w:rsidR="00CA7777" w:rsidRPr="00913088">
        <w:t xml:space="preserve"> </w:t>
      </w:r>
      <w:r>
        <w:t>YourTel</w:t>
      </w:r>
      <w:r w:rsidR="00CA7777" w:rsidRPr="00913088">
        <w:t>'s designation as an ETC</w:t>
      </w:r>
      <w:r w:rsidR="009A7FB5">
        <w:t xml:space="preserve"> to include the exchange areas listed in Appendix A</w:t>
      </w:r>
      <w:r w:rsidR="00F537B1">
        <w:t>.</w:t>
      </w:r>
    </w:p>
    <w:p w:rsidR="00913088" w:rsidRDefault="00913088" w:rsidP="00F537B1"/>
    <w:p w:rsidR="00913088" w:rsidRDefault="00F33D85" w:rsidP="00F33D85">
      <w:pPr>
        <w:ind w:left="720"/>
      </w:pPr>
      <w:r>
        <w:t xml:space="preserve">RESPECTFULLY SUBMITTED this </w:t>
      </w:r>
      <w:r w:rsidR="00321B5A">
        <w:t>9</w:t>
      </w:r>
      <w:r w:rsidR="00321B5A" w:rsidRPr="00321B5A">
        <w:rPr>
          <w:vertAlign w:val="superscript"/>
        </w:rPr>
        <w:t>th</w:t>
      </w:r>
      <w:r w:rsidR="00321B5A">
        <w:t xml:space="preserve"> </w:t>
      </w:r>
      <w:r>
        <w:t xml:space="preserve">day of </w:t>
      </w:r>
      <w:r w:rsidR="00584E4C">
        <w:t>August</w:t>
      </w:r>
      <w:r>
        <w:t>, 2012.</w:t>
      </w:r>
    </w:p>
    <w:p w:rsidR="00F537B1" w:rsidRDefault="00F537B1" w:rsidP="00F33D85">
      <w:pPr>
        <w:ind w:left="720"/>
      </w:pPr>
    </w:p>
    <w:p w:rsidR="00F537B1" w:rsidRDefault="00F537B1" w:rsidP="00F537B1">
      <w:pPr>
        <w:tabs>
          <w:tab w:val="left" w:pos="4590"/>
          <w:tab w:val="right" w:pos="9180"/>
        </w:tabs>
        <w:ind w:left="4320"/>
      </w:pPr>
      <w:r w:rsidRPr="00F537B1">
        <w:t xml:space="preserve">Ater Wynne LLP </w:t>
      </w:r>
    </w:p>
    <w:p w:rsidR="00F537B1" w:rsidRPr="00F537B1" w:rsidRDefault="00F537B1" w:rsidP="00F537B1">
      <w:pPr>
        <w:tabs>
          <w:tab w:val="left" w:pos="4590"/>
          <w:tab w:val="right" w:pos="9180"/>
        </w:tabs>
        <w:ind w:left="4320"/>
      </w:pPr>
    </w:p>
    <w:p w:rsidR="00F537B1" w:rsidRPr="00F537B1" w:rsidRDefault="00F537B1" w:rsidP="00F537B1">
      <w:pPr>
        <w:spacing w:line="480" w:lineRule="auto"/>
        <w:ind w:firstLine="720"/>
        <w:contextualSpacing/>
      </w:pPr>
    </w:p>
    <w:p w:rsidR="00F537B1" w:rsidRPr="00F537B1" w:rsidRDefault="00F537B1" w:rsidP="00D3526C">
      <w:pPr>
        <w:tabs>
          <w:tab w:val="left" w:pos="4590"/>
          <w:tab w:val="left" w:pos="6480"/>
          <w:tab w:val="right" w:pos="9180"/>
        </w:tabs>
        <w:ind w:left="4320"/>
        <w:rPr>
          <w:u w:val="single"/>
        </w:rPr>
      </w:pPr>
      <w:r w:rsidRPr="00F537B1">
        <w:t>By</w:t>
      </w:r>
      <w:r w:rsidRPr="00F537B1">
        <w:rPr>
          <w:u w:val="single"/>
        </w:rPr>
        <w:tab/>
      </w:r>
      <w:r w:rsidR="00D3526C">
        <w:rPr>
          <w:u w:val="single"/>
        </w:rPr>
        <w:t>/s/</w:t>
      </w:r>
      <w:r w:rsidR="00D3526C">
        <w:rPr>
          <w:u w:val="single"/>
        </w:rPr>
        <w:tab/>
      </w:r>
    </w:p>
    <w:p w:rsidR="00F537B1" w:rsidRPr="00F537B1" w:rsidRDefault="00F537B1" w:rsidP="00F537B1">
      <w:pPr>
        <w:keepNext/>
        <w:keepLines/>
        <w:ind w:left="4680"/>
      </w:pPr>
      <w:r w:rsidRPr="00F537B1">
        <w:t>Arthur A. Butler, WSBA # 4678</w:t>
      </w:r>
    </w:p>
    <w:p w:rsidR="00F537B1" w:rsidRPr="00F537B1" w:rsidRDefault="00F537B1" w:rsidP="00F537B1">
      <w:pPr>
        <w:keepNext/>
        <w:keepLines/>
        <w:ind w:left="4680"/>
      </w:pPr>
      <w:smartTag w:uri="urn:schemas-microsoft-com:office:smarttags" w:element="Street">
        <w:smartTag w:uri="urn:schemas-microsoft-com:office:smarttags" w:element="address">
          <w:r w:rsidRPr="00F537B1">
            <w:t>601 Union Street, Suite 1501</w:t>
          </w:r>
        </w:smartTag>
      </w:smartTag>
    </w:p>
    <w:p w:rsidR="00F537B1" w:rsidRPr="00F537B1" w:rsidRDefault="00F537B1" w:rsidP="00F537B1">
      <w:pPr>
        <w:keepNext/>
        <w:keepLines/>
        <w:ind w:left="4680"/>
      </w:pPr>
      <w:smartTag w:uri="urn:schemas-microsoft-com:office:smarttags" w:element="place">
        <w:smartTag w:uri="urn:schemas-microsoft-com:office:smarttags" w:element="City">
          <w:r w:rsidRPr="00F537B1">
            <w:t>Seattle</w:t>
          </w:r>
        </w:smartTag>
        <w:r w:rsidRPr="00F537B1">
          <w:t xml:space="preserve">, </w:t>
        </w:r>
        <w:smartTag w:uri="urn:schemas-microsoft-com:office:smarttags" w:element="State">
          <w:r w:rsidRPr="00F537B1">
            <w:t>WA</w:t>
          </w:r>
        </w:smartTag>
        <w:r w:rsidRPr="00F537B1">
          <w:t xml:space="preserve">  </w:t>
        </w:r>
        <w:smartTag w:uri="urn:schemas-microsoft-com:office:smarttags" w:element="PostalCode">
          <w:r w:rsidRPr="00F537B1">
            <w:t>98101-3981</w:t>
          </w:r>
        </w:smartTag>
      </w:smartTag>
    </w:p>
    <w:p w:rsidR="00F537B1" w:rsidRPr="00F537B1" w:rsidRDefault="00F537B1" w:rsidP="00F537B1">
      <w:pPr>
        <w:keepNext/>
        <w:keepLines/>
        <w:ind w:left="4680"/>
      </w:pPr>
      <w:r w:rsidRPr="00F537B1">
        <w:t>Phone:  206.623.4711</w:t>
      </w:r>
    </w:p>
    <w:p w:rsidR="00F537B1" w:rsidRPr="00F537B1" w:rsidRDefault="00F537B1" w:rsidP="00F537B1">
      <w:pPr>
        <w:keepNext/>
        <w:keepLines/>
        <w:ind w:left="4680"/>
      </w:pPr>
      <w:r w:rsidRPr="00F537B1">
        <w:t>Fax:      206.623.8406</w:t>
      </w:r>
    </w:p>
    <w:p w:rsidR="00F537B1" w:rsidRPr="00F537B1" w:rsidRDefault="00F537B1" w:rsidP="00F537B1">
      <w:pPr>
        <w:keepNext/>
        <w:keepLines/>
        <w:ind w:left="4680"/>
      </w:pPr>
      <w:r w:rsidRPr="00F537B1">
        <w:rPr>
          <w:color w:val="0000FF"/>
          <w:u w:val="single"/>
        </w:rPr>
        <w:t>aab@aterwynne.com</w:t>
      </w:r>
      <w:r w:rsidRPr="00F537B1">
        <w:t xml:space="preserve"> </w:t>
      </w:r>
      <w:r w:rsidRPr="00F537B1">
        <w:br/>
      </w:r>
      <w:r w:rsidRPr="00F537B1">
        <w:br/>
        <w:t>Attorneys for YourTel America, Inc.</w:t>
      </w:r>
    </w:p>
    <w:p w:rsidR="00C6389D" w:rsidRDefault="00C6389D" w:rsidP="00F537B1">
      <w:pPr>
        <w:suppressAutoHyphens/>
        <w:jc w:val="center"/>
        <w:sectPr w:rsidR="00C6389D" w:rsidSect="00D346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1440" w:footer="432" w:gutter="0"/>
          <w:cols w:space="720"/>
          <w:titlePg/>
          <w:docGrid w:linePitch="326"/>
        </w:sectPr>
      </w:pPr>
    </w:p>
    <w:p w:rsidR="00C6389D" w:rsidRDefault="00C6389D" w:rsidP="00F537B1">
      <w:pPr>
        <w:suppressAutoHyphens/>
        <w:jc w:val="center"/>
        <w:sectPr w:rsidR="00C6389D" w:rsidSect="00D346DB">
          <w:type w:val="continuous"/>
          <w:pgSz w:w="12240" w:h="15840" w:code="1"/>
          <w:pgMar w:top="1440" w:right="1440" w:bottom="1440" w:left="1440" w:header="1440" w:footer="432" w:gutter="0"/>
          <w:cols w:space="720"/>
          <w:titlePg/>
          <w:docGrid w:linePitch="326"/>
        </w:sectPr>
      </w:pPr>
    </w:p>
    <w:p w:rsidR="00F537B1" w:rsidRPr="00C6389D" w:rsidRDefault="00C6389D" w:rsidP="00F537B1">
      <w:pPr>
        <w:suppressAutoHyphens/>
        <w:jc w:val="center"/>
        <w:rPr>
          <w:b/>
        </w:rPr>
      </w:pPr>
      <w:r w:rsidRPr="00C6389D">
        <w:rPr>
          <w:b/>
        </w:rPr>
        <w:t>Appendix A</w:t>
      </w:r>
    </w:p>
    <w:p w:rsidR="00C6389D" w:rsidRDefault="00C6389D" w:rsidP="00F537B1">
      <w:pPr>
        <w:suppressAutoHyphens/>
        <w:jc w:val="center"/>
      </w:pPr>
    </w:p>
    <w:p w:rsidR="00721165" w:rsidRDefault="00721165" w:rsidP="00F537B1">
      <w:pPr>
        <w:suppressAutoHyphens/>
        <w:jc w:val="center"/>
      </w:pPr>
    </w:p>
    <w:p w:rsidR="00721165" w:rsidRDefault="00721165" w:rsidP="00F537B1">
      <w:pPr>
        <w:suppressAutoHyphens/>
        <w:jc w:val="center"/>
      </w:pPr>
    </w:p>
    <w:p w:rsidR="00721165" w:rsidRPr="00721165" w:rsidRDefault="00C6389D" w:rsidP="00C6389D">
      <w:pPr>
        <w:suppressAutoHyphens/>
        <w:jc w:val="center"/>
        <w:rPr>
          <w:b/>
        </w:rPr>
      </w:pPr>
      <w:r w:rsidRPr="00721165">
        <w:rPr>
          <w:b/>
        </w:rPr>
        <w:t>Additional CenturyLink (formerly Qwest) exchange areas for which YourTel seeks</w:t>
      </w:r>
    </w:p>
    <w:p w:rsidR="00C6389D" w:rsidRPr="00721165" w:rsidRDefault="00C6389D" w:rsidP="00C6389D">
      <w:pPr>
        <w:suppressAutoHyphens/>
        <w:jc w:val="center"/>
        <w:rPr>
          <w:b/>
        </w:rPr>
      </w:pPr>
      <w:r w:rsidRPr="00721165">
        <w:rPr>
          <w:b/>
        </w:rPr>
        <w:t>ETC designation</w:t>
      </w:r>
    </w:p>
    <w:p w:rsidR="00C6389D" w:rsidRDefault="00C6389D" w:rsidP="00F537B1">
      <w:pPr>
        <w:suppressAutoHyphens/>
        <w:jc w:val="center"/>
      </w:pPr>
    </w:p>
    <w:p w:rsidR="00C6389D" w:rsidRDefault="00C6389D" w:rsidP="00F537B1">
      <w:pPr>
        <w:suppressAutoHyphens/>
        <w:jc w:val="center"/>
      </w:pPr>
    </w:p>
    <w:p w:rsidR="00C6389D" w:rsidRDefault="00C6389D" w:rsidP="00F537B1">
      <w:pPr>
        <w:suppressAutoHyphens/>
        <w:jc w:val="center"/>
      </w:pPr>
    </w:p>
    <w:p w:rsidR="00C6389D" w:rsidRDefault="00C6389D" w:rsidP="00721165">
      <w:pPr>
        <w:suppressAutoHyphens/>
        <w:ind w:left="4050"/>
      </w:pPr>
      <w:r>
        <w:t>Clarkston</w:t>
      </w:r>
    </w:p>
    <w:p w:rsidR="00C6389D" w:rsidRDefault="00C6389D" w:rsidP="00721165">
      <w:pPr>
        <w:suppressAutoHyphens/>
        <w:ind w:left="4050"/>
      </w:pPr>
      <w:r>
        <w:t>Coulee Dam</w:t>
      </w:r>
    </w:p>
    <w:p w:rsidR="00C6389D" w:rsidRDefault="00C6389D" w:rsidP="00721165">
      <w:pPr>
        <w:suppressAutoHyphens/>
        <w:ind w:left="4050"/>
      </w:pPr>
      <w:r>
        <w:t>Dayton</w:t>
      </w:r>
    </w:p>
    <w:p w:rsidR="00C6389D" w:rsidRDefault="00C6389D" w:rsidP="00721165">
      <w:pPr>
        <w:suppressAutoHyphens/>
        <w:ind w:left="4050"/>
      </w:pPr>
      <w:r>
        <w:t>Northpoint</w:t>
      </w:r>
    </w:p>
    <w:p w:rsidR="00C6389D" w:rsidRDefault="00C6389D" w:rsidP="00721165">
      <w:pPr>
        <w:suppressAutoHyphens/>
        <w:ind w:left="4050"/>
      </w:pPr>
      <w:r>
        <w:t>Omak</w:t>
      </w:r>
    </w:p>
    <w:p w:rsidR="00C6389D" w:rsidRDefault="00C6389D" w:rsidP="00721165">
      <w:pPr>
        <w:suppressAutoHyphens/>
        <w:ind w:left="4050"/>
      </w:pPr>
      <w:r>
        <w:t>Oroville</w:t>
      </w:r>
    </w:p>
    <w:p w:rsidR="00C6389D" w:rsidRDefault="00C6389D" w:rsidP="00721165">
      <w:pPr>
        <w:suppressAutoHyphens/>
        <w:ind w:left="4050"/>
      </w:pPr>
      <w:r>
        <w:t>Pasco</w:t>
      </w:r>
    </w:p>
    <w:p w:rsidR="00C6389D" w:rsidRDefault="00C6389D" w:rsidP="00721165">
      <w:pPr>
        <w:suppressAutoHyphens/>
        <w:ind w:left="4050"/>
      </w:pPr>
      <w:r>
        <w:t>Pomeroy</w:t>
      </w:r>
    </w:p>
    <w:p w:rsidR="00C6389D" w:rsidRDefault="00C6389D" w:rsidP="00721165">
      <w:pPr>
        <w:suppressAutoHyphens/>
        <w:ind w:left="4050"/>
      </w:pPr>
      <w:r>
        <w:t>Touchet</w:t>
      </w:r>
    </w:p>
    <w:p w:rsidR="00C6389D" w:rsidRDefault="00C6389D" w:rsidP="00721165">
      <w:pPr>
        <w:suppressAutoHyphens/>
        <w:ind w:left="4050"/>
      </w:pPr>
      <w:r>
        <w:t>Waitsburg</w:t>
      </w:r>
    </w:p>
    <w:p w:rsidR="00C6389D" w:rsidRPr="00F537B1" w:rsidRDefault="00C6389D" w:rsidP="00721165">
      <w:pPr>
        <w:suppressAutoHyphens/>
        <w:ind w:left="4050"/>
      </w:pPr>
      <w:r>
        <w:t>Walla Walla</w:t>
      </w:r>
    </w:p>
    <w:sectPr w:rsidR="00C6389D" w:rsidRPr="00F537B1" w:rsidSect="00D346DB">
      <w:footerReference w:type="first" r:id="rId14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44" w:rsidRDefault="00954244">
      <w:r>
        <w:separator/>
      </w:r>
    </w:p>
  </w:endnote>
  <w:endnote w:type="continuationSeparator" w:id="0">
    <w:p w:rsidR="00954244" w:rsidRDefault="009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C" w:rsidRDefault="00062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12" w:rsidRDefault="00041C12"/>
  <w:p w:rsidR="00041C12" w:rsidRDefault="00041C12"/>
  <w:tbl>
    <w:tblPr>
      <w:tblW w:w="924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2760"/>
    </w:tblGrid>
    <w:tr w:rsidR="00041C12" w:rsidTr="00BA4240">
      <w:trPr>
        <w:cantSplit/>
        <w:trHeight w:hRule="exact" w:val="1172"/>
      </w:trPr>
      <w:tc>
        <w:tcPr>
          <w:tcW w:w="6480" w:type="dxa"/>
        </w:tcPr>
        <w:p w:rsidR="00041C12" w:rsidRDefault="00041C12" w:rsidP="00BA4240">
          <w:pPr>
            <w:pStyle w:val="DocName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Page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\* MERGEFORMAT </w:instrText>
          </w:r>
          <w:r>
            <w:rPr>
              <w:sz w:val="22"/>
              <w:szCs w:val="22"/>
            </w:rPr>
            <w:fldChar w:fldCharType="separate"/>
          </w:r>
          <w:r w:rsidR="00E76A04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– YourTel America, Inc.’s Application to Amend Designation As An Eligible Telecommunications Carrier (UT-110423)</w:t>
          </w:r>
        </w:p>
        <w:p w:rsidR="00041C12" w:rsidRDefault="00041C12" w:rsidP="00BA4240">
          <w:pPr>
            <w:pStyle w:val="DocName"/>
          </w:pPr>
        </w:p>
        <w:p w:rsidR="00041C12" w:rsidRDefault="00041C12" w:rsidP="00BA4240">
          <w:pPr>
            <w:pStyle w:val="DocName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FILENAME  </w:instrText>
          </w:r>
          <w:r>
            <w:rPr>
              <w:rStyle w:val="DocId"/>
            </w:rPr>
            <w:fldChar w:fldCharType="separate"/>
          </w:r>
          <w:r w:rsidR="00062CFC">
            <w:rPr>
              <w:rStyle w:val="DocId"/>
              <w:noProof/>
            </w:rPr>
            <w:t>UT-110423 YourTel's Application to Amend ETC Designation to Add Exchange Areas to Service Area.DOCX</w:t>
          </w:r>
          <w:r>
            <w:rPr>
              <w:rStyle w:val="DocId"/>
            </w:rPr>
            <w:fldChar w:fldCharType="end"/>
          </w:r>
        </w:p>
      </w:tc>
      <w:tc>
        <w:tcPr>
          <w:tcW w:w="2760" w:type="dxa"/>
        </w:tcPr>
        <w:p w:rsidR="00041C12" w:rsidRDefault="00041C12" w:rsidP="00BA4240">
          <w:pPr>
            <w:pStyle w:val="FirmLogoFt1"/>
          </w:pPr>
          <w:r>
            <w:t>ater wynne llp</w:t>
          </w:r>
        </w:p>
        <w:p w:rsidR="00041C12" w:rsidRDefault="00041C12" w:rsidP="00BA4240">
          <w:pPr>
            <w:pStyle w:val="FirmLogoFt2"/>
          </w:pPr>
          <w:r>
            <w:t>Lawyers</w:t>
          </w:r>
        </w:p>
        <w:p w:rsidR="00041C12" w:rsidRDefault="00041C12" w:rsidP="00BA4240">
          <w:pPr>
            <w:pStyle w:val="FirmLogoFt2"/>
          </w:pPr>
          <w:smartTag w:uri="urn:schemas-microsoft-com:office:smarttags" w:element="Street">
            <w:smartTag w:uri="urn:schemas-microsoft-com:office:smarttags" w:element="address">
              <w:r>
                <w:t>601 Union Street, Suite 1501</w:t>
              </w:r>
            </w:smartTag>
          </w:smartTag>
        </w:p>
        <w:p w:rsidR="00041C12" w:rsidRDefault="00041C12" w:rsidP="00BA4240">
          <w:pPr>
            <w:pStyle w:val="FirmLogoFt2"/>
          </w:pPr>
          <w:smartTag w:uri="urn:schemas-microsoft-com:office:smarttags" w:element="place">
            <w:smartTag w:uri="urn:schemas-microsoft-com:office:smarttags" w:element="City">
              <w:r>
                <w:t>Seattle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 </w:t>
            </w:r>
            <w:smartTag w:uri="urn:schemas-microsoft-com:office:smarttags" w:element="PostalCode">
              <w:r>
                <w:t>98101-3981</w:t>
              </w:r>
            </w:smartTag>
          </w:smartTag>
        </w:p>
        <w:p w:rsidR="00041C12" w:rsidRDefault="00041C12" w:rsidP="00BA4240">
          <w:pPr>
            <w:pStyle w:val="FirmLogoFt2"/>
          </w:pPr>
          <w:smartTag w:uri="urn:schemas-microsoft-com:office:smarttags" w:element="phone">
            <w:smartTagPr>
              <w:attr w:name="phonenumber" w:val="$6623$$$"/>
              <w:attr w:uri="urn:schemas-microsoft-com:office:office" w:name="ls" w:val="trans"/>
            </w:smartTagPr>
            <w:r>
              <w:t xml:space="preserve">(206) </w:t>
            </w:r>
            <w:smartTag w:uri="urn:schemas-microsoft-com:office:smarttags" w:element="phone">
              <w:smartTagPr>
                <w:attr w:name="phonenumber" w:val="$6623$$$"/>
                <w:attr w:uri="urn:schemas-microsoft-com:office:office" w:name="ls" w:val="trans"/>
              </w:smartTagPr>
              <w:r>
                <w:t>623-4711</w:t>
              </w:r>
            </w:smartTag>
          </w:smartTag>
        </w:p>
      </w:tc>
    </w:tr>
  </w:tbl>
  <w:p w:rsidR="00041C12" w:rsidRDefault="00041C12" w:rsidP="00041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2760"/>
    </w:tblGrid>
    <w:tr w:rsidR="00584E4C" w:rsidTr="00BA4240">
      <w:trPr>
        <w:cantSplit/>
        <w:trHeight w:hRule="exact" w:val="1172"/>
      </w:trPr>
      <w:tc>
        <w:tcPr>
          <w:tcW w:w="6480" w:type="dxa"/>
        </w:tcPr>
        <w:p w:rsidR="00584E4C" w:rsidRDefault="00584E4C" w:rsidP="00BA4240">
          <w:pPr>
            <w:pStyle w:val="DocName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Page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\* MERGEFORMAT </w:instrText>
          </w:r>
          <w:r>
            <w:rPr>
              <w:sz w:val="22"/>
              <w:szCs w:val="22"/>
            </w:rPr>
            <w:fldChar w:fldCharType="separate"/>
          </w:r>
          <w:r w:rsidR="00E76A04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– </w:t>
          </w:r>
          <w:bookmarkStart w:id="3" w:name="DocNameFooter"/>
          <w:bookmarkEnd w:id="3"/>
          <w:r>
            <w:rPr>
              <w:sz w:val="22"/>
              <w:szCs w:val="22"/>
            </w:rPr>
            <w:t>YourTel America, Inc.’s Application to Amend Designation As An Eligible Telecommunications Carrier (UT-110423)</w:t>
          </w:r>
        </w:p>
        <w:p w:rsidR="00584E4C" w:rsidRDefault="00584E4C" w:rsidP="00BA4240">
          <w:pPr>
            <w:pStyle w:val="DocName"/>
          </w:pPr>
        </w:p>
        <w:p w:rsidR="00584E4C" w:rsidRDefault="00584E4C" w:rsidP="00BA4240">
          <w:pPr>
            <w:pStyle w:val="DocName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FILENAME  </w:instrText>
          </w:r>
          <w:r>
            <w:rPr>
              <w:rStyle w:val="DocId"/>
            </w:rPr>
            <w:fldChar w:fldCharType="separate"/>
          </w:r>
          <w:r w:rsidR="00062CFC">
            <w:rPr>
              <w:rStyle w:val="DocId"/>
              <w:noProof/>
            </w:rPr>
            <w:t>UT-110423 YourTel's Application to Amend ETC Designation to Add Exchange Areas to Service Area.DOCX</w:t>
          </w:r>
          <w:r>
            <w:rPr>
              <w:rStyle w:val="DocId"/>
            </w:rPr>
            <w:fldChar w:fldCharType="end"/>
          </w:r>
        </w:p>
      </w:tc>
      <w:tc>
        <w:tcPr>
          <w:tcW w:w="2760" w:type="dxa"/>
        </w:tcPr>
        <w:p w:rsidR="00584E4C" w:rsidRDefault="00584E4C" w:rsidP="00BA4240">
          <w:pPr>
            <w:pStyle w:val="FirmLogoFt1"/>
          </w:pPr>
          <w:r>
            <w:t>ater wynne llp</w:t>
          </w:r>
        </w:p>
        <w:p w:rsidR="00584E4C" w:rsidRDefault="00584E4C" w:rsidP="00BA4240">
          <w:pPr>
            <w:pStyle w:val="FirmLogoFt2"/>
          </w:pPr>
          <w:r>
            <w:t>Lawyers</w:t>
          </w:r>
        </w:p>
        <w:p w:rsidR="00584E4C" w:rsidRDefault="00584E4C" w:rsidP="00BA4240">
          <w:pPr>
            <w:pStyle w:val="FirmLogoFt2"/>
          </w:pPr>
          <w:smartTag w:uri="urn:schemas-microsoft-com:office:smarttags" w:element="Street">
            <w:smartTag w:uri="urn:schemas-microsoft-com:office:smarttags" w:element="address">
              <w:r>
                <w:t>601 Union Street, Suite 1501</w:t>
              </w:r>
            </w:smartTag>
          </w:smartTag>
        </w:p>
        <w:p w:rsidR="00584E4C" w:rsidRDefault="00584E4C" w:rsidP="00BA4240">
          <w:pPr>
            <w:pStyle w:val="FirmLogoFt2"/>
          </w:pPr>
          <w:smartTag w:uri="urn:schemas-microsoft-com:office:smarttags" w:element="place">
            <w:smartTag w:uri="urn:schemas-microsoft-com:office:smarttags" w:element="City">
              <w:r>
                <w:t>Seattle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 </w:t>
            </w:r>
            <w:smartTag w:uri="urn:schemas-microsoft-com:office:smarttags" w:element="PostalCode">
              <w:r>
                <w:t>98101-3981</w:t>
              </w:r>
            </w:smartTag>
          </w:smartTag>
        </w:p>
        <w:p w:rsidR="00584E4C" w:rsidRDefault="00584E4C" w:rsidP="00BA4240">
          <w:pPr>
            <w:pStyle w:val="FirmLogoFt2"/>
          </w:pPr>
          <w:smartTag w:uri="urn:schemas-microsoft-com:office:smarttags" w:element="phone">
            <w:smartTagPr>
              <w:attr w:uri="urn:schemas-microsoft-com:office:office" w:name="ls" w:val="trans"/>
              <w:attr w:name="phonenumber" w:val="$6623$$$"/>
            </w:smartTagPr>
            <w:r>
              <w:t xml:space="preserve">(206)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623$$$"/>
              </w:smartTagPr>
              <w:r>
                <w:t>623-4711</w:t>
              </w:r>
            </w:smartTag>
          </w:smartTag>
        </w:p>
      </w:tc>
    </w:tr>
  </w:tbl>
  <w:p w:rsidR="00584E4C" w:rsidRDefault="00584E4C" w:rsidP="00584E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5" w:rsidRPr="00C6389D" w:rsidRDefault="00721165" w:rsidP="00721165">
    <w:pPr>
      <w:suppressAutoHyphens/>
      <w:rPr>
        <w:b/>
      </w:rPr>
    </w:pPr>
    <w:r w:rsidRPr="00C6389D">
      <w:rPr>
        <w:b/>
      </w:rPr>
      <w:t>Appendix A</w:t>
    </w:r>
    <w:r>
      <w:rPr>
        <w:b/>
      </w:rPr>
      <w:t xml:space="preserve"> </w:t>
    </w:r>
  </w:p>
  <w:p w:rsidR="00C6389D" w:rsidRPr="00C6389D" w:rsidRDefault="00C6389D" w:rsidP="00C63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44" w:rsidRDefault="00954244">
      <w:r>
        <w:separator/>
      </w:r>
    </w:p>
  </w:footnote>
  <w:footnote w:type="continuationSeparator" w:id="0">
    <w:p w:rsidR="00954244" w:rsidRDefault="00954244">
      <w:r>
        <w:continuationSeparator/>
      </w:r>
    </w:p>
  </w:footnote>
  <w:footnote w:id="1">
    <w:p w:rsidR="005F24CE" w:rsidRDefault="005F24CE" w:rsidP="005F24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In the Matter of Lifeline and Link Up Reform and Modernization; Lifeline and Link Up; Federal-State Joint Board on Universal Service; Advancing Broadband Availability Through Digital Literacy Training</w:t>
      </w:r>
      <w:r>
        <w:t>, Report and Order and Further Notice of Proposed Rulemaking, Docket Nos. 96-45, 03-109, 11-42, and 12-23, January 31, 2012 (rel. February 6, 2012) (</w:t>
      </w:r>
      <w:r>
        <w:rPr>
          <w:i/>
        </w:rPr>
        <w:t>Lifeline Reform Order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C" w:rsidRDefault="00062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44" w:rsidRPr="002375CA" w:rsidRDefault="00954244" w:rsidP="00EB00D9">
    <w:pPr>
      <w:pStyle w:val="Header"/>
      <w:tabs>
        <w:tab w:val="clear" w:pos="8300"/>
        <w:tab w:val="right" w:pos="9360"/>
      </w:tabs>
      <w:jc w:val="right"/>
      <w:rPr>
        <w:rStyle w:val="PageNumber"/>
        <w:b/>
        <w:sz w:val="20"/>
      </w:rPr>
    </w:pPr>
    <w:r w:rsidRPr="002375CA">
      <w:rPr>
        <w:b/>
        <w:sz w:val="20"/>
      </w:rPr>
      <w:t xml:space="preserve">DOCKET </w:t>
    </w:r>
    <w:r>
      <w:rPr>
        <w:b/>
        <w:sz w:val="20"/>
      </w:rPr>
      <w:t>UT-110423</w:t>
    </w:r>
    <w:r>
      <w:rPr>
        <w:b/>
        <w:sz w:val="20"/>
      </w:rPr>
      <w:tab/>
    </w:r>
  </w:p>
  <w:p w:rsidR="00954244" w:rsidRDefault="00954244">
    <w:pPr>
      <w:pStyle w:val="Header"/>
      <w:rPr>
        <w:sz w:val="20"/>
      </w:rPr>
    </w:pPr>
  </w:p>
  <w:p w:rsidR="000173C9" w:rsidRPr="007350DB" w:rsidRDefault="000173C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C" w:rsidRDefault="00062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82337B"/>
    <w:multiLevelType w:val="hybridMultilevel"/>
    <w:tmpl w:val="8AE4C676"/>
    <w:lvl w:ilvl="0" w:tplc="AF9C81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3798"/>
    <w:multiLevelType w:val="hybridMultilevel"/>
    <w:tmpl w:val="5CB886CA"/>
    <w:lvl w:ilvl="0" w:tplc="44F4D7C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4204C"/>
    <w:multiLevelType w:val="multilevel"/>
    <w:tmpl w:val="6B60B77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9">
    <w:nsid w:val="27E8171C"/>
    <w:multiLevelType w:val="hybridMultilevel"/>
    <w:tmpl w:val="A94C5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63B32"/>
    <w:multiLevelType w:val="hybridMultilevel"/>
    <w:tmpl w:val="5F804026"/>
    <w:lvl w:ilvl="0" w:tplc="62F49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D284F"/>
    <w:multiLevelType w:val="hybridMultilevel"/>
    <w:tmpl w:val="1C14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74294"/>
    <w:multiLevelType w:val="hybridMultilevel"/>
    <w:tmpl w:val="4782D9DE"/>
    <w:lvl w:ilvl="0" w:tplc="CD44669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D1C50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05E3"/>
    <w:multiLevelType w:val="hybridMultilevel"/>
    <w:tmpl w:val="E6FCE9D8"/>
    <w:lvl w:ilvl="0" w:tplc="11A42CAA">
      <w:start w:val="1"/>
      <w:numFmt w:val="upp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54A4B"/>
    <w:multiLevelType w:val="hybridMultilevel"/>
    <w:tmpl w:val="5BDC7E3C"/>
    <w:lvl w:ilvl="0" w:tplc="10F008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7"/>
    <w:lvlOverride w:ilvl="0">
      <w:lvl w:ilvl="0" w:tplc="44F4D7C0">
        <w:start w:val="1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ooterid1" w:val="1486975/1/AAB/105363-0001"/>
  </w:docVars>
  <w:rsids>
    <w:rsidRoot w:val="007F5215"/>
    <w:rsid w:val="00003994"/>
    <w:rsid w:val="00010C41"/>
    <w:rsid w:val="00015FAC"/>
    <w:rsid w:val="000173C9"/>
    <w:rsid w:val="00031824"/>
    <w:rsid w:val="00036ADE"/>
    <w:rsid w:val="00037F2C"/>
    <w:rsid w:val="00040EF5"/>
    <w:rsid w:val="00041C12"/>
    <w:rsid w:val="000439F5"/>
    <w:rsid w:val="000504C4"/>
    <w:rsid w:val="00050EBF"/>
    <w:rsid w:val="00052E65"/>
    <w:rsid w:val="00062CFC"/>
    <w:rsid w:val="00063664"/>
    <w:rsid w:val="000739F0"/>
    <w:rsid w:val="00074152"/>
    <w:rsid w:val="00075755"/>
    <w:rsid w:val="00080F36"/>
    <w:rsid w:val="00086495"/>
    <w:rsid w:val="00087518"/>
    <w:rsid w:val="00087A74"/>
    <w:rsid w:val="00090340"/>
    <w:rsid w:val="00093DAB"/>
    <w:rsid w:val="00093E5B"/>
    <w:rsid w:val="00095162"/>
    <w:rsid w:val="000A020C"/>
    <w:rsid w:val="000A0F4C"/>
    <w:rsid w:val="000A5BCE"/>
    <w:rsid w:val="000B0239"/>
    <w:rsid w:val="000B081D"/>
    <w:rsid w:val="000B3447"/>
    <w:rsid w:val="000B45D7"/>
    <w:rsid w:val="000C08D9"/>
    <w:rsid w:val="000C14D8"/>
    <w:rsid w:val="000C3698"/>
    <w:rsid w:val="000C3FF8"/>
    <w:rsid w:val="000C44D2"/>
    <w:rsid w:val="000D079B"/>
    <w:rsid w:val="000D0BDC"/>
    <w:rsid w:val="000D1628"/>
    <w:rsid w:val="000D6B39"/>
    <w:rsid w:val="000D7024"/>
    <w:rsid w:val="000E0BFF"/>
    <w:rsid w:val="000F75DD"/>
    <w:rsid w:val="00101463"/>
    <w:rsid w:val="00102794"/>
    <w:rsid w:val="00104CD3"/>
    <w:rsid w:val="00105E13"/>
    <w:rsid w:val="00107B14"/>
    <w:rsid w:val="00111F55"/>
    <w:rsid w:val="00116117"/>
    <w:rsid w:val="0011648D"/>
    <w:rsid w:val="00117C29"/>
    <w:rsid w:val="00117CFC"/>
    <w:rsid w:val="001228B7"/>
    <w:rsid w:val="00123FAE"/>
    <w:rsid w:val="00125150"/>
    <w:rsid w:val="00125F58"/>
    <w:rsid w:val="001328FF"/>
    <w:rsid w:val="001347CC"/>
    <w:rsid w:val="00135D77"/>
    <w:rsid w:val="00140987"/>
    <w:rsid w:val="00141FF0"/>
    <w:rsid w:val="00144FA5"/>
    <w:rsid w:val="001472A8"/>
    <w:rsid w:val="00147548"/>
    <w:rsid w:val="0015049A"/>
    <w:rsid w:val="00150F57"/>
    <w:rsid w:val="0015220F"/>
    <w:rsid w:val="00156DA4"/>
    <w:rsid w:val="001600C6"/>
    <w:rsid w:val="0016085B"/>
    <w:rsid w:val="001608D0"/>
    <w:rsid w:val="00165CC4"/>
    <w:rsid w:val="00166F9A"/>
    <w:rsid w:val="00172576"/>
    <w:rsid w:val="00173957"/>
    <w:rsid w:val="0017584A"/>
    <w:rsid w:val="00176A2B"/>
    <w:rsid w:val="00182545"/>
    <w:rsid w:val="001839E9"/>
    <w:rsid w:val="00185955"/>
    <w:rsid w:val="001863E8"/>
    <w:rsid w:val="00192CAF"/>
    <w:rsid w:val="001946F7"/>
    <w:rsid w:val="00194AEC"/>
    <w:rsid w:val="001A33C4"/>
    <w:rsid w:val="001B0766"/>
    <w:rsid w:val="001B5D4D"/>
    <w:rsid w:val="001B6A62"/>
    <w:rsid w:val="001B7D65"/>
    <w:rsid w:val="001C513D"/>
    <w:rsid w:val="001D28A3"/>
    <w:rsid w:val="001D481A"/>
    <w:rsid w:val="001D58EE"/>
    <w:rsid w:val="001D678D"/>
    <w:rsid w:val="001E228C"/>
    <w:rsid w:val="001E36FF"/>
    <w:rsid w:val="001E3A09"/>
    <w:rsid w:val="001E556D"/>
    <w:rsid w:val="001E67A9"/>
    <w:rsid w:val="001E693E"/>
    <w:rsid w:val="001F02C2"/>
    <w:rsid w:val="0020254E"/>
    <w:rsid w:val="00203F6E"/>
    <w:rsid w:val="0020440C"/>
    <w:rsid w:val="0020572A"/>
    <w:rsid w:val="00213164"/>
    <w:rsid w:val="00213D2B"/>
    <w:rsid w:val="00214BDA"/>
    <w:rsid w:val="00217902"/>
    <w:rsid w:val="00221226"/>
    <w:rsid w:val="002253AA"/>
    <w:rsid w:val="0023275D"/>
    <w:rsid w:val="002357F7"/>
    <w:rsid w:val="002375CA"/>
    <w:rsid w:val="00240DD6"/>
    <w:rsid w:val="00244155"/>
    <w:rsid w:val="00245723"/>
    <w:rsid w:val="00250C28"/>
    <w:rsid w:val="00253132"/>
    <w:rsid w:val="0025369D"/>
    <w:rsid w:val="00256BAD"/>
    <w:rsid w:val="00262FDF"/>
    <w:rsid w:val="0027341C"/>
    <w:rsid w:val="00277837"/>
    <w:rsid w:val="00287FA6"/>
    <w:rsid w:val="00295601"/>
    <w:rsid w:val="00296938"/>
    <w:rsid w:val="00296D8C"/>
    <w:rsid w:val="00297923"/>
    <w:rsid w:val="002A0F51"/>
    <w:rsid w:val="002A225D"/>
    <w:rsid w:val="002A2C29"/>
    <w:rsid w:val="002A425D"/>
    <w:rsid w:val="002A43AB"/>
    <w:rsid w:val="002A60DE"/>
    <w:rsid w:val="002A6E3A"/>
    <w:rsid w:val="002A788D"/>
    <w:rsid w:val="002A7F8B"/>
    <w:rsid w:val="002B534D"/>
    <w:rsid w:val="002C13B7"/>
    <w:rsid w:val="002C405B"/>
    <w:rsid w:val="002C4737"/>
    <w:rsid w:val="002C67EF"/>
    <w:rsid w:val="002C75CE"/>
    <w:rsid w:val="002D1036"/>
    <w:rsid w:val="002D2994"/>
    <w:rsid w:val="002D4399"/>
    <w:rsid w:val="002D758C"/>
    <w:rsid w:val="002E0031"/>
    <w:rsid w:val="002E16AD"/>
    <w:rsid w:val="002E42B0"/>
    <w:rsid w:val="002F01F5"/>
    <w:rsid w:val="002F6284"/>
    <w:rsid w:val="003009DF"/>
    <w:rsid w:val="003040DE"/>
    <w:rsid w:val="00306BF9"/>
    <w:rsid w:val="003070FE"/>
    <w:rsid w:val="00311C68"/>
    <w:rsid w:val="00313FD6"/>
    <w:rsid w:val="00316B0E"/>
    <w:rsid w:val="00321B5A"/>
    <w:rsid w:val="0032391B"/>
    <w:rsid w:val="0032392C"/>
    <w:rsid w:val="003256EF"/>
    <w:rsid w:val="00327AA7"/>
    <w:rsid w:val="003412A7"/>
    <w:rsid w:val="00341774"/>
    <w:rsid w:val="00342CEB"/>
    <w:rsid w:val="0035714B"/>
    <w:rsid w:val="00363C20"/>
    <w:rsid w:val="00365B91"/>
    <w:rsid w:val="00377184"/>
    <w:rsid w:val="003801F1"/>
    <w:rsid w:val="00380579"/>
    <w:rsid w:val="00380ECD"/>
    <w:rsid w:val="0038218D"/>
    <w:rsid w:val="00383AAE"/>
    <w:rsid w:val="003861EF"/>
    <w:rsid w:val="003921F4"/>
    <w:rsid w:val="00392FA1"/>
    <w:rsid w:val="00396A40"/>
    <w:rsid w:val="003A7667"/>
    <w:rsid w:val="003A78C3"/>
    <w:rsid w:val="003B5F7F"/>
    <w:rsid w:val="003C4A50"/>
    <w:rsid w:val="003C74AA"/>
    <w:rsid w:val="003C7809"/>
    <w:rsid w:val="003C7968"/>
    <w:rsid w:val="003D1EF7"/>
    <w:rsid w:val="003D3C05"/>
    <w:rsid w:val="003D5924"/>
    <w:rsid w:val="003D718C"/>
    <w:rsid w:val="003E297A"/>
    <w:rsid w:val="003E5E64"/>
    <w:rsid w:val="003E6A56"/>
    <w:rsid w:val="003F0654"/>
    <w:rsid w:val="003F559C"/>
    <w:rsid w:val="003F6297"/>
    <w:rsid w:val="004028D1"/>
    <w:rsid w:val="00406EB3"/>
    <w:rsid w:val="00410C86"/>
    <w:rsid w:val="004132BF"/>
    <w:rsid w:val="00417A56"/>
    <w:rsid w:val="00417F8F"/>
    <w:rsid w:val="004213FC"/>
    <w:rsid w:val="00431353"/>
    <w:rsid w:val="004368EB"/>
    <w:rsid w:val="00437D09"/>
    <w:rsid w:val="00445A8C"/>
    <w:rsid w:val="00445F73"/>
    <w:rsid w:val="0045303A"/>
    <w:rsid w:val="00453D36"/>
    <w:rsid w:val="004565FB"/>
    <w:rsid w:val="00462ACB"/>
    <w:rsid w:val="00467C61"/>
    <w:rsid w:val="00471F9D"/>
    <w:rsid w:val="00472A52"/>
    <w:rsid w:val="00475AC6"/>
    <w:rsid w:val="00480F57"/>
    <w:rsid w:val="00481D14"/>
    <w:rsid w:val="00484429"/>
    <w:rsid w:val="00484992"/>
    <w:rsid w:val="00491DED"/>
    <w:rsid w:val="00495715"/>
    <w:rsid w:val="004977ED"/>
    <w:rsid w:val="004B198B"/>
    <w:rsid w:val="004B2698"/>
    <w:rsid w:val="004B2AB0"/>
    <w:rsid w:val="004C3123"/>
    <w:rsid w:val="004C34A8"/>
    <w:rsid w:val="004C3A48"/>
    <w:rsid w:val="004C5121"/>
    <w:rsid w:val="004D1E4B"/>
    <w:rsid w:val="004D3435"/>
    <w:rsid w:val="004D7F3C"/>
    <w:rsid w:val="004E2EF9"/>
    <w:rsid w:val="004E4115"/>
    <w:rsid w:val="004E610C"/>
    <w:rsid w:val="0051257A"/>
    <w:rsid w:val="00514C18"/>
    <w:rsid w:val="00514FB7"/>
    <w:rsid w:val="00517B55"/>
    <w:rsid w:val="00522702"/>
    <w:rsid w:val="00522A1D"/>
    <w:rsid w:val="00522D11"/>
    <w:rsid w:val="00527642"/>
    <w:rsid w:val="005322DD"/>
    <w:rsid w:val="00534F84"/>
    <w:rsid w:val="0053547A"/>
    <w:rsid w:val="005429FB"/>
    <w:rsid w:val="0054427E"/>
    <w:rsid w:val="005507E2"/>
    <w:rsid w:val="00552897"/>
    <w:rsid w:val="0056261E"/>
    <w:rsid w:val="005659E5"/>
    <w:rsid w:val="00566B2C"/>
    <w:rsid w:val="00570DD9"/>
    <w:rsid w:val="0057109D"/>
    <w:rsid w:val="00571ECA"/>
    <w:rsid w:val="00573694"/>
    <w:rsid w:val="00576602"/>
    <w:rsid w:val="00580BE3"/>
    <w:rsid w:val="0058267A"/>
    <w:rsid w:val="00584E4C"/>
    <w:rsid w:val="00585B36"/>
    <w:rsid w:val="005936B7"/>
    <w:rsid w:val="00595779"/>
    <w:rsid w:val="005A0E6A"/>
    <w:rsid w:val="005A3DE4"/>
    <w:rsid w:val="005A541A"/>
    <w:rsid w:val="005A7D2D"/>
    <w:rsid w:val="005B425D"/>
    <w:rsid w:val="005B664F"/>
    <w:rsid w:val="005C06EC"/>
    <w:rsid w:val="005C2BDA"/>
    <w:rsid w:val="005C45EB"/>
    <w:rsid w:val="005D1434"/>
    <w:rsid w:val="005D3C25"/>
    <w:rsid w:val="005D410B"/>
    <w:rsid w:val="005D41D5"/>
    <w:rsid w:val="005D63D7"/>
    <w:rsid w:val="005E2ACC"/>
    <w:rsid w:val="005E7E0E"/>
    <w:rsid w:val="005F24CE"/>
    <w:rsid w:val="005F6D40"/>
    <w:rsid w:val="005F7D9C"/>
    <w:rsid w:val="00600F6B"/>
    <w:rsid w:val="00603090"/>
    <w:rsid w:val="006035C7"/>
    <w:rsid w:val="0060368E"/>
    <w:rsid w:val="006068EE"/>
    <w:rsid w:val="00607D97"/>
    <w:rsid w:val="006118C6"/>
    <w:rsid w:val="00612B4C"/>
    <w:rsid w:val="0061408C"/>
    <w:rsid w:val="00614C87"/>
    <w:rsid w:val="00614E0D"/>
    <w:rsid w:val="0062458E"/>
    <w:rsid w:val="00627E8E"/>
    <w:rsid w:val="00631844"/>
    <w:rsid w:val="006369B2"/>
    <w:rsid w:val="00636AE2"/>
    <w:rsid w:val="00640348"/>
    <w:rsid w:val="006406DE"/>
    <w:rsid w:val="006426F9"/>
    <w:rsid w:val="00646A39"/>
    <w:rsid w:val="006471C8"/>
    <w:rsid w:val="00653DCA"/>
    <w:rsid w:val="00653E27"/>
    <w:rsid w:val="0065456A"/>
    <w:rsid w:val="00655976"/>
    <w:rsid w:val="006621AE"/>
    <w:rsid w:val="006625A7"/>
    <w:rsid w:val="00664F28"/>
    <w:rsid w:val="00680933"/>
    <w:rsid w:val="00680DE9"/>
    <w:rsid w:val="00680DFD"/>
    <w:rsid w:val="00680E39"/>
    <w:rsid w:val="00680EB7"/>
    <w:rsid w:val="00680EEB"/>
    <w:rsid w:val="00681E61"/>
    <w:rsid w:val="00683865"/>
    <w:rsid w:val="0068688A"/>
    <w:rsid w:val="00692881"/>
    <w:rsid w:val="00693120"/>
    <w:rsid w:val="006932AD"/>
    <w:rsid w:val="00695626"/>
    <w:rsid w:val="00695FCF"/>
    <w:rsid w:val="006A172A"/>
    <w:rsid w:val="006A173B"/>
    <w:rsid w:val="006A289C"/>
    <w:rsid w:val="006A3595"/>
    <w:rsid w:val="006A4EC9"/>
    <w:rsid w:val="006B08EC"/>
    <w:rsid w:val="006B255F"/>
    <w:rsid w:val="006B27D9"/>
    <w:rsid w:val="006B66DA"/>
    <w:rsid w:val="006C034C"/>
    <w:rsid w:val="006C2553"/>
    <w:rsid w:val="006D42EE"/>
    <w:rsid w:val="006E2C49"/>
    <w:rsid w:val="006E2CED"/>
    <w:rsid w:val="006E556C"/>
    <w:rsid w:val="006E783A"/>
    <w:rsid w:val="006F0A0A"/>
    <w:rsid w:val="006F11ED"/>
    <w:rsid w:val="006F1E5A"/>
    <w:rsid w:val="006F2DB9"/>
    <w:rsid w:val="007030B5"/>
    <w:rsid w:val="00712888"/>
    <w:rsid w:val="0071349E"/>
    <w:rsid w:val="00716377"/>
    <w:rsid w:val="0071718C"/>
    <w:rsid w:val="0072113C"/>
    <w:rsid w:val="00721165"/>
    <w:rsid w:val="007234DA"/>
    <w:rsid w:val="00724613"/>
    <w:rsid w:val="00725F74"/>
    <w:rsid w:val="00727C89"/>
    <w:rsid w:val="00730499"/>
    <w:rsid w:val="00733DE5"/>
    <w:rsid w:val="007345AD"/>
    <w:rsid w:val="00734604"/>
    <w:rsid w:val="007350DB"/>
    <w:rsid w:val="00735215"/>
    <w:rsid w:val="00737B74"/>
    <w:rsid w:val="0074058D"/>
    <w:rsid w:val="0074349B"/>
    <w:rsid w:val="00744D98"/>
    <w:rsid w:val="00750AD2"/>
    <w:rsid w:val="00755281"/>
    <w:rsid w:val="00762D01"/>
    <w:rsid w:val="00765944"/>
    <w:rsid w:val="00772B60"/>
    <w:rsid w:val="00773025"/>
    <w:rsid w:val="00774838"/>
    <w:rsid w:val="007800D2"/>
    <w:rsid w:val="007818F9"/>
    <w:rsid w:val="00782D8A"/>
    <w:rsid w:val="007855BD"/>
    <w:rsid w:val="0078733D"/>
    <w:rsid w:val="007922DE"/>
    <w:rsid w:val="00793111"/>
    <w:rsid w:val="00794BCD"/>
    <w:rsid w:val="007967D7"/>
    <w:rsid w:val="00796AED"/>
    <w:rsid w:val="007A1382"/>
    <w:rsid w:val="007A1BFB"/>
    <w:rsid w:val="007A27CA"/>
    <w:rsid w:val="007A3A30"/>
    <w:rsid w:val="007A5639"/>
    <w:rsid w:val="007A640E"/>
    <w:rsid w:val="007B1D95"/>
    <w:rsid w:val="007B53C7"/>
    <w:rsid w:val="007C0717"/>
    <w:rsid w:val="007C2552"/>
    <w:rsid w:val="007C5299"/>
    <w:rsid w:val="007C6BE0"/>
    <w:rsid w:val="007D0C8E"/>
    <w:rsid w:val="007D0E58"/>
    <w:rsid w:val="007E4B14"/>
    <w:rsid w:val="007E52C0"/>
    <w:rsid w:val="007E7522"/>
    <w:rsid w:val="007F46C5"/>
    <w:rsid w:val="007F5215"/>
    <w:rsid w:val="00802E68"/>
    <w:rsid w:val="0081007E"/>
    <w:rsid w:val="00813AB1"/>
    <w:rsid w:val="00813D5B"/>
    <w:rsid w:val="0082174B"/>
    <w:rsid w:val="00821CEF"/>
    <w:rsid w:val="00824722"/>
    <w:rsid w:val="00826AC7"/>
    <w:rsid w:val="00826D78"/>
    <w:rsid w:val="008272D1"/>
    <w:rsid w:val="008278B6"/>
    <w:rsid w:val="008365C4"/>
    <w:rsid w:val="0084083D"/>
    <w:rsid w:val="00843411"/>
    <w:rsid w:val="0084355D"/>
    <w:rsid w:val="00843C3B"/>
    <w:rsid w:val="00846103"/>
    <w:rsid w:val="00846D38"/>
    <w:rsid w:val="00851ACE"/>
    <w:rsid w:val="00851EB4"/>
    <w:rsid w:val="0085447B"/>
    <w:rsid w:val="00861B4A"/>
    <w:rsid w:val="00862A2A"/>
    <w:rsid w:val="00871572"/>
    <w:rsid w:val="00880010"/>
    <w:rsid w:val="00882622"/>
    <w:rsid w:val="00895802"/>
    <w:rsid w:val="00897BAC"/>
    <w:rsid w:val="008A2128"/>
    <w:rsid w:val="008A2570"/>
    <w:rsid w:val="008A2CDF"/>
    <w:rsid w:val="008A36CF"/>
    <w:rsid w:val="008A4172"/>
    <w:rsid w:val="008A43D3"/>
    <w:rsid w:val="008A7C1D"/>
    <w:rsid w:val="008B19DF"/>
    <w:rsid w:val="008B24B5"/>
    <w:rsid w:val="008B3028"/>
    <w:rsid w:val="008B41B3"/>
    <w:rsid w:val="008B4805"/>
    <w:rsid w:val="008C1B21"/>
    <w:rsid w:val="008C2A3D"/>
    <w:rsid w:val="008C5CEA"/>
    <w:rsid w:val="008C7A3D"/>
    <w:rsid w:val="008D2466"/>
    <w:rsid w:val="008D3474"/>
    <w:rsid w:val="008D4B56"/>
    <w:rsid w:val="008E01E8"/>
    <w:rsid w:val="008E0504"/>
    <w:rsid w:val="008E0624"/>
    <w:rsid w:val="008E4311"/>
    <w:rsid w:val="008E746E"/>
    <w:rsid w:val="008F23D3"/>
    <w:rsid w:val="008F2B9B"/>
    <w:rsid w:val="008F3F5F"/>
    <w:rsid w:val="008F5E69"/>
    <w:rsid w:val="008F6C7A"/>
    <w:rsid w:val="008F7107"/>
    <w:rsid w:val="00901A6D"/>
    <w:rsid w:val="00901D56"/>
    <w:rsid w:val="00913088"/>
    <w:rsid w:val="0092280D"/>
    <w:rsid w:val="00922DE7"/>
    <w:rsid w:val="00933D34"/>
    <w:rsid w:val="0093454C"/>
    <w:rsid w:val="00934E52"/>
    <w:rsid w:val="009379FD"/>
    <w:rsid w:val="00942898"/>
    <w:rsid w:val="00944D2E"/>
    <w:rsid w:val="00944F62"/>
    <w:rsid w:val="00945CB9"/>
    <w:rsid w:val="009460FE"/>
    <w:rsid w:val="00952F8F"/>
    <w:rsid w:val="00953710"/>
    <w:rsid w:val="00954244"/>
    <w:rsid w:val="00956B71"/>
    <w:rsid w:val="00960307"/>
    <w:rsid w:val="009626FE"/>
    <w:rsid w:val="00964263"/>
    <w:rsid w:val="00965760"/>
    <w:rsid w:val="009663D7"/>
    <w:rsid w:val="0096686C"/>
    <w:rsid w:val="00971E37"/>
    <w:rsid w:val="009720E2"/>
    <w:rsid w:val="009728DC"/>
    <w:rsid w:val="00974BA6"/>
    <w:rsid w:val="00990ADC"/>
    <w:rsid w:val="00993575"/>
    <w:rsid w:val="0099377C"/>
    <w:rsid w:val="00996255"/>
    <w:rsid w:val="009A2F79"/>
    <w:rsid w:val="009A3032"/>
    <w:rsid w:val="009A7AA7"/>
    <w:rsid w:val="009A7FB5"/>
    <w:rsid w:val="009B04EC"/>
    <w:rsid w:val="009B3AC7"/>
    <w:rsid w:val="009B408F"/>
    <w:rsid w:val="009C00A9"/>
    <w:rsid w:val="009C060C"/>
    <w:rsid w:val="009C319E"/>
    <w:rsid w:val="009C496E"/>
    <w:rsid w:val="009C734D"/>
    <w:rsid w:val="009D087D"/>
    <w:rsid w:val="009D5D58"/>
    <w:rsid w:val="009E1456"/>
    <w:rsid w:val="009E5B3A"/>
    <w:rsid w:val="009E61DE"/>
    <w:rsid w:val="009F383C"/>
    <w:rsid w:val="009F6B2D"/>
    <w:rsid w:val="00A03B43"/>
    <w:rsid w:val="00A06389"/>
    <w:rsid w:val="00A0742C"/>
    <w:rsid w:val="00A10C40"/>
    <w:rsid w:val="00A206FB"/>
    <w:rsid w:val="00A241F9"/>
    <w:rsid w:val="00A25F1A"/>
    <w:rsid w:val="00A26B99"/>
    <w:rsid w:val="00A27FBF"/>
    <w:rsid w:val="00A31EAC"/>
    <w:rsid w:val="00A3312B"/>
    <w:rsid w:val="00A36E44"/>
    <w:rsid w:val="00A40505"/>
    <w:rsid w:val="00A46130"/>
    <w:rsid w:val="00A47335"/>
    <w:rsid w:val="00A50E0C"/>
    <w:rsid w:val="00A5113E"/>
    <w:rsid w:val="00A55390"/>
    <w:rsid w:val="00A55671"/>
    <w:rsid w:val="00A61AAE"/>
    <w:rsid w:val="00A61CB3"/>
    <w:rsid w:val="00A62463"/>
    <w:rsid w:val="00A642FF"/>
    <w:rsid w:val="00A64415"/>
    <w:rsid w:val="00A70E01"/>
    <w:rsid w:val="00A7107C"/>
    <w:rsid w:val="00A75B54"/>
    <w:rsid w:val="00A7617C"/>
    <w:rsid w:val="00A80072"/>
    <w:rsid w:val="00A84131"/>
    <w:rsid w:val="00A8533F"/>
    <w:rsid w:val="00A94096"/>
    <w:rsid w:val="00A975E7"/>
    <w:rsid w:val="00A977C2"/>
    <w:rsid w:val="00AA2DB5"/>
    <w:rsid w:val="00AA3ABE"/>
    <w:rsid w:val="00AA78F6"/>
    <w:rsid w:val="00AB0385"/>
    <w:rsid w:val="00AB2233"/>
    <w:rsid w:val="00AB4D68"/>
    <w:rsid w:val="00AB54AB"/>
    <w:rsid w:val="00AC4324"/>
    <w:rsid w:val="00AC53ED"/>
    <w:rsid w:val="00AD6578"/>
    <w:rsid w:val="00AE10CC"/>
    <w:rsid w:val="00AE31E5"/>
    <w:rsid w:val="00AF2840"/>
    <w:rsid w:val="00AF479B"/>
    <w:rsid w:val="00AF5508"/>
    <w:rsid w:val="00AF63B7"/>
    <w:rsid w:val="00AF6C55"/>
    <w:rsid w:val="00B00191"/>
    <w:rsid w:val="00B03A3F"/>
    <w:rsid w:val="00B0441A"/>
    <w:rsid w:val="00B056AA"/>
    <w:rsid w:val="00B107F3"/>
    <w:rsid w:val="00B10E6C"/>
    <w:rsid w:val="00B14680"/>
    <w:rsid w:val="00B1637D"/>
    <w:rsid w:val="00B20394"/>
    <w:rsid w:val="00B30165"/>
    <w:rsid w:val="00B32087"/>
    <w:rsid w:val="00B36BA6"/>
    <w:rsid w:val="00B37956"/>
    <w:rsid w:val="00B4024A"/>
    <w:rsid w:val="00B40B21"/>
    <w:rsid w:val="00B44C6C"/>
    <w:rsid w:val="00B510B9"/>
    <w:rsid w:val="00B5650C"/>
    <w:rsid w:val="00B61D6D"/>
    <w:rsid w:val="00B6259B"/>
    <w:rsid w:val="00B66810"/>
    <w:rsid w:val="00B6701A"/>
    <w:rsid w:val="00B70D8A"/>
    <w:rsid w:val="00B7638A"/>
    <w:rsid w:val="00B81D82"/>
    <w:rsid w:val="00B919D4"/>
    <w:rsid w:val="00B96977"/>
    <w:rsid w:val="00BB00E3"/>
    <w:rsid w:val="00BB4282"/>
    <w:rsid w:val="00BB63BA"/>
    <w:rsid w:val="00BC3AD3"/>
    <w:rsid w:val="00BC4F58"/>
    <w:rsid w:val="00BC690C"/>
    <w:rsid w:val="00BC692A"/>
    <w:rsid w:val="00BD041E"/>
    <w:rsid w:val="00BD28C3"/>
    <w:rsid w:val="00BD3673"/>
    <w:rsid w:val="00BD66DE"/>
    <w:rsid w:val="00BE08AB"/>
    <w:rsid w:val="00BE24E7"/>
    <w:rsid w:val="00BE4DF8"/>
    <w:rsid w:val="00BF34AA"/>
    <w:rsid w:val="00BF57ED"/>
    <w:rsid w:val="00BF79EF"/>
    <w:rsid w:val="00C01230"/>
    <w:rsid w:val="00C01B09"/>
    <w:rsid w:val="00C04728"/>
    <w:rsid w:val="00C054AD"/>
    <w:rsid w:val="00C06CDC"/>
    <w:rsid w:val="00C11C6F"/>
    <w:rsid w:val="00C12843"/>
    <w:rsid w:val="00C17A3A"/>
    <w:rsid w:val="00C207AC"/>
    <w:rsid w:val="00C25988"/>
    <w:rsid w:val="00C25B57"/>
    <w:rsid w:val="00C3036C"/>
    <w:rsid w:val="00C30F88"/>
    <w:rsid w:val="00C31FA7"/>
    <w:rsid w:val="00C332CB"/>
    <w:rsid w:val="00C36C59"/>
    <w:rsid w:val="00C40530"/>
    <w:rsid w:val="00C41338"/>
    <w:rsid w:val="00C519EE"/>
    <w:rsid w:val="00C5536D"/>
    <w:rsid w:val="00C57197"/>
    <w:rsid w:val="00C57418"/>
    <w:rsid w:val="00C57E02"/>
    <w:rsid w:val="00C6389D"/>
    <w:rsid w:val="00C73EA2"/>
    <w:rsid w:val="00C74730"/>
    <w:rsid w:val="00C82825"/>
    <w:rsid w:val="00C838F3"/>
    <w:rsid w:val="00C83C3F"/>
    <w:rsid w:val="00C8435C"/>
    <w:rsid w:val="00C928AB"/>
    <w:rsid w:val="00C93DE2"/>
    <w:rsid w:val="00C955DB"/>
    <w:rsid w:val="00C95992"/>
    <w:rsid w:val="00CA1907"/>
    <w:rsid w:val="00CA587F"/>
    <w:rsid w:val="00CA7777"/>
    <w:rsid w:val="00CB5A0C"/>
    <w:rsid w:val="00CC55A7"/>
    <w:rsid w:val="00CD0C01"/>
    <w:rsid w:val="00CD0E05"/>
    <w:rsid w:val="00CD2F84"/>
    <w:rsid w:val="00CD7806"/>
    <w:rsid w:val="00CE0495"/>
    <w:rsid w:val="00CE08DB"/>
    <w:rsid w:val="00CE1121"/>
    <w:rsid w:val="00CE1E5A"/>
    <w:rsid w:val="00CE1E76"/>
    <w:rsid w:val="00CE34AD"/>
    <w:rsid w:val="00CE580A"/>
    <w:rsid w:val="00D00784"/>
    <w:rsid w:val="00D055B7"/>
    <w:rsid w:val="00D11A14"/>
    <w:rsid w:val="00D214B2"/>
    <w:rsid w:val="00D22C3D"/>
    <w:rsid w:val="00D2534A"/>
    <w:rsid w:val="00D34631"/>
    <w:rsid w:val="00D346DB"/>
    <w:rsid w:val="00D34F73"/>
    <w:rsid w:val="00D3526C"/>
    <w:rsid w:val="00D423D5"/>
    <w:rsid w:val="00D439BE"/>
    <w:rsid w:val="00D44A20"/>
    <w:rsid w:val="00D45BB2"/>
    <w:rsid w:val="00D52682"/>
    <w:rsid w:val="00D52889"/>
    <w:rsid w:val="00D52D0C"/>
    <w:rsid w:val="00D52D19"/>
    <w:rsid w:val="00D53FB4"/>
    <w:rsid w:val="00D55DD3"/>
    <w:rsid w:val="00D613F2"/>
    <w:rsid w:val="00D61C87"/>
    <w:rsid w:val="00D61D38"/>
    <w:rsid w:val="00D642F5"/>
    <w:rsid w:val="00D71BE3"/>
    <w:rsid w:val="00D72D99"/>
    <w:rsid w:val="00D74801"/>
    <w:rsid w:val="00D74D0A"/>
    <w:rsid w:val="00D753E0"/>
    <w:rsid w:val="00D80787"/>
    <w:rsid w:val="00D82E77"/>
    <w:rsid w:val="00D83544"/>
    <w:rsid w:val="00D871A5"/>
    <w:rsid w:val="00D87474"/>
    <w:rsid w:val="00D9159F"/>
    <w:rsid w:val="00D91BAA"/>
    <w:rsid w:val="00D95B1C"/>
    <w:rsid w:val="00D95C3C"/>
    <w:rsid w:val="00D960C8"/>
    <w:rsid w:val="00DA0598"/>
    <w:rsid w:val="00DA360D"/>
    <w:rsid w:val="00DA42A5"/>
    <w:rsid w:val="00DA54B6"/>
    <w:rsid w:val="00DC0DD0"/>
    <w:rsid w:val="00DD2E08"/>
    <w:rsid w:val="00DD4400"/>
    <w:rsid w:val="00DD6F61"/>
    <w:rsid w:val="00DE5704"/>
    <w:rsid w:val="00DE5B9E"/>
    <w:rsid w:val="00DE67E5"/>
    <w:rsid w:val="00DF358C"/>
    <w:rsid w:val="00DF5469"/>
    <w:rsid w:val="00E02502"/>
    <w:rsid w:val="00E03383"/>
    <w:rsid w:val="00E070B1"/>
    <w:rsid w:val="00E0788D"/>
    <w:rsid w:val="00E10AD8"/>
    <w:rsid w:val="00E11C43"/>
    <w:rsid w:val="00E13D81"/>
    <w:rsid w:val="00E23996"/>
    <w:rsid w:val="00E24F55"/>
    <w:rsid w:val="00E24F9D"/>
    <w:rsid w:val="00E2627D"/>
    <w:rsid w:val="00E26F0D"/>
    <w:rsid w:val="00E3053D"/>
    <w:rsid w:val="00E3282E"/>
    <w:rsid w:val="00E33775"/>
    <w:rsid w:val="00E33A2A"/>
    <w:rsid w:val="00E365AC"/>
    <w:rsid w:val="00E37BCD"/>
    <w:rsid w:val="00E40F2D"/>
    <w:rsid w:val="00E47A56"/>
    <w:rsid w:val="00E50C26"/>
    <w:rsid w:val="00E53766"/>
    <w:rsid w:val="00E6110C"/>
    <w:rsid w:val="00E62556"/>
    <w:rsid w:val="00E63798"/>
    <w:rsid w:val="00E646FD"/>
    <w:rsid w:val="00E75879"/>
    <w:rsid w:val="00E76A04"/>
    <w:rsid w:val="00E77F9A"/>
    <w:rsid w:val="00E8638D"/>
    <w:rsid w:val="00E86E79"/>
    <w:rsid w:val="00E86F09"/>
    <w:rsid w:val="00EA005D"/>
    <w:rsid w:val="00EA3922"/>
    <w:rsid w:val="00EA3CD5"/>
    <w:rsid w:val="00EA5FBC"/>
    <w:rsid w:val="00EA7808"/>
    <w:rsid w:val="00EB00D9"/>
    <w:rsid w:val="00EB0D5F"/>
    <w:rsid w:val="00EB1612"/>
    <w:rsid w:val="00EB1A70"/>
    <w:rsid w:val="00EB788B"/>
    <w:rsid w:val="00EC04E1"/>
    <w:rsid w:val="00EC486F"/>
    <w:rsid w:val="00ED1771"/>
    <w:rsid w:val="00ED5A69"/>
    <w:rsid w:val="00EE553A"/>
    <w:rsid w:val="00EE5C18"/>
    <w:rsid w:val="00EE6EA9"/>
    <w:rsid w:val="00EE7829"/>
    <w:rsid w:val="00F0255F"/>
    <w:rsid w:val="00F02D68"/>
    <w:rsid w:val="00F031D5"/>
    <w:rsid w:val="00F05D5B"/>
    <w:rsid w:val="00F05F19"/>
    <w:rsid w:val="00F0693C"/>
    <w:rsid w:val="00F1309B"/>
    <w:rsid w:val="00F134C6"/>
    <w:rsid w:val="00F14122"/>
    <w:rsid w:val="00F16690"/>
    <w:rsid w:val="00F2627B"/>
    <w:rsid w:val="00F26CD6"/>
    <w:rsid w:val="00F324AB"/>
    <w:rsid w:val="00F33D85"/>
    <w:rsid w:val="00F360A5"/>
    <w:rsid w:val="00F43C47"/>
    <w:rsid w:val="00F44797"/>
    <w:rsid w:val="00F537B1"/>
    <w:rsid w:val="00F53820"/>
    <w:rsid w:val="00F54850"/>
    <w:rsid w:val="00F56CE6"/>
    <w:rsid w:val="00F66608"/>
    <w:rsid w:val="00F75620"/>
    <w:rsid w:val="00F800F8"/>
    <w:rsid w:val="00F80439"/>
    <w:rsid w:val="00F82CE4"/>
    <w:rsid w:val="00F84DD8"/>
    <w:rsid w:val="00F85928"/>
    <w:rsid w:val="00F85B87"/>
    <w:rsid w:val="00F947D9"/>
    <w:rsid w:val="00FA289A"/>
    <w:rsid w:val="00FA28B5"/>
    <w:rsid w:val="00FA3E8D"/>
    <w:rsid w:val="00FC2CCF"/>
    <w:rsid w:val="00FC5C62"/>
    <w:rsid w:val="00FD456E"/>
    <w:rsid w:val="00FE1EC6"/>
    <w:rsid w:val="00FE2CF6"/>
    <w:rsid w:val="00FE3116"/>
    <w:rsid w:val="00FE3803"/>
    <w:rsid w:val="00FE5714"/>
    <w:rsid w:val="00FF2CAA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2CA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92C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CAF"/>
    <w:pPr>
      <w:tabs>
        <w:tab w:val="right" w:pos="8300"/>
      </w:tabs>
    </w:pPr>
  </w:style>
  <w:style w:type="paragraph" w:styleId="Footer">
    <w:name w:val="footer"/>
    <w:basedOn w:val="Normal"/>
    <w:link w:val="FooterChar"/>
    <w:uiPriority w:val="99"/>
    <w:rsid w:val="00192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CAF"/>
  </w:style>
  <w:style w:type="paragraph" w:styleId="BalloonText">
    <w:name w:val="Balloon Text"/>
    <w:basedOn w:val="Normal"/>
    <w:link w:val="BalloonTextChar"/>
    <w:rsid w:val="00D52D0C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192CAF"/>
    <w:pPr>
      <w:ind w:left="720"/>
    </w:pPr>
  </w:style>
  <w:style w:type="paragraph" w:styleId="BodyText">
    <w:name w:val="Body Text"/>
    <w:basedOn w:val="Normal"/>
    <w:rsid w:val="00192CAF"/>
  </w:style>
  <w:style w:type="paragraph" w:customStyle="1" w:styleId="Indent2">
    <w:name w:val="Indent 2"/>
    <w:basedOn w:val="Normal"/>
    <w:rsid w:val="00192CAF"/>
    <w:pPr>
      <w:ind w:left="1440"/>
    </w:pPr>
  </w:style>
  <w:style w:type="paragraph" w:customStyle="1" w:styleId="NumberedParagraph">
    <w:name w:val="Numbered Paragraph"/>
    <w:basedOn w:val="Normal"/>
    <w:rsid w:val="00192CAF"/>
    <w:pPr>
      <w:numPr>
        <w:numId w:val="1"/>
      </w:numPr>
      <w:spacing w:after="240"/>
    </w:pPr>
  </w:style>
  <w:style w:type="paragraph" w:customStyle="1" w:styleId="SectionHeading">
    <w:name w:val="Section Heading"/>
    <w:next w:val="NumberedParagraph"/>
    <w:rsid w:val="00192CAF"/>
    <w:pPr>
      <w:keepNext/>
      <w:jc w:val="center"/>
    </w:pPr>
    <w:rPr>
      <w:b/>
      <w:bCs/>
      <w:sz w:val="24"/>
    </w:rPr>
  </w:style>
  <w:style w:type="character" w:styleId="Hyperlink">
    <w:name w:val="Hyperlink"/>
    <w:basedOn w:val="DefaultParagraphFont"/>
    <w:uiPriority w:val="99"/>
    <w:rsid w:val="003921F4"/>
    <w:rPr>
      <w:i/>
      <w:iCs/>
      <w:color w:val="0000FF"/>
    </w:rPr>
  </w:style>
  <w:style w:type="character" w:styleId="FollowedHyperlink">
    <w:name w:val="FollowedHyperlink"/>
    <w:basedOn w:val="DefaultParagraphFont"/>
    <w:uiPriority w:val="99"/>
    <w:rsid w:val="003921F4"/>
    <w:rPr>
      <w:color w:val="800080"/>
      <w:u w:val="none"/>
    </w:rPr>
  </w:style>
  <w:style w:type="paragraph" w:styleId="FootnoteText">
    <w:name w:val="footnote text"/>
    <w:basedOn w:val="Normal"/>
    <w:link w:val="FootnoteTextChar"/>
    <w:uiPriority w:val="99"/>
    <w:rsid w:val="00A07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742C"/>
  </w:style>
  <w:style w:type="character" w:styleId="FootnoteReference">
    <w:name w:val="footnote reference"/>
    <w:basedOn w:val="DefaultParagraphFont"/>
    <w:uiPriority w:val="99"/>
    <w:rsid w:val="00A0742C"/>
    <w:rPr>
      <w:vertAlign w:val="superscript"/>
    </w:rPr>
  </w:style>
  <w:style w:type="paragraph" w:styleId="ListParagraph">
    <w:name w:val="List Paragraph"/>
    <w:basedOn w:val="Normal"/>
    <w:qFormat/>
    <w:rsid w:val="00C25B57"/>
    <w:pPr>
      <w:spacing w:after="240"/>
      <w:ind w:left="720"/>
      <w:contextualSpacing/>
    </w:pPr>
  </w:style>
  <w:style w:type="paragraph" w:styleId="EndnoteText">
    <w:name w:val="endnote text"/>
    <w:basedOn w:val="Normal"/>
    <w:link w:val="EndnoteTextChar"/>
    <w:rsid w:val="004E41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E4115"/>
  </w:style>
  <w:style w:type="character" w:styleId="EndnoteReference">
    <w:name w:val="endnote reference"/>
    <w:basedOn w:val="DefaultParagraphFont"/>
    <w:rsid w:val="004E4115"/>
    <w:rPr>
      <w:vertAlign w:val="superscript"/>
    </w:rPr>
  </w:style>
  <w:style w:type="paragraph" w:styleId="NoSpacing">
    <w:name w:val="No Spacing"/>
    <w:qFormat/>
    <w:rsid w:val="001F02C2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34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CEB"/>
  </w:style>
  <w:style w:type="paragraph" w:styleId="CommentSubject">
    <w:name w:val="annotation subject"/>
    <w:basedOn w:val="CommentText"/>
    <w:next w:val="CommentText"/>
    <w:link w:val="CommentSubjectChar"/>
    <w:rsid w:val="0034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CEB"/>
    <w:rPr>
      <w:b/>
      <w:bCs/>
    </w:rPr>
  </w:style>
  <w:style w:type="paragraph" w:styleId="Revision">
    <w:name w:val="Revision"/>
    <w:hidden/>
    <w:uiPriority w:val="99"/>
    <w:semiHidden/>
    <w:rsid w:val="00342CEB"/>
    <w:rPr>
      <w:sz w:val="24"/>
      <w:szCs w:val="24"/>
    </w:rPr>
  </w:style>
  <w:style w:type="paragraph" w:customStyle="1" w:styleId="Findings">
    <w:name w:val="Findings"/>
    <w:basedOn w:val="Normal"/>
    <w:rsid w:val="00B70D8A"/>
    <w:pPr>
      <w:numPr>
        <w:numId w:val="3"/>
      </w:numPr>
    </w:pPr>
  </w:style>
  <w:style w:type="paragraph" w:customStyle="1" w:styleId="Default">
    <w:name w:val="Default"/>
    <w:rsid w:val="00B70D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28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289C"/>
    <w:rPr>
      <w:sz w:val="24"/>
      <w:szCs w:val="24"/>
    </w:rPr>
  </w:style>
  <w:style w:type="table" w:styleId="TableGrid">
    <w:name w:val="Table Grid"/>
    <w:basedOn w:val="TableNormal"/>
    <w:uiPriority w:val="59"/>
    <w:rsid w:val="006A2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6A289C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6A2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6A289C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6A2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al"/>
    <w:rsid w:val="008F2B9B"/>
    <w:pPr>
      <w:spacing w:before="100" w:beforeAutospacing="1" w:line="475" w:lineRule="atLeast"/>
    </w:pPr>
  </w:style>
  <w:style w:type="paragraph" w:customStyle="1" w:styleId="FirmLogoFt1">
    <w:name w:val="FirmLogoFt1"/>
    <w:rsid w:val="00584E4C"/>
    <w:pPr>
      <w:jc w:val="center"/>
    </w:pPr>
    <w:rPr>
      <w:smallCaps/>
    </w:rPr>
  </w:style>
  <w:style w:type="paragraph" w:customStyle="1" w:styleId="FirmLogoFt2">
    <w:name w:val="FirmLogoFt2"/>
    <w:rsid w:val="00584E4C"/>
    <w:pPr>
      <w:jc w:val="center"/>
    </w:pPr>
    <w:rPr>
      <w:smallCaps/>
      <w:sz w:val="18"/>
    </w:rPr>
  </w:style>
  <w:style w:type="character" w:customStyle="1" w:styleId="DocId">
    <w:name w:val="DocId"/>
    <w:rsid w:val="00584E4C"/>
    <w:rPr>
      <w:rFonts w:ascii="Times New Roman" w:hAnsi="Times New Roman"/>
      <w:sz w:val="16"/>
    </w:rPr>
  </w:style>
  <w:style w:type="paragraph" w:customStyle="1" w:styleId="DocName">
    <w:name w:val="DocName"/>
    <w:basedOn w:val="Normal"/>
    <w:rsid w:val="00584E4C"/>
    <w:pPr>
      <w:widowControl w:val="0"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2012-08-09T07:00:00+00:00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646B-A43A-459D-9399-71FD21E1F73A}"/>
</file>

<file path=customXml/itemProps2.xml><?xml version="1.0" encoding="utf-8"?>
<ds:datastoreItem xmlns:ds="http://schemas.openxmlformats.org/officeDocument/2006/customXml" ds:itemID="{14643EA8-042A-4123-8E98-D56F33F05167}"/>
</file>

<file path=customXml/itemProps3.xml><?xml version="1.0" encoding="utf-8"?>
<ds:datastoreItem xmlns:ds="http://schemas.openxmlformats.org/officeDocument/2006/customXml" ds:itemID="{CEA0377E-D6CA-4305-8AB8-1A96B7732A3B}"/>
</file>

<file path=customXml/itemProps4.xml><?xml version="1.0" encoding="utf-8"?>
<ds:datastoreItem xmlns:ds="http://schemas.openxmlformats.org/officeDocument/2006/customXml" ds:itemID="{F1CA1FCB-79CC-4AD8-8F0A-F43D59A62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4320</Characters>
  <Application>Microsoft Office Word</Application>
  <DocSecurity>0</DocSecurity>
  <Lines>152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Order_YourTel America ETC Petition</vt:lpstr>
    </vt:vector>
  </TitlesOfParts>
  <Manager/>
  <Company/>
  <LinksUpToDate>false</LinksUpToDate>
  <CharactersWithSpaces>5086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2012-08-09T22:20:00Z</cp:lastPrinted>
  <dcterms:created xsi:type="dcterms:W3CDTF">2012-08-09T22:42:00Z</dcterms:created>
  <dcterms:modified xsi:type="dcterms:W3CDTF">2012-08-09T22:42:00Z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1486975/1/AAB/105363-0001</vt:lpwstr>
  </property>
  <property fmtid="{D5CDD505-2E9C-101B-9397-08002B2CF9AE}" pid="3" name="ContentTypeId">
    <vt:lpwstr>0x0101006E56B4D1795A2E4DB2F0B01679ED314A00F38B1BBD4C7E1A4BA62D3EC8B44B27F0</vt:lpwstr>
  </property>
  <property fmtid="{D5CDD505-2E9C-101B-9397-08002B2CF9AE}" pid="4" name="_docset_NoMedatataSyncRequired">
    <vt:lpwstr>False</vt:lpwstr>
  </property>
</Properties>
</file>