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9561" w14:textId="77777777" w:rsidR="003215A3" w:rsidRPr="003215A3" w:rsidRDefault="003215A3" w:rsidP="0079322E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24B79562" w14:textId="77777777" w:rsidR="003215A3" w:rsidRPr="003215A3" w:rsidRDefault="003215A3" w:rsidP="0079322E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24B79571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1CEC5A0" w14:textId="45926442" w:rsidR="002316B3" w:rsidRDefault="002316B3" w:rsidP="0079322E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the Petition of </w:t>
            </w:r>
          </w:p>
          <w:p w14:paraId="1991ED3A" w14:textId="77777777" w:rsidR="002316B3" w:rsidRDefault="002316B3" w:rsidP="0079322E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E469A19" w14:textId="77777777" w:rsidR="002316B3" w:rsidRDefault="002316B3" w:rsidP="0079322E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 </w:t>
            </w:r>
          </w:p>
          <w:p w14:paraId="1C1D1424" w14:textId="77777777" w:rsidR="002316B3" w:rsidRDefault="002316B3" w:rsidP="0079322E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24B7956B" w14:textId="6E8D6BEF" w:rsidR="003215A3" w:rsidRPr="003215A3" w:rsidRDefault="002316B3" w:rsidP="0079322E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Approval of a Special /Contract for Liquefied Natural Gas Fuel Service with Totem Ocean Trailer Express, Inc. and a Declaratory Order Approving the Methodology for Allocating Costs Between Regulated and Non-regulated Liquefied Natural Gas Services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B7956C" w14:textId="47954990" w:rsidR="003215A3" w:rsidRPr="003215A3" w:rsidRDefault="003215A3" w:rsidP="0079322E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2316B3">
              <w:rPr>
                <w:rFonts w:ascii="Times New Roman" w:hAnsi="Times New Roman"/>
              </w:rPr>
              <w:t>UG-151663</w:t>
            </w:r>
          </w:p>
          <w:p w14:paraId="24B7956D" w14:textId="77777777" w:rsidR="003215A3" w:rsidRPr="003215A3" w:rsidRDefault="003215A3" w:rsidP="0079322E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24B7956E" w14:textId="318ED3C1" w:rsidR="003215A3" w:rsidRPr="003215A3" w:rsidRDefault="003215A3" w:rsidP="0079322E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NOTICE OF </w:t>
            </w:r>
            <w:r w:rsidR="0079322E">
              <w:rPr>
                <w:rFonts w:ascii="Times New Roman" w:hAnsi="Times New Roman"/>
              </w:rPr>
              <w:t xml:space="preserve">WITHDRAWAL AND APPEARANCE OF COUNSEL </w:t>
            </w:r>
          </w:p>
          <w:p w14:paraId="24B7956F" w14:textId="77777777" w:rsidR="003215A3" w:rsidRPr="003215A3" w:rsidRDefault="003215A3" w:rsidP="0079322E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24B79570" w14:textId="77777777" w:rsidR="003215A3" w:rsidRPr="003215A3" w:rsidRDefault="003215A3" w:rsidP="0079322E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24B79572" w14:textId="77777777" w:rsidR="003215A3" w:rsidRPr="003215A3" w:rsidRDefault="003215A3" w:rsidP="0079322E">
      <w:pPr>
        <w:pStyle w:val="Header"/>
        <w:spacing w:line="240" w:lineRule="exact"/>
        <w:rPr>
          <w:rFonts w:ascii="Times New Roman" w:hAnsi="Times New Roman"/>
        </w:rPr>
      </w:pPr>
    </w:p>
    <w:p w14:paraId="24B79573" w14:textId="77777777" w:rsidR="006911A3" w:rsidRPr="003215A3" w:rsidRDefault="006911A3" w:rsidP="0079322E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24B79575" w14:textId="77777777" w:rsidR="006911A3" w:rsidRPr="003215A3" w:rsidRDefault="006911A3" w:rsidP="0079322E">
      <w:pPr>
        <w:numPr>
          <w:ilvl w:val="0"/>
          <w:numId w:val="4"/>
        </w:numPr>
        <w:tabs>
          <w:tab w:val="left" w:pos="-1440"/>
        </w:tabs>
        <w:spacing w:line="48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3BB5B103" w14:textId="34A8076A" w:rsidR="0079322E" w:rsidRDefault="0079322E" w:rsidP="0079322E">
      <w:pPr>
        <w:pStyle w:val="BodyTextIndent2"/>
        <w:numPr>
          <w:ilvl w:val="0"/>
          <w:numId w:val="4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TAKE NOTICE THAT Patrick J. Oshie hereby withdraws his appearance as counsel on behalf of the Washington Utilities and Transportation Commission.  </w:t>
      </w:r>
    </w:p>
    <w:p w14:paraId="4F5E67B5" w14:textId="1676D3A1" w:rsidR="0079322E" w:rsidRPr="0079322E" w:rsidRDefault="006911A3" w:rsidP="0079322E">
      <w:pPr>
        <w:pStyle w:val="BodyTextIndent2"/>
        <w:numPr>
          <w:ilvl w:val="0"/>
          <w:numId w:val="4"/>
        </w:numPr>
        <w:spacing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003F01BA" w14:textId="77777777" w:rsidR="0079322E" w:rsidRDefault="0079322E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</w:p>
    <w:p w14:paraId="24B79577" w14:textId="0C31E363" w:rsidR="006911A3" w:rsidRPr="003215A3" w:rsidRDefault="0079322E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 Roberson </w:t>
      </w:r>
    </w:p>
    <w:p w14:paraId="24B79578" w14:textId="77777777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24B79579" w14:textId="77777777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24B7957A" w14:textId="77777777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24B7957B" w14:textId="77777777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24B7957C" w14:textId="77777777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24B7957D" w14:textId="7E527093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79322E">
        <w:rPr>
          <w:rFonts w:ascii="Times New Roman" w:hAnsi="Times New Roman"/>
        </w:rPr>
        <w:t>1188</w:t>
      </w:r>
    </w:p>
    <w:p w14:paraId="24B7957E" w14:textId="77777777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24B7957F" w14:textId="13CA2C2E" w:rsidR="007844A5" w:rsidRPr="003215A3" w:rsidRDefault="007844A5" w:rsidP="0079322E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D36431" w:rsidRPr="00B4186B">
          <w:rPr>
            <w:rStyle w:val="Hyperlink"/>
            <w:rFonts w:ascii="Times New Roman" w:hAnsi="Times New Roman"/>
          </w:rPr>
          <w:t>sbrown@utc.wa.gov</w:t>
        </w:r>
      </w:hyperlink>
      <w:r w:rsidR="003215A3">
        <w:rPr>
          <w:rFonts w:ascii="Times New Roman" w:hAnsi="Times New Roman"/>
        </w:rPr>
        <w:t xml:space="preserve"> </w:t>
      </w:r>
    </w:p>
    <w:p w14:paraId="24B79580" w14:textId="77777777" w:rsidR="006911A3" w:rsidRPr="003215A3" w:rsidRDefault="006911A3" w:rsidP="0079322E">
      <w:pPr>
        <w:pStyle w:val="BodyTextIndent2"/>
        <w:spacing w:line="240" w:lineRule="exact"/>
        <w:rPr>
          <w:rFonts w:ascii="Times New Roman" w:hAnsi="Times New Roman"/>
        </w:rPr>
      </w:pPr>
    </w:p>
    <w:p w14:paraId="24B79581" w14:textId="4940F64F" w:rsidR="006911A3" w:rsidRPr="003215A3" w:rsidRDefault="006911A3" w:rsidP="0079322E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D36431">
        <w:rPr>
          <w:rFonts w:ascii="Times New Roman" w:hAnsi="Times New Roman"/>
        </w:rPr>
        <w:t>2</w:t>
      </w:r>
      <w:r w:rsidR="00522732">
        <w:rPr>
          <w:rFonts w:ascii="Times New Roman" w:hAnsi="Times New Roman"/>
        </w:rPr>
        <w:t>0</w:t>
      </w:r>
      <w:r w:rsidR="00D36431" w:rsidRPr="00D36431">
        <w:rPr>
          <w:rFonts w:ascii="Times New Roman" w:hAnsi="Times New Roman"/>
          <w:vertAlign w:val="superscript"/>
        </w:rPr>
        <w:t>th</w:t>
      </w:r>
      <w:r w:rsidR="00D3643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22732">
        <w:rPr>
          <w:rFonts w:ascii="Times New Roman" w:hAnsi="Times New Roman"/>
        </w:rPr>
        <w:t xml:space="preserve">July </w:t>
      </w:r>
      <w:bookmarkStart w:id="0" w:name="_GoBack"/>
      <w:bookmarkEnd w:id="0"/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D36431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24B79582" w14:textId="77777777" w:rsidR="006911A3" w:rsidRPr="003215A3" w:rsidRDefault="006911A3" w:rsidP="0079322E">
      <w:pPr>
        <w:pStyle w:val="BodyTextIndent2"/>
        <w:spacing w:line="240" w:lineRule="exact"/>
        <w:rPr>
          <w:rFonts w:ascii="Times New Roman" w:hAnsi="Times New Roman"/>
        </w:rPr>
      </w:pPr>
    </w:p>
    <w:p w14:paraId="24B79583" w14:textId="77777777" w:rsidR="003215A3" w:rsidRPr="003215A3" w:rsidRDefault="003215A3" w:rsidP="0079322E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24B79584" w14:textId="77777777" w:rsidR="003215A3" w:rsidRPr="003215A3" w:rsidRDefault="003215A3" w:rsidP="0079322E">
      <w:pPr>
        <w:pStyle w:val="BodyTextIndent2"/>
        <w:spacing w:line="240" w:lineRule="exact"/>
        <w:rPr>
          <w:rFonts w:ascii="Times New Roman" w:hAnsi="Times New Roman"/>
        </w:rPr>
      </w:pPr>
    </w:p>
    <w:p w14:paraId="24B79585" w14:textId="77777777" w:rsidR="003215A3" w:rsidRPr="003215A3" w:rsidRDefault="003215A3" w:rsidP="0079322E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24B79586" w14:textId="77777777" w:rsidR="003215A3" w:rsidRPr="003215A3" w:rsidRDefault="003215A3" w:rsidP="0079322E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24B79587" w14:textId="77777777" w:rsidR="003215A3" w:rsidRPr="003215A3" w:rsidRDefault="003215A3" w:rsidP="0079322E">
      <w:pPr>
        <w:spacing w:line="240" w:lineRule="exact"/>
        <w:jc w:val="both"/>
        <w:rPr>
          <w:rFonts w:ascii="Times New Roman" w:hAnsi="Times New Roman"/>
        </w:rPr>
      </w:pPr>
    </w:p>
    <w:p w14:paraId="24B79588" w14:textId="77777777" w:rsidR="003215A3" w:rsidRPr="003215A3" w:rsidRDefault="003215A3" w:rsidP="0079322E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24B79589" w14:textId="54B2D4A1" w:rsidR="003215A3" w:rsidRPr="003215A3" w:rsidRDefault="0079322E" w:rsidP="0079322E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JEFF ROBERSON</w:t>
      </w:r>
    </w:p>
    <w:p w14:paraId="24B7958A" w14:textId="71E10AC3" w:rsidR="003215A3" w:rsidRPr="003215A3" w:rsidRDefault="00D36431" w:rsidP="0079322E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14:paraId="24B7958B" w14:textId="77777777" w:rsidR="003215A3" w:rsidRPr="003215A3" w:rsidRDefault="003215A3" w:rsidP="0079322E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24B7958C" w14:textId="77777777" w:rsidR="006911A3" w:rsidRPr="003215A3" w:rsidRDefault="003215A3" w:rsidP="0079322E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79322E">
      <w:footerReference w:type="default" r:id="rId11"/>
      <w:pgSz w:w="12240" w:h="15840"/>
      <w:pgMar w:top="1152" w:right="1440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7958F" w14:textId="77777777" w:rsidR="00062BEC" w:rsidRDefault="00062BEC">
      <w:r>
        <w:separator/>
      </w:r>
    </w:p>
  </w:endnote>
  <w:endnote w:type="continuationSeparator" w:id="0">
    <w:p w14:paraId="24B79590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9591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24B79592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522732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958D" w14:textId="77777777" w:rsidR="00062BEC" w:rsidRDefault="00062BEC">
      <w:r>
        <w:separator/>
      </w:r>
    </w:p>
  </w:footnote>
  <w:footnote w:type="continuationSeparator" w:id="0">
    <w:p w14:paraId="24B7958E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2316B3"/>
    <w:rsid w:val="00236FE4"/>
    <w:rsid w:val="00263FE9"/>
    <w:rsid w:val="00270586"/>
    <w:rsid w:val="002B29F9"/>
    <w:rsid w:val="003078F0"/>
    <w:rsid w:val="003215A3"/>
    <w:rsid w:val="00495E3B"/>
    <w:rsid w:val="00496AED"/>
    <w:rsid w:val="00522732"/>
    <w:rsid w:val="00583CBB"/>
    <w:rsid w:val="00610252"/>
    <w:rsid w:val="00673940"/>
    <w:rsid w:val="006911A3"/>
    <w:rsid w:val="00735614"/>
    <w:rsid w:val="007844A5"/>
    <w:rsid w:val="0079322E"/>
    <w:rsid w:val="008904C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200CA"/>
    <w:rsid w:val="00D36431"/>
    <w:rsid w:val="00D518D2"/>
    <w:rsid w:val="00D8378C"/>
    <w:rsid w:val="00DA40FD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B79561"/>
  <w15:docId w15:val="{674B7E66-AE2A-417B-88DC-E03855C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brow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2016-07-20T23:14:16+00:00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3E7B03-A3F5-4543-B83C-90420C890B13}"/>
</file>

<file path=customXml/itemProps2.xml><?xml version="1.0" encoding="utf-8"?>
<ds:datastoreItem xmlns:ds="http://schemas.openxmlformats.org/officeDocument/2006/customXml" ds:itemID="{9C8063DF-2344-4FDC-8D32-869BFD4F3503}"/>
</file>

<file path=customXml/itemProps3.xml><?xml version="1.0" encoding="utf-8"?>
<ds:datastoreItem xmlns:ds="http://schemas.openxmlformats.org/officeDocument/2006/customXml" ds:itemID="{C9933D03-BECF-4D1F-A720-C48B7A48BB42}"/>
</file>

<file path=customXml/itemProps4.xml><?xml version="1.0" encoding="utf-8"?>
<ds:datastoreItem xmlns:ds="http://schemas.openxmlformats.org/officeDocument/2006/customXml" ds:itemID="{5A3939B6-6AF8-451C-98A2-EF8F70734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1767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2016-07-20T20:35:00Z</cp:lastPrinted>
  <dcterms:created xsi:type="dcterms:W3CDTF">2016-07-20T20:24:00Z</dcterms:created>
  <dcterms:modified xsi:type="dcterms:W3CDTF">2016-07-20T20:35:00Z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