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F62BB" w14:textId="5AC5FBC4" w:rsidR="00EE486A" w:rsidRPr="00EE486A" w:rsidRDefault="00EE486A" w:rsidP="00EE486A">
      <w:pPr>
        <w:ind w:left="-90"/>
        <w:rPr>
          <w:rFonts w:ascii="Open Sans Light" w:hAnsi="Open Sans Light"/>
          <w:color w:val="595959" w:themeColor="text1" w:themeTint="A6"/>
          <w:sz w:val="22"/>
          <w:szCs w:val="22"/>
        </w:rPr>
      </w:pPr>
      <w:r w:rsidRPr="00EE486A">
        <w:rPr>
          <w:rFonts w:ascii="Open Sans Light" w:hAnsi="Open Sans Light"/>
          <w:noProof/>
          <w:color w:val="595959" w:themeColor="text1" w:themeTint="A6"/>
          <w:sz w:val="22"/>
          <w:szCs w:val="22"/>
        </w:rPr>
        <mc:AlternateContent>
          <mc:Choice Requires="wps">
            <w:drawing>
              <wp:anchor distT="0" distB="0" distL="114300" distR="114300" simplePos="0" relativeHeight="251659264" behindDoc="0" locked="0" layoutInCell="1" allowOverlap="1" wp14:anchorId="0C681F0A" wp14:editId="712CEB77">
                <wp:simplePos x="0" y="0"/>
                <wp:positionH relativeFrom="column">
                  <wp:posOffset>1485900</wp:posOffset>
                </wp:positionH>
                <wp:positionV relativeFrom="paragraph">
                  <wp:posOffset>-1028700</wp:posOffset>
                </wp:positionV>
                <wp:extent cx="3543300" cy="457200"/>
                <wp:effectExtent l="0" t="0" r="12700" b="0"/>
                <wp:wrapSquare wrapText="bothSides"/>
                <wp:docPr id="3" name="Text Box 3"/>
                <wp:cNvGraphicFramePr/>
                <a:graphic xmlns:a="http://schemas.openxmlformats.org/drawingml/2006/main">
                  <a:graphicData uri="http://schemas.microsoft.com/office/word/2010/wordprocessingShape">
                    <wps:wsp>
                      <wps:cNvSpPr txBox="1"/>
                      <wps:spPr>
                        <a:xfrm>
                          <a:off x="0" y="0"/>
                          <a:ext cx="35433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C012882" w14:textId="37213409" w:rsidR="001D7156" w:rsidRPr="00EE486A" w:rsidRDefault="001D7156"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1600 127</w:t>
                            </w:r>
                            <w:r w:rsidRPr="00636FF8">
                              <w:rPr>
                                <w:rFonts w:ascii="Open Sans Light" w:hAnsi="Open Sans Light"/>
                                <w:color w:val="595959" w:themeColor="text1" w:themeTint="A6"/>
                                <w:sz w:val="18"/>
                                <w:szCs w:val="18"/>
                                <w:vertAlign w:val="superscript"/>
                              </w:rPr>
                              <w:t>th</w:t>
                            </w:r>
                            <w:r w:rsidRPr="00EE486A">
                              <w:rPr>
                                <w:rFonts w:ascii="Open Sans Light" w:hAnsi="Open Sans Light"/>
                                <w:color w:val="595959" w:themeColor="text1" w:themeTint="A6"/>
                                <w:sz w:val="18"/>
                                <w:szCs w:val="18"/>
                              </w:rPr>
                              <w:t xml:space="preserve"> </w:t>
                            </w:r>
                            <w:r>
                              <w:rPr>
                                <w:rFonts w:ascii="Open Sans Light" w:hAnsi="Open Sans Light"/>
                                <w:color w:val="595959" w:themeColor="text1" w:themeTint="A6"/>
                                <w:sz w:val="18"/>
                                <w:szCs w:val="18"/>
                              </w:rPr>
                              <w:t xml:space="preserve">Ave NE Bellevue, WA 98005 </w:t>
                            </w:r>
                          </w:p>
                          <w:p w14:paraId="437BCE74" w14:textId="1018B7E4" w:rsidR="001D7156" w:rsidRPr="00EE486A" w:rsidRDefault="001D7156" w:rsidP="00EE486A">
                            <w:pPr>
                              <w:rPr>
                                <w:rFonts w:ascii="Open Sans Light" w:hAnsi="Open Sans Light"/>
                                <w:color w:val="595959" w:themeColor="text1" w:themeTint="A6"/>
                                <w:sz w:val="18"/>
                                <w:szCs w:val="18"/>
                              </w:rPr>
                            </w:pPr>
                            <w:proofErr w:type="gramStart"/>
                            <w:r>
                              <w:rPr>
                                <w:rFonts w:ascii="Open Sans Light" w:hAnsi="Open Sans Light"/>
                                <w:color w:val="595959" w:themeColor="text1" w:themeTint="A6"/>
                                <w:sz w:val="18"/>
                                <w:szCs w:val="18"/>
                              </w:rPr>
                              <w:t>o</w:t>
                            </w:r>
                            <w:proofErr w:type="gramEnd"/>
                            <w:r>
                              <w:rPr>
                                <w:rFonts w:ascii="Open Sans Light" w:hAnsi="Open Sans Light"/>
                                <w:color w:val="595959" w:themeColor="text1" w:themeTint="A6"/>
                                <w:sz w:val="18"/>
                                <w:szCs w:val="18"/>
                              </w:rPr>
                              <w:t xml:space="preserve"> 425.646.2400  f 425.646</w:t>
                            </w:r>
                            <w:r w:rsidRPr="00EE486A">
                              <w:rPr>
                                <w:rFonts w:ascii="Open Sans Light" w:hAnsi="Open Sans Light"/>
                                <w:color w:val="595959" w:themeColor="text1" w:themeTint="A6"/>
                                <w:sz w:val="18"/>
                                <w:szCs w:val="18"/>
                              </w:rPr>
                              <w:t>.</w:t>
                            </w:r>
                            <w:r>
                              <w:rPr>
                                <w:rFonts w:ascii="Open Sans Light" w:hAnsi="Open Sans Light"/>
                                <w:color w:val="595959" w:themeColor="text1" w:themeTint="A6"/>
                                <w:sz w:val="18"/>
                                <w:szCs w:val="18"/>
                              </w:rPr>
                              <w:t>2440</w:t>
                            </w:r>
                            <w:r w:rsidRPr="00EE486A">
                              <w:rPr>
                                <w:rFonts w:ascii="Open Sans Light" w:hAnsi="Open Sans Light"/>
                                <w:color w:val="595959" w:themeColor="text1" w:themeTint="A6"/>
                                <w:sz w:val="18"/>
                                <w:szCs w:val="18"/>
                              </w:rPr>
                              <w:t xml:space="preserve">  republicservices</w:t>
                            </w:r>
                            <w:r>
                              <w:rPr>
                                <w:rFonts w:ascii="Open Sans Light" w:hAnsi="Open Sans Light"/>
                                <w:color w:val="595959" w:themeColor="text1" w:themeTint="A6"/>
                                <w:sz w:val="18"/>
                                <w:szCs w:val="18"/>
                              </w:rPr>
                              <w:t>nw</w:t>
                            </w:r>
                            <w:r w:rsidRPr="00EE486A">
                              <w:rPr>
                                <w:rFonts w:ascii="Open Sans Light" w:hAnsi="Open Sans Light"/>
                                <w:color w:val="595959" w:themeColor="text1" w:themeTint="A6"/>
                                <w:sz w:val="18"/>
                                <w:szCs w:val="18"/>
                              </w:rPr>
                              <w:t>.com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7pt;margin-top:-81pt;width:27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" filled="f" stroked="f">
                <v:textbox inset="0,0,0,0">
                  <w:txbxContent>
                    <w:p w14:paraId="2C012882" w14:textId="37213409" w:rsidR="001D7156" w:rsidRPr="00EE486A" w:rsidRDefault="001D7156" w:rsidP="00EE486A">
                      <w:pPr>
                        <w:rPr>
                          <w:rFonts w:ascii="Open Sans Light" w:hAnsi="Open Sans Light"/>
                          <w:color w:val="595959" w:themeColor="text1" w:themeTint="A6"/>
                          <w:sz w:val="18"/>
                          <w:szCs w:val="18"/>
                        </w:rPr>
                      </w:pPr>
                      <w:r>
                        <w:rPr>
                          <w:rFonts w:ascii="Open Sans Light" w:hAnsi="Open Sans Light"/>
                          <w:color w:val="595959" w:themeColor="text1" w:themeTint="A6"/>
                          <w:sz w:val="18"/>
                          <w:szCs w:val="18"/>
                        </w:rPr>
                        <w:t>1600 127</w:t>
                      </w:r>
                      <w:r w:rsidRPr="00636FF8">
                        <w:rPr>
                          <w:rFonts w:ascii="Open Sans Light" w:hAnsi="Open Sans Light"/>
                          <w:color w:val="595959" w:themeColor="text1" w:themeTint="A6"/>
                          <w:sz w:val="18"/>
                          <w:szCs w:val="18"/>
                          <w:vertAlign w:val="superscript"/>
                        </w:rPr>
                        <w:t>th</w:t>
                      </w:r>
                      <w:r w:rsidRPr="00EE486A">
                        <w:rPr>
                          <w:rFonts w:ascii="Open Sans Light" w:hAnsi="Open Sans Light"/>
                          <w:color w:val="595959" w:themeColor="text1" w:themeTint="A6"/>
                          <w:sz w:val="18"/>
                          <w:szCs w:val="18"/>
                        </w:rPr>
                        <w:t xml:space="preserve"> </w:t>
                      </w:r>
                      <w:r>
                        <w:rPr>
                          <w:rFonts w:ascii="Open Sans Light" w:hAnsi="Open Sans Light"/>
                          <w:color w:val="595959" w:themeColor="text1" w:themeTint="A6"/>
                          <w:sz w:val="18"/>
                          <w:szCs w:val="18"/>
                        </w:rPr>
                        <w:t xml:space="preserve">Ave NE Bellevue, WA 98005 </w:t>
                      </w:r>
                    </w:p>
                    <w:p w14:paraId="437BCE74" w14:textId="1018B7E4" w:rsidR="001D7156" w:rsidRPr="00EE486A" w:rsidRDefault="001D7156" w:rsidP="00EE486A">
                      <w:pPr>
                        <w:rPr>
                          <w:rFonts w:ascii="Open Sans Light" w:hAnsi="Open Sans Light"/>
                          <w:color w:val="595959" w:themeColor="text1" w:themeTint="A6"/>
                          <w:sz w:val="18"/>
                          <w:szCs w:val="18"/>
                        </w:rPr>
                      </w:pPr>
                      <w:proofErr w:type="gramStart"/>
                      <w:r>
                        <w:rPr>
                          <w:rFonts w:ascii="Open Sans Light" w:hAnsi="Open Sans Light"/>
                          <w:color w:val="595959" w:themeColor="text1" w:themeTint="A6"/>
                          <w:sz w:val="18"/>
                          <w:szCs w:val="18"/>
                        </w:rPr>
                        <w:t>o</w:t>
                      </w:r>
                      <w:proofErr w:type="gramEnd"/>
                      <w:r>
                        <w:rPr>
                          <w:rFonts w:ascii="Open Sans Light" w:hAnsi="Open Sans Light"/>
                          <w:color w:val="595959" w:themeColor="text1" w:themeTint="A6"/>
                          <w:sz w:val="18"/>
                          <w:szCs w:val="18"/>
                        </w:rPr>
                        <w:t xml:space="preserve"> 425.646.2400  f 425.646</w:t>
                      </w:r>
                      <w:r w:rsidRPr="00EE486A">
                        <w:rPr>
                          <w:rFonts w:ascii="Open Sans Light" w:hAnsi="Open Sans Light"/>
                          <w:color w:val="595959" w:themeColor="text1" w:themeTint="A6"/>
                          <w:sz w:val="18"/>
                          <w:szCs w:val="18"/>
                        </w:rPr>
                        <w:t>.</w:t>
                      </w:r>
                      <w:r>
                        <w:rPr>
                          <w:rFonts w:ascii="Open Sans Light" w:hAnsi="Open Sans Light"/>
                          <w:color w:val="595959" w:themeColor="text1" w:themeTint="A6"/>
                          <w:sz w:val="18"/>
                          <w:szCs w:val="18"/>
                        </w:rPr>
                        <w:t>2440</w:t>
                      </w:r>
                      <w:r w:rsidRPr="00EE486A">
                        <w:rPr>
                          <w:rFonts w:ascii="Open Sans Light" w:hAnsi="Open Sans Light"/>
                          <w:color w:val="595959" w:themeColor="text1" w:themeTint="A6"/>
                          <w:sz w:val="18"/>
                          <w:szCs w:val="18"/>
                        </w:rPr>
                        <w:t xml:space="preserve">  republicservices</w:t>
                      </w:r>
                      <w:r>
                        <w:rPr>
                          <w:rFonts w:ascii="Open Sans Light" w:hAnsi="Open Sans Light"/>
                          <w:color w:val="595959" w:themeColor="text1" w:themeTint="A6"/>
                          <w:sz w:val="18"/>
                          <w:szCs w:val="18"/>
                        </w:rPr>
                        <w:t>nw</w:t>
                      </w:r>
                      <w:r w:rsidRPr="00EE486A">
                        <w:rPr>
                          <w:rFonts w:ascii="Open Sans Light" w:hAnsi="Open Sans Light"/>
                          <w:color w:val="595959" w:themeColor="text1" w:themeTint="A6"/>
                          <w:sz w:val="18"/>
                          <w:szCs w:val="18"/>
                        </w:rPr>
                        <w:t>.com</w:t>
                      </w:r>
                    </w:p>
                  </w:txbxContent>
                </v:textbox>
                <w10:wrap type="square"/>
              </v:shape>
            </w:pict>
          </mc:Fallback>
        </mc:AlternateContent>
      </w:r>
    </w:p>
    <w:p w14:paraId="420EE995" w14:textId="4570F08B" w:rsidR="00636FF8" w:rsidRPr="0056203F" w:rsidRDefault="00636FF8" w:rsidP="00636FF8">
      <w:pPr>
        <w:rPr>
          <w:rFonts w:ascii="Open Sans Light" w:hAnsi="Open Sans Light"/>
          <w:color w:val="595959" w:themeColor="text1" w:themeTint="A6"/>
          <w:szCs w:val="22"/>
        </w:rPr>
      </w:pPr>
    </w:p>
    <w:p w14:paraId="5123D9A3" w14:textId="77777777" w:rsidR="00636FF8" w:rsidRPr="006A260F" w:rsidRDefault="00636FF8" w:rsidP="00636FF8">
      <w:pPr>
        <w:rPr>
          <w:rFonts w:ascii="Open Sans Light" w:hAnsi="Open Sans Light"/>
          <w:color w:val="595959" w:themeColor="text1" w:themeTint="A6"/>
          <w:sz w:val="14"/>
          <w:szCs w:val="14"/>
        </w:rPr>
      </w:pPr>
    </w:p>
    <w:p w14:paraId="67611A41" w14:textId="17588325" w:rsidR="00636FF8" w:rsidRPr="0056203F" w:rsidRDefault="00B97085" w:rsidP="00636FF8">
      <w:pPr>
        <w:rPr>
          <w:rFonts w:ascii="Open Sans Light" w:hAnsi="Open Sans Light"/>
          <w:color w:val="595959" w:themeColor="text1" w:themeTint="A6"/>
          <w:szCs w:val="22"/>
        </w:rPr>
      </w:pPr>
      <w:r>
        <w:rPr>
          <w:rFonts w:ascii="Open Sans Light" w:hAnsi="Open Sans Light"/>
          <w:color w:val="595959" w:themeColor="text1" w:themeTint="A6"/>
          <w:szCs w:val="22"/>
        </w:rPr>
        <w:t xml:space="preserve">December </w:t>
      </w:r>
      <w:r w:rsidR="00C017D9">
        <w:rPr>
          <w:rFonts w:ascii="Open Sans Light" w:hAnsi="Open Sans Light"/>
          <w:color w:val="595959" w:themeColor="text1" w:themeTint="A6"/>
          <w:szCs w:val="22"/>
        </w:rPr>
        <w:t>4</w:t>
      </w:r>
      <w:r w:rsidR="00E81EEE">
        <w:rPr>
          <w:rFonts w:ascii="Open Sans Light" w:hAnsi="Open Sans Light"/>
          <w:color w:val="595959" w:themeColor="text1" w:themeTint="A6"/>
          <w:szCs w:val="22"/>
        </w:rPr>
        <w:t>, 2018</w:t>
      </w:r>
    </w:p>
    <w:p w14:paraId="0FD6037B" w14:textId="77777777" w:rsidR="00636FF8" w:rsidRPr="006A260F" w:rsidRDefault="00636FF8" w:rsidP="00636FF8">
      <w:pPr>
        <w:rPr>
          <w:rFonts w:ascii="Open Sans Light" w:hAnsi="Open Sans Light"/>
          <w:color w:val="595959" w:themeColor="text1" w:themeTint="A6"/>
          <w:sz w:val="16"/>
          <w:szCs w:val="16"/>
        </w:rPr>
      </w:pPr>
    </w:p>
    <w:p w14:paraId="133919DD" w14:textId="3C9FCB8A" w:rsidR="00636FF8" w:rsidRPr="0056203F" w:rsidRDefault="00B97085" w:rsidP="00636FF8">
      <w:pPr>
        <w:rPr>
          <w:rFonts w:ascii="Open Sans Light" w:hAnsi="Open Sans Light"/>
          <w:color w:val="595959" w:themeColor="text1" w:themeTint="A6"/>
          <w:szCs w:val="22"/>
        </w:rPr>
      </w:pPr>
      <w:r>
        <w:rPr>
          <w:rFonts w:ascii="Open Sans Light" w:hAnsi="Open Sans Light"/>
          <w:color w:val="595959" w:themeColor="text1" w:themeTint="A6"/>
          <w:szCs w:val="22"/>
        </w:rPr>
        <w:t>Mark Johnson</w:t>
      </w:r>
    </w:p>
    <w:p w14:paraId="10A1FC7E"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Executive Director and Secretary</w:t>
      </w:r>
    </w:p>
    <w:p w14:paraId="31603302"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 xml:space="preserve">Washington Utilities and </w:t>
      </w:r>
    </w:p>
    <w:p w14:paraId="5291A745"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Transportation Commission</w:t>
      </w:r>
    </w:p>
    <w:p w14:paraId="38CAF036"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P.O. Box 47250</w:t>
      </w:r>
    </w:p>
    <w:p w14:paraId="5C6E21E8"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Olympia, WA 98504-7250</w:t>
      </w:r>
    </w:p>
    <w:p w14:paraId="25DFD07A" w14:textId="77777777" w:rsidR="0056203F" w:rsidRPr="006A260F" w:rsidRDefault="0056203F" w:rsidP="0056203F">
      <w:pPr>
        <w:rPr>
          <w:rFonts w:ascii="Open Sans Light" w:hAnsi="Open Sans Light"/>
          <w:color w:val="595959" w:themeColor="text1" w:themeTint="A6"/>
          <w:sz w:val="16"/>
          <w:szCs w:val="16"/>
        </w:rPr>
      </w:pPr>
    </w:p>
    <w:p w14:paraId="11E50A33" w14:textId="77777777" w:rsidR="00FB424B" w:rsidRPr="00FB424B" w:rsidRDefault="00FB424B" w:rsidP="00FB424B">
      <w:pPr>
        <w:rPr>
          <w:rFonts w:ascii="Open Sans Light" w:hAnsi="Open Sans Light"/>
          <w:color w:val="595959" w:themeColor="text1" w:themeTint="A6"/>
          <w:szCs w:val="22"/>
        </w:rPr>
      </w:pPr>
      <w:r w:rsidRPr="00FB424B">
        <w:rPr>
          <w:rFonts w:ascii="Open Sans Light" w:hAnsi="Open Sans Light"/>
          <w:color w:val="595959" w:themeColor="text1" w:themeTint="A6"/>
          <w:szCs w:val="22"/>
        </w:rPr>
        <w:t xml:space="preserve">RE: Revised Commodity Credit, G-12 Tariff Number 4 for </w:t>
      </w:r>
      <w:proofErr w:type="spellStart"/>
      <w:r w:rsidRPr="00FB424B">
        <w:rPr>
          <w:rFonts w:ascii="Open Sans Light" w:hAnsi="Open Sans Light"/>
          <w:color w:val="595959" w:themeColor="text1" w:themeTint="A6"/>
          <w:szCs w:val="22"/>
        </w:rPr>
        <w:t>Rabanco</w:t>
      </w:r>
      <w:proofErr w:type="spellEnd"/>
      <w:r w:rsidRPr="00FB424B">
        <w:rPr>
          <w:rFonts w:ascii="Open Sans Light" w:hAnsi="Open Sans Light"/>
          <w:color w:val="595959" w:themeColor="text1" w:themeTint="A6"/>
          <w:szCs w:val="22"/>
        </w:rPr>
        <w:t xml:space="preserve"> Ltd (dba Republic Services of Lynnwood &amp; Lynnwood Disposal).</w:t>
      </w:r>
    </w:p>
    <w:p w14:paraId="73369BAB" w14:textId="77777777" w:rsidR="00FB424B" w:rsidRPr="006A260F" w:rsidRDefault="00FB424B" w:rsidP="00FB424B">
      <w:pPr>
        <w:rPr>
          <w:rFonts w:ascii="Open Sans Light" w:hAnsi="Open Sans Light"/>
          <w:color w:val="595959" w:themeColor="text1" w:themeTint="A6"/>
          <w:sz w:val="16"/>
          <w:szCs w:val="16"/>
        </w:rPr>
      </w:pPr>
    </w:p>
    <w:p w14:paraId="1AC4F9A2" w14:textId="1E3EF0C8" w:rsidR="00FB424B" w:rsidRDefault="00FB424B" w:rsidP="00FB424B">
      <w:pPr>
        <w:rPr>
          <w:rFonts w:ascii="Open Sans Light" w:hAnsi="Open Sans Light"/>
          <w:color w:val="595959" w:themeColor="text1" w:themeTint="A6"/>
          <w:szCs w:val="22"/>
        </w:rPr>
      </w:pPr>
      <w:r w:rsidRPr="00FB424B">
        <w:rPr>
          <w:rFonts w:ascii="Open Sans Light" w:hAnsi="Open Sans Light"/>
          <w:color w:val="595959" w:themeColor="text1" w:themeTint="A6"/>
          <w:szCs w:val="22"/>
        </w:rPr>
        <w:t xml:space="preserve">Dear Mr. </w:t>
      </w:r>
      <w:r w:rsidR="00C017D9">
        <w:rPr>
          <w:rFonts w:ascii="Open Sans Light" w:hAnsi="Open Sans Light"/>
          <w:color w:val="595959" w:themeColor="text1" w:themeTint="A6"/>
          <w:szCs w:val="22"/>
        </w:rPr>
        <w:t>Johnson</w:t>
      </w:r>
      <w:r w:rsidRPr="00FB424B">
        <w:rPr>
          <w:rFonts w:ascii="Open Sans Light" w:hAnsi="Open Sans Light"/>
          <w:color w:val="595959" w:themeColor="text1" w:themeTint="A6"/>
          <w:szCs w:val="22"/>
        </w:rPr>
        <w:t>:</w:t>
      </w:r>
    </w:p>
    <w:p w14:paraId="54B59609" w14:textId="77777777" w:rsidR="00213B72" w:rsidRPr="006A260F" w:rsidRDefault="00213B72" w:rsidP="00FB424B">
      <w:pPr>
        <w:rPr>
          <w:rFonts w:ascii="Open Sans Light" w:hAnsi="Open Sans Light"/>
          <w:color w:val="595959" w:themeColor="text1" w:themeTint="A6"/>
          <w:sz w:val="16"/>
          <w:szCs w:val="16"/>
        </w:rPr>
      </w:pPr>
    </w:p>
    <w:p w14:paraId="11A96AAF" w14:textId="7E0A637F" w:rsidR="00FB424B" w:rsidRPr="00FB424B" w:rsidRDefault="00FB424B" w:rsidP="00FB424B">
      <w:pPr>
        <w:rPr>
          <w:rFonts w:ascii="Open Sans Light" w:hAnsi="Open Sans Light"/>
          <w:color w:val="595959" w:themeColor="text1" w:themeTint="A6"/>
          <w:szCs w:val="22"/>
        </w:rPr>
      </w:pPr>
      <w:r w:rsidRPr="00FB424B">
        <w:rPr>
          <w:rFonts w:ascii="Open Sans Light" w:hAnsi="Open Sans Light"/>
          <w:color w:val="595959" w:themeColor="text1" w:themeTint="A6"/>
          <w:szCs w:val="22"/>
        </w:rPr>
        <w:t xml:space="preserve">Please find attached revised tariff page revisions for G-12 tariff number 4 for </w:t>
      </w:r>
      <w:proofErr w:type="spellStart"/>
      <w:r w:rsidRPr="00FB424B">
        <w:rPr>
          <w:rFonts w:ascii="Open Sans Light" w:hAnsi="Open Sans Light"/>
          <w:color w:val="595959" w:themeColor="text1" w:themeTint="A6"/>
          <w:szCs w:val="22"/>
        </w:rPr>
        <w:t>Rabanco</w:t>
      </w:r>
      <w:proofErr w:type="spellEnd"/>
      <w:r w:rsidRPr="00FB424B">
        <w:rPr>
          <w:rFonts w:ascii="Open Sans Light" w:hAnsi="Open Sans Light"/>
          <w:color w:val="595959" w:themeColor="text1" w:themeTint="A6"/>
          <w:szCs w:val="22"/>
        </w:rPr>
        <w:t xml:space="preserve"> Ltd. (dba Republic Services of Lynnwood, Lynnwood Disposal). This proposed change in the tariff reflects the change in the commodity credit for single family residential customers in the Service Areas defined in Appendice</w:t>
      </w:r>
      <w:r>
        <w:rPr>
          <w:rFonts w:ascii="Open Sans Light" w:hAnsi="Open Sans Light"/>
          <w:color w:val="595959" w:themeColor="text1" w:themeTint="A6"/>
          <w:szCs w:val="22"/>
        </w:rPr>
        <w:t>s A and B from a credit of $</w:t>
      </w:r>
      <w:r w:rsidR="00B97085">
        <w:rPr>
          <w:rFonts w:ascii="Open Sans Light" w:hAnsi="Open Sans Light"/>
          <w:color w:val="595959" w:themeColor="text1" w:themeTint="A6"/>
          <w:szCs w:val="22"/>
        </w:rPr>
        <w:t>0</w:t>
      </w:r>
      <w:r w:rsidR="00C017D9">
        <w:rPr>
          <w:rFonts w:ascii="Open Sans Light" w:hAnsi="Open Sans Light"/>
          <w:color w:val="595959" w:themeColor="text1" w:themeTint="A6"/>
          <w:szCs w:val="22"/>
        </w:rPr>
        <w:t>.104</w:t>
      </w:r>
      <w:r>
        <w:rPr>
          <w:rFonts w:ascii="Open Sans Light" w:hAnsi="Open Sans Light"/>
          <w:color w:val="595959" w:themeColor="text1" w:themeTint="A6"/>
          <w:szCs w:val="22"/>
        </w:rPr>
        <w:t xml:space="preserve"> to a </w:t>
      </w:r>
      <w:r w:rsidR="00B97085">
        <w:rPr>
          <w:rFonts w:ascii="Open Sans Light" w:hAnsi="Open Sans Light"/>
          <w:color w:val="595959" w:themeColor="text1" w:themeTint="A6"/>
          <w:szCs w:val="22"/>
        </w:rPr>
        <w:t>debit</w:t>
      </w:r>
      <w:r>
        <w:rPr>
          <w:rFonts w:ascii="Open Sans Light" w:hAnsi="Open Sans Light"/>
          <w:color w:val="595959" w:themeColor="text1" w:themeTint="A6"/>
          <w:szCs w:val="22"/>
        </w:rPr>
        <w:t xml:space="preserve"> of $</w:t>
      </w:r>
      <w:r w:rsidR="009C1371">
        <w:rPr>
          <w:rFonts w:ascii="Open Sans Light" w:hAnsi="Open Sans Light"/>
          <w:color w:val="595959" w:themeColor="text1" w:themeTint="A6"/>
          <w:szCs w:val="22"/>
        </w:rPr>
        <w:t>0</w:t>
      </w:r>
      <w:r>
        <w:rPr>
          <w:rFonts w:ascii="Open Sans Light" w:hAnsi="Open Sans Light"/>
          <w:color w:val="595959" w:themeColor="text1" w:themeTint="A6"/>
          <w:szCs w:val="22"/>
        </w:rPr>
        <w:t>.</w:t>
      </w:r>
      <w:r w:rsidR="001811CB">
        <w:rPr>
          <w:rFonts w:ascii="Open Sans Light" w:hAnsi="Open Sans Light"/>
          <w:color w:val="595959" w:themeColor="text1" w:themeTint="A6"/>
          <w:szCs w:val="22"/>
        </w:rPr>
        <w:t>2</w:t>
      </w:r>
      <w:r w:rsidR="00B97085">
        <w:rPr>
          <w:rFonts w:ascii="Open Sans Light" w:hAnsi="Open Sans Light"/>
          <w:color w:val="595959" w:themeColor="text1" w:themeTint="A6"/>
          <w:szCs w:val="22"/>
        </w:rPr>
        <w:t>15</w:t>
      </w:r>
      <w:r w:rsidRPr="00FB424B">
        <w:rPr>
          <w:rFonts w:ascii="Open Sans Light" w:hAnsi="Open Sans Light"/>
          <w:color w:val="595959" w:themeColor="text1" w:themeTint="A6"/>
          <w:szCs w:val="22"/>
        </w:rPr>
        <w:t xml:space="preserve"> per month and for multifamily </w:t>
      </w:r>
      <w:r>
        <w:rPr>
          <w:rFonts w:ascii="Open Sans Light" w:hAnsi="Open Sans Light"/>
          <w:color w:val="595959" w:themeColor="text1" w:themeTint="A6"/>
          <w:szCs w:val="22"/>
        </w:rPr>
        <w:t>customers, from a credit of $0</w:t>
      </w:r>
      <w:bookmarkStart w:id="0" w:name="_GoBack"/>
      <w:bookmarkEnd w:id="0"/>
      <w:r w:rsidR="00C017D9">
        <w:rPr>
          <w:rFonts w:ascii="Open Sans Light" w:hAnsi="Open Sans Light"/>
          <w:color w:val="595959" w:themeColor="text1" w:themeTint="A6"/>
          <w:szCs w:val="22"/>
        </w:rPr>
        <w:t>.051</w:t>
      </w:r>
      <w:r>
        <w:rPr>
          <w:rFonts w:ascii="Open Sans Light" w:hAnsi="Open Sans Light"/>
          <w:color w:val="595959" w:themeColor="text1" w:themeTint="A6"/>
          <w:szCs w:val="22"/>
        </w:rPr>
        <w:t xml:space="preserve"> to a </w:t>
      </w:r>
      <w:r w:rsidR="00C017D9">
        <w:rPr>
          <w:rFonts w:ascii="Open Sans Light" w:hAnsi="Open Sans Light"/>
          <w:color w:val="595959" w:themeColor="text1" w:themeTint="A6"/>
          <w:szCs w:val="22"/>
        </w:rPr>
        <w:t>debit</w:t>
      </w:r>
      <w:r>
        <w:rPr>
          <w:rFonts w:ascii="Open Sans Light" w:hAnsi="Open Sans Light"/>
          <w:color w:val="595959" w:themeColor="text1" w:themeTint="A6"/>
          <w:szCs w:val="22"/>
        </w:rPr>
        <w:t xml:space="preserve"> of $0.</w:t>
      </w:r>
      <w:r w:rsidR="009C1371">
        <w:rPr>
          <w:rFonts w:ascii="Open Sans Light" w:hAnsi="Open Sans Light"/>
          <w:color w:val="595959" w:themeColor="text1" w:themeTint="A6"/>
          <w:szCs w:val="22"/>
        </w:rPr>
        <w:t>0</w:t>
      </w:r>
      <w:r w:rsidR="00B97085">
        <w:rPr>
          <w:rFonts w:ascii="Open Sans Light" w:hAnsi="Open Sans Light"/>
          <w:color w:val="595959" w:themeColor="text1" w:themeTint="A6"/>
          <w:szCs w:val="22"/>
        </w:rPr>
        <w:t>3</w:t>
      </w:r>
      <w:r w:rsidR="001811CB">
        <w:rPr>
          <w:rFonts w:ascii="Open Sans Light" w:hAnsi="Open Sans Light"/>
          <w:color w:val="595959" w:themeColor="text1" w:themeTint="A6"/>
          <w:szCs w:val="22"/>
        </w:rPr>
        <w:t>9</w:t>
      </w:r>
      <w:r w:rsidRPr="00FB424B">
        <w:rPr>
          <w:rFonts w:ascii="Open Sans Light" w:hAnsi="Open Sans Light"/>
          <w:color w:val="595959" w:themeColor="text1" w:themeTint="A6"/>
          <w:szCs w:val="22"/>
        </w:rPr>
        <w:t xml:space="preserve"> per yard.  </w:t>
      </w:r>
      <w:r w:rsidR="00EA5D4F">
        <w:rPr>
          <w:rFonts w:ascii="Open Sans Light" w:hAnsi="Open Sans Light"/>
          <w:color w:val="595959" w:themeColor="text1" w:themeTint="A6"/>
          <w:szCs w:val="22"/>
        </w:rPr>
        <w:t xml:space="preserve">Due to the volatility of the current recycling market conditions, </w:t>
      </w:r>
      <w:r w:rsidR="00EA5D4F" w:rsidRPr="00EA5D4F">
        <w:rPr>
          <w:rFonts w:ascii="Open Sans Light" w:hAnsi="Open Sans Light"/>
          <w:color w:val="595959" w:themeColor="text1" w:themeTint="A6"/>
          <w:szCs w:val="22"/>
        </w:rPr>
        <w:t>Republic Services</w:t>
      </w:r>
      <w:r w:rsidR="00EA5D4F">
        <w:rPr>
          <w:rFonts w:ascii="Open Sans Light" w:hAnsi="Open Sans Light"/>
          <w:color w:val="595959" w:themeColor="text1" w:themeTint="A6"/>
          <w:szCs w:val="22"/>
        </w:rPr>
        <w:t xml:space="preserve"> is requesting a waiver from WAC 480-70-351 (2)</w:t>
      </w:r>
      <w:r w:rsidR="003E7D55">
        <w:rPr>
          <w:rFonts w:ascii="Open Sans Light" w:hAnsi="Open Sans Light"/>
          <w:color w:val="595959" w:themeColor="text1" w:themeTint="A6"/>
          <w:szCs w:val="22"/>
        </w:rPr>
        <w:t xml:space="preserve"> and requesting to use the value of the most recent six-month historical period in estimating the revenue for the next six months</w:t>
      </w:r>
      <w:r w:rsidR="00EA5D4F">
        <w:rPr>
          <w:rFonts w:ascii="Open Sans Light" w:hAnsi="Open Sans Light"/>
          <w:color w:val="595959" w:themeColor="text1" w:themeTint="A6"/>
          <w:szCs w:val="22"/>
        </w:rPr>
        <w:t xml:space="preserve">. </w:t>
      </w:r>
      <w:r w:rsidRPr="00FB424B">
        <w:rPr>
          <w:rFonts w:ascii="Open Sans Light" w:hAnsi="Open Sans Light"/>
          <w:color w:val="595959" w:themeColor="text1" w:themeTint="A6"/>
          <w:szCs w:val="22"/>
        </w:rPr>
        <w:t xml:space="preserve">The related accounting work papers are included in this submission to accompany the replacement tariff pages. </w:t>
      </w:r>
      <w:r w:rsidR="003E7D55">
        <w:rPr>
          <w:rFonts w:ascii="Open Sans Light" w:hAnsi="Open Sans Light"/>
          <w:color w:val="595959" w:themeColor="text1" w:themeTint="A6"/>
          <w:szCs w:val="22"/>
        </w:rPr>
        <w:t>W</w:t>
      </w:r>
      <w:r w:rsidRPr="00FB424B">
        <w:rPr>
          <w:rFonts w:ascii="Open Sans Light" w:hAnsi="Open Sans Light"/>
          <w:color w:val="595959" w:themeColor="text1" w:themeTint="A6"/>
          <w:szCs w:val="22"/>
        </w:rPr>
        <w:t>e are asking that the rates become effec</w:t>
      </w:r>
      <w:r>
        <w:rPr>
          <w:rFonts w:ascii="Open Sans Light" w:hAnsi="Open Sans Light"/>
          <w:color w:val="595959" w:themeColor="text1" w:themeTint="A6"/>
          <w:szCs w:val="22"/>
        </w:rPr>
        <w:t xml:space="preserve">tive </w:t>
      </w:r>
      <w:r w:rsidR="00B97085">
        <w:rPr>
          <w:rFonts w:ascii="Open Sans Light" w:hAnsi="Open Sans Light"/>
          <w:color w:val="595959" w:themeColor="text1" w:themeTint="A6"/>
          <w:szCs w:val="22"/>
        </w:rPr>
        <w:t>February</w:t>
      </w:r>
      <w:r>
        <w:rPr>
          <w:rFonts w:ascii="Open Sans Light" w:hAnsi="Open Sans Light"/>
          <w:color w:val="595959" w:themeColor="text1" w:themeTint="A6"/>
          <w:szCs w:val="22"/>
        </w:rPr>
        <w:t xml:space="preserve"> 1, 201</w:t>
      </w:r>
      <w:r w:rsidR="00B97085">
        <w:rPr>
          <w:rFonts w:ascii="Open Sans Light" w:hAnsi="Open Sans Light"/>
          <w:color w:val="595959" w:themeColor="text1" w:themeTint="A6"/>
          <w:szCs w:val="22"/>
        </w:rPr>
        <w:t>9</w:t>
      </w:r>
      <w:r w:rsidR="00EA5D4F">
        <w:rPr>
          <w:rFonts w:ascii="Open Sans Light" w:hAnsi="Open Sans Light"/>
          <w:color w:val="595959" w:themeColor="text1" w:themeTint="A6"/>
          <w:szCs w:val="22"/>
        </w:rPr>
        <w:t xml:space="preserve"> – J</w:t>
      </w:r>
      <w:r w:rsidR="00B97085">
        <w:rPr>
          <w:rFonts w:ascii="Open Sans Light" w:hAnsi="Open Sans Light"/>
          <w:color w:val="595959" w:themeColor="text1" w:themeTint="A6"/>
          <w:szCs w:val="22"/>
        </w:rPr>
        <w:t>uly</w:t>
      </w:r>
      <w:r w:rsidR="00EA5D4F">
        <w:rPr>
          <w:rFonts w:ascii="Open Sans Light" w:hAnsi="Open Sans Light"/>
          <w:color w:val="595959" w:themeColor="text1" w:themeTint="A6"/>
          <w:szCs w:val="22"/>
        </w:rPr>
        <w:t xml:space="preserve"> 31, 2019</w:t>
      </w:r>
      <w:r w:rsidRPr="00FB424B">
        <w:rPr>
          <w:rFonts w:ascii="Open Sans Light" w:hAnsi="Open Sans Light"/>
          <w:color w:val="595959" w:themeColor="text1" w:themeTint="A6"/>
          <w:szCs w:val="22"/>
        </w:rPr>
        <w:t xml:space="preserve">.  </w:t>
      </w:r>
    </w:p>
    <w:p w14:paraId="49AC549B" w14:textId="77777777" w:rsidR="00FB424B" w:rsidRPr="006A260F" w:rsidRDefault="00FB424B" w:rsidP="00FB424B">
      <w:pPr>
        <w:rPr>
          <w:rFonts w:ascii="Open Sans Light" w:hAnsi="Open Sans Light"/>
          <w:color w:val="595959" w:themeColor="text1" w:themeTint="A6"/>
          <w:sz w:val="16"/>
          <w:szCs w:val="16"/>
        </w:rPr>
      </w:pPr>
    </w:p>
    <w:p w14:paraId="2E08DD99" w14:textId="2B6E8335" w:rsidR="00636FF8" w:rsidRPr="0056203F" w:rsidRDefault="00FB424B" w:rsidP="00FB424B">
      <w:pPr>
        <w:rPr>
          <w:rFonts w:ascii="Open Sans Light" w:hAnsi="Open Sans Light"/>
          <w:color w:val="595959" w:themeColor="text1" w:themeTint="A6"/>
          <w:szCs w:val="22"/>
        </w:rPr>
      </w:pPr>
      <w:r w:rsidRPr="00FB424B">
        <w:rPr>
          <w:rFonts w:ascii="Open Sans Light" w:hAnsi="Open Sans Light"/>
          <w:color w:val="595959" w:themeColor="text1" w:themeTint="A6"/>
          <w:szCs w:val="22"/>
        </w:rPr>
        <w:t>If you have any questions please don’t hesitate to contact me.</w:t>
      </w:r>
    </w:p>
    <w:p w14:paraId="252A149E" w14:textId="77777777" w:rsidR="00636FF8" w:rsidRPr="006A260F" w:rsidRDefault="00636FF8" w:rsidP="00636FF8">
      <w:pPr>
        <w:rPr>
          <w:rFonts w:ascii="Open Sans Light" w:hAnsi="Open Sans Light"/>
          <w:color w:val="595959" w:themeColor="text1" w:themeTint="A6"/>
          <w:sz w:val="16"/>
          <w:szCs w:val="16"/>
        </w:rPr>
      </w:pPr>
    </w:p>
    <w:p w14:paraId="5A65C9AA" w14:textId="77777777" w:rsidR="00636FF8" w:rsidRPr="0056203F" w:rsidRDefault="00636FF8" w:rsidP="00636FF8">
      <w:pPr>
        <w:rPr>
          <w:rFonts w:ascii="Open Sans Light" w:hAnsi="Open Sans Light"/>
          <w:color w:val="595959" w:themeColor="text1" w:themeTint="A6"/>
          <w:szCs w:val="22"/>
        </w:rPr>
      </w:pPr>
      <w:r w:rsidRPr="0056203F">
        <w:rPr>
          <w:rFonts w:ascii="Open Sans Light" w:hAnsi="Open Sans Light"/>
          <w:color w:val="595959" w:themeColor="text1" w:themeTint="A6"/>
          <w:szCs w:val="22"/>
        </w:rPr>
        <w:t>Sincerely,</w:t>
      </w:r>
    </w:p>
    <w:p w14:paraId="0DF6578D" w14:textId="77777777" w:rsidR="00636FF8" w:rsidRPr="006A260F" w:rsidRDefault="00636FF8" w:rsidP="00636FF8">
      <w:pPr>
        <w:rPr>
          <w:rFonts w:ascii="Open Sans Light" w:hAnsi="Open Sans Light"/>
          <w:color w:val="595959" w:themeColor="text1" w:themeTint="A6"/>
          <w:sz w:val="14"/>
          <w:szCs w:val="14"/>
        </w:rPr>
      </w:pPr>
    </w:p>
    <w:p w14:paraId="3E897911" w14:textId="7E91B4D7" w:rsidR="00636FF8" w:rsidRPr="0056203F" w:rsidRDefault="00B97085" w:rsidP="00636FF8">
      <w:pPr>
        <w:rPr>
          <w:rFonts w:ascii="Open Sans Light" w:hAnsi="Open Sans Light"/>
          <w:color w:val="595959" w:themeColor="text1" w:themeTint="A6"/>
          <w:szCs w:val="22"/>
        </w:rPr>
      </w:pPr>
      <w:r>
        <w:rPr>
          <w:rFonts w:ascii="Open Sans Light" w:hAnsi="Open Sans Light"/>
          <w:color w:val="595959" w:themeColor="text1" w:themeTint="A6"/>
          <w:szCs w:val="22"/>
        </w:rPr>
        <w:t>Rick Waldren</w:t>
      </w:r>
    </w:p>
    <w:p w14:paraId="3AF64789" w14:textId="48579B12" w:rsidR="00636FF8" w:rsidRPr="0056203F" w:rsidRDefault="00B97085" w:rsidP="00636FF8">
      <w:pPr>
        <w:rPr>
          <w:rFonts w:ascii="Open Sans Light" w:hAnsi="Open Sans Light"/>
          <w:color w:val="595959" w:themeColor="text1" w:themeTint="A6"/>
          <w:szCs w:val="22"/>
        </w:rPr>
      </w:pPr>
      <w:r>
        <w:rPr>
          <w:rFonts w:ascii="Open Sans Light" w:hAnsi="Open Sans Light"/>
          <w:color w:val="595959" w:themeColor="text1" w:themeTint="A6"/>
          <w:szCs w:val="22"/>
        </w:rPr>
        <w:t>Business Unit Controller</w:t>
      </w:r>
    </w:p>
    <w:p w14:paraId="0FDB3C92" w14:textId="1F2A19DB" w:rsidR="00636FF8" w:rsidRPr="0056203F" w:rsidRDefault="00B97085" w:rsidP="00636FF8">
      <w:pPr>
        <w:rPr>
          <w:rFonts w:ascii="Open Sans Light" w:hAnsi="Open Sans Light"/>
          <w:color w:val="595959" w:themeColor="text1" w:themeTint="A6"/>
          <w:szCs w:val="22"/>
        </w:rPr>
      </w:pPr>
      <w:r>
        <w:rPr>
          <w:rFonts w:ascii="Open Sans Light" w:hAnsi="Open Sans Light"/>
          <w:color w:val="595959" w:themeColor="text1" w:themeTint="A6"/>
          <w:szCs w:val="22"/>
        </w:rPr>
        <w:t>rwaldren</w:t>
      </w:r>
      <w:r w:rsidR="00E81EEE">
        <w:rPr>
          <w:rFonts w:ascii="Open Sans Light" w:hAnsi="Open Sans Light"/>
          <w:color w:val="595959" w:themeColor="text1" w:themeTint="A6"/>
          <w:szCs w:val="22"/>
        </w:rPr>
        <w:t>@republicservices.cm</w:t>
      </w:r>
    </w:p>
    <w:p w14:paraId="30F00CF1" w14:textId="7441CA1D" w:rsidR="00801179" w:rsidRPr="0056203F" w:rsidRDefault="00636FF8" w:rsidP="00CB76A3">
      <w:pPr>
        <w:rPr>
          <w:rFonts w:ascii="Open Sans Light" w:hAnsi="Open Sans Light"/>
          <w:color w:val="595959" w:themeColor="text1" w:themeTint="A6"/>
          <w:szCs w:val="22"/>
        </w:rPr>
      </w:pPr>
      <w:r w:rsidRPr="0056203F">
        <w:rPr>
          <w:rFonts w:ascii="Open Sans Light" w:hAnsi="Open Sans Light"/>
          <w:color w:val="595959" w:themeColor="text1" w:themeTint="A6"/>
          <w:szCs w:val="22"/>
        </w:rPr>
        <w:t>(425) 646-</w:t>
      </w:r>
      <w:r w:rsidR="00E81EEE">
        <w:rPr>
          <w:rFonts w:ascii="Open Sans Light" w:hAnsi="Open Sans Light"/>
          <w:color w:val="595959" w:themeColor="text1" w:themeTint="A6"/>
          <w:szCs w:val="22"/>
        </w:rPr>
        <w:t>24</w:t>
      </w:r>
      <w:r w:rsidR="00B97085">
        <w:rPr>
          <w:rFonts w:ascii="Open Sans Light" w:hAnsi="Open Sans Light"/>
          <w:color w:val="595959" w:themeColor="text1" w:themeTint="A6"/>
          <w:szCs w:val="22"/>
        </w:rPr>
        <w:t>2</w:t>
      </w:r>
      <w:r w:rsidR="00E81EEE">
        <w:rPr>
          <w:rFonts w:ascii="Open Sans Light" w:hAnsi="Open Sans Light"/>
          <w:color w:val="595959" w:themeColor="text1" w:themeTint="A6"/>
          <w:szCs w:val="22"/>
        </w:rPr>
        <w:t>3</w:t>
      </w:r>
    </w:p>
    <w:sectPr w:rsidR="00801179" w:rsidRPr="0056203F" w:rsidSect="00CB76A3">
      <w:footerReference w:type="default" r:id="rId8"/>
      <w:headerReference w:type="first" r:id="rId9"/>
      <w:footerReference w:type="first" r:id="rId10"/>
      <w:pgSz w:w="12240" w:h="15840"/>
      <w:pgMar w:top="2606" w:right="2074"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74F35" w14:textId="77777777" w:rsidR="001D7156" w:rsidRDefault="001D7156" w:rsidP="00EE7D00">
      <w:r>
        <w:separator/>
      </w:r>
    </w:p>
  </w:endnote>
  <w:endnote w:type="continuationSeparator" w:id="0">
    <w:p w14:paraId="5F260E48" w14:textId="77777777" w:rsidR="001D7156" w:rsidRDefault="001D7156" w:rsidP="00EE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Open Sans Light">
    <w:altName w:val="Myriad Pro"/>
    <w:panose1 w:val="020B03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7239B" w14:textId="547BCD54" w:rsidR="001D7156" w:rsidRDefault="001D7156">
    <w:pPr>
      <w:pStyle w:val="Footer"/>
    </w:pPr>
    <w:r>
      <w:rPr>
        <w:noProof/>
      </w:rPr>
      <w:drawing>
        <wp:anchor distT="0" distB="0" distL="114300" distR="114300" simplePos="0" relativeHeight="251666432" behindDoc="1" locked="0" layoutInCell="1" allowOverlap="1" wp14:anchorId="4E44983F" wp14:editId="4C46F88D">
          <wp:simplePos x="0" y="0"/>
          <wp:positionH relativeFrom="column">
            <wp:posOffset>906780</wp:posOffset>
          </wp:positionH>
          <wp:positionV relativeFrom="paragraph">
            <wp:posOffset>325120</wp:posOffset>
          </wp:positionV>
          <wp:extent cx="5833745" cy="3105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INES_CMYK_OFFSET.jpg"/>
                  <pic:cNvPicPr/>
                </pic:nvPicPr>
                <pic:blipFill>
                  <a:blip r:embed="rId1">
                    <a:extLst>
                      <a:ext uri="{28A0092B-C50C-407E-A947-70E740481C1C}">
                        <a14:useLocalDpi xmlns:a14="http://schemas.microsoft.com/office/drawing/2010/main" val="0"/>
                      </a:ext>
                    </a:extLst>
                  </a:blip>
                  <a:stretch>
                    <a:fillRect/>
                  </a:stretch>
                </pic:blipFill>
                <pic:spPr>
                  <a:xfrm>
                    <a:off x="0" y="0"/>
                    <a:ext cx="5833745" cy="31051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28B4D" w14:textId="125AF1C3" w:rsidR="001D7156" w:rsidRDefault="001D7156">
    <w:pPr>
      <w:pStyle w:val="Footer"/>
    </w:pPr>
    <w:r>
      <w:rPr>
        <w:noProof/>
      </w:rPr>
      <w:drawing>
        <wp:anchor distT="0" distB="0" distL="114300" distR="114300" simplePos="0" relativeHeight="251664384" behindDoc="1" locked="0" layoutInCell="1" allowOverlap="1" wp14:anchorId="76D7AEEA" wp14:editId="258D5102">
          <wp:simplePos x="0" y="0"/>
          <wp:positionH relativeFrom="column">
            <wp:posOffset>909320</wp:posOffset>
          </wp:positionH>
          <wp:positionV relativeFrom="paragraph">
            <wp:posOffset>330200</wp:posOffset>
          </wp:positionV>
          <wp:extent cx="5833872" cy="31089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LINES_CMYK_OFFSET.jpg"/>
                  <pic:cNvPicPr/>
                </pic:nvPicPr>
                <pic:blipFill>
                  <a:blip r:embed="rId1">
                    <a:extLst>
                      <a:ext uri="{28A0092B-C50C-407E-A947-70E740481C1C}">
                        <a14:useLocalDpi xmlns:a14="http://schemas.microsoft.com/office/drawing/2010/main" val="0"/>
                      </a:ext>
                    </a:extLst>
                  </a:blip>
                  <a:stretch>
                    <a:fillRect/>
                  </a:stretch>
                </pic:blipFill>
                <pic:spPr>
                  <a:xfrm>
                    <a:off x="0" y="0"/>
                    <a:ext cx="5833872" cy="31089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D8EB8" w14:textId="77777777" w:rsidR="001D7156" w:rsidRDefault="001D7156" w:rsidP="00EE7D00">
      <w:r>
        <w:separator/>
      </w:r>
    </w:p>
  </w:footnote>
  <w:footnote w:type="continuationSeparator" w:id="0">
    <w:p w14:paraId="28AD8F1A" w14:textId="77777777" w:rsidR="001D7156" w:rsidRDefault="001D7156" w:rsidP="00EE7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C1FC" w14:textId="1104C845" w:rsidR="001D7156" w:rsidRDefault="001D7156">
    <w:pPr>
      <w:pStyle w:val="Header"/>
    </w:pPr>
    <w:r>
      <w:rPr>
        <w:noProof/>
      </w:rPr>
      <w:drawing>
        <wp:anchor distT="0" distB="0" distL="114300" distR="114300" simplePos="0" relativeHeight="251662336" behindDoc="1" locked="1" layoutInCell="1" allowOverlap="1" wp14:anchorId="3E0C3B6C" wp14:editId="07C2BC6B">
          <wp:simplePos x="0" y="0"/>
          <wp:positionH relativeFrom="page">
            <wp:align>left</wp:align>
          </wp:positionH>
          <wp:positionV relativeFrom="page">
            <wp:align>top</wp:align>
          </wp:positionV>
          <wp:extent cx="7772400" cy="16478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1.jpg"/>
                  <pic:cNvPicPr/>
                </pic:nvPicPr>
                <pic:blipFill rotWithShape="1">
                  <a:blip r:embed="rId1">
                    <a:extLst>
                      <a:ext uri="{28A0092B-C50C-407E-A947-70E740481C1C}">
                        <a14:useLocalDpi xmlns:a14="http://schemas.microsoft.com/office/drawing/2010/main" val="0"/>
                      </a:ext>
                    </a:extLst>
                  </a:blip>
                  <a:srcRect b="83610"/>
                  <a:stretch/>
                </pic:blipFill>
                <pic:spPr bwMode="auto">
                  <a:xfrm>
                    <a:off x="0" y="0"/>
                    <a:ext cx="7775695" cy="1648524"/>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6A"/>
    <w:rsid w:val="00032530"/>
    <w:rsid w:val="000A0C3F"/>
    <w:rsid w:val="001811CB"/>
    <w:rsid w:val="0018194E"/>
    <w:rsid w:val="001D7156"/>
    <w:rsid w:val="00213B72"/>
    <w:rsid w:val="002E382B"/>
    <w:rsid w:val="00384314"/>
    <w:rsid w:val="003E7D55"/>
    <w:rsid w:val="004D143C"/>
    <w:rsid w:val="00541495"/>
    <w:rsid w:val="0056203F"/>
    <w:rsid w:val="0060344C"/>
    <w:rsid w:val="00636FF8"/>
    <w:rsid w:val="006A260F"/>
    <w:rsid w:val="006C49EC"/>
    <w:rsid w:val="00801179"/>
    <w:rsid w:val="00874871"/>
    <w:rsid w:val="009241F3"/>
    <w:rsid w:val="0096101E"/>
    <w:rsid w:val="009C1371"/>
    <w:rsid w:val="00B97085"/>
    <w:rsid w:val="00C017D9"/>
    <w:rsid w:val="00C95C68"/>
    <w:rsid w:val="00CB76A3"/>
    <w:rsid w:val="00D93B31"/>
    <w:rsid w:val="00DD316B"/>
    <w:rsid w:val="00E81EEE"/>
    <w:rsid w:val="00EA5D4F"/>
    <w:rsid w:val="00EE2C77"/>
    <w:rsid w:val="00EE486A"/>
    <w:rsid w:val="00EE7D00"/>
    <w:rsid w:val="00FB4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44875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636FF8"/>
    <w:rPr>
      <w:color w:val="0000FF" w:themeColor="hyperlink"/>
      <w:u w:val="single"/>
    </w:rPr>
  </w:style>
  <w:style w:type="paragraph" w:styleId="BlockText">
    <w:name w:val="Block Text"/>
    <w:basedOn w:val="Normal"/>
    <w:unhideWhenUsed/>
    <w:rsid w:val="001D7156"/>
    <w:pPr>
      <w:ind w:left="720" w:right="720"/>
    </w:pPr>
    <w:rPr>
      <w:rFonts w:ascii="Times New Roman" w:eastAsia="Times New Roman" w:hAnsi="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636FF8"/>
    <w:rPr>
      <w:color w:val="0000FF" w:themeColor="hyperlink"/>
      <w:u w:val="single"/>
    </w:rPr>
  </w:style>
  <w:style w:type="paragraph" w:styleId="BlockText">
    <w:name w:val="Block Text"/>
    <w:basedOn w:val="Normal"/>
    <w:unhideWhenUsed/>
    <w:rsid w:val="001D7156"/>
    <w:pPr>
      <w:ind w:left="720" w:right="720"/>
    </w:pPr>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C23DF6FEDB2D74FA44E39AF69001E41" ma:contentTypeVersion="76" ma:contentTypeDescription="" ma:contentTypeScope="" ma:versionID="3b4c98cc5830eaa2f9a7eb409191429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2018-12-04T08:00:00+00:00</OpenedDate>
    <SignificantOrder xmlns="dc463f71-b30c-4ab2-9473-d307f9d35888">false</SignificantOrder>
    <Date1 xmlns="dc463f71-b30c-4ab2-9473-d307f9d35888">2018-12-04T08:00:00+00:00</Date1>
    <IsDocumentOrder xmlns="dc463f71-b30c-4ab2-9473-d307f9d35888">false</IsDocumentOrder>
    <IsHighlyConfidential xmlns="dc463f71-b30c-4ab2-9473-d307f9d35888">false</IsHighlyConfidential>
    <CaseCompanyNames xmlns="dc463f71-b30c-4ab2-9473-d307f9d35888">RABANCO LTD</CaseCompanyNames>
    <Nickname xmlns="http://schemas.microsoft.com/sharepoint/v3" xsi:nil="true"/>
    <DocketNumber xmlns="dc463f71-b30c-4ab2-9473-d307f9d35888">181018</DocketNumber>
    <DelegatedOrder xmlns="dc463f71-b30c-4ab2-9473-d307f9d35888">false</DelegatedOrder>
  </documentManagement>
</p:properties>
</file>

<file path=customXml/itemProps1.xml><?xml version="1.0" encoding="utf-8"?>
<ds:datastoreItem xmlns:ds="http://schemas.openxmlformats.org/officeDocument/2006/customXml" ds:itemID="{0E9B86B4-28A5-4F09-AEB8-DBA6FC7F4162}">
  <ds:schemaRefs>
    <ds:schemaRef ds:uri="http://schemas.openxmlformats.org/officeDocument/2006/bibliography"/>
  </ds:schemaRefs>
</ds:datastoreItem>
</file>

<file path=customXml/itemProps2.xml><?xml version="1.0" encoding="utf-8"?>
<ds:datastoreItem xmlns:ds="http://schemas.openxmlformats.org/officeDocument/2006/customXml" ds:itemID="{0BAA926B-0EA3-4B24-BCB4-F3ADDB5B09C1}"/>
</file>

<file path=customXml/itemProps3.xml><?xml version="1.0" encoding="utf-8"?>
<ds:datastoreItem xmlns:ds="http://schemas.openxmlformats.org/officeDocument/2006/customXml" ds:itemID="{45BB78FD-E815-4E22-B2F6-85F80BA674D8}"/>
</file>

<file path=customXml/itemProps4.xml><?xml version="1.0" encoding="utf-8"?>
<ds:datastoreItem xmlns:ds="http://schemas.openxmlformats.org/officeDocument/2006/customXml" ds:itemID="{C35E7C1E-B5A4-4AB7-A578-DE6F8E0AF040}"/>
</file>

<file path=customXml/itemProps5.xml><?xml version="1.0" encoding="utf-8"?>
<ds:datastoreItem xmlns:ds="http://schemas.openxmlformats.org/officeDocument/2006/customXml" ds:itemID="{E506797F-6392-4150-95F5-B69E2FC160CD}"/>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Cramer, Diane</cp:lastModifiedBy>
  <cp:revision>4</cp:revision>
  <cp:lastPrinted>2018-05-24T15:32:00Z</cp:lastPrinted>
  <dcterms:created xsi:type="dcterms:W3CDTF">2018-11-21T21:57:00Z</dcterms:created>
  <dcterms:modified xsi:type="dcterms:W3CDTF">2018-12-04T16:46:00Z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0x0101006E56B4D1795A2E4DB2F0B01679ED314A00DC23DF6FEDB2D74FA44E39AF69001E41</vt:lpwstr>
  </property>
  <property fmtid="{D5CDD505-2E9C-101B-9397-08002B2CF9AE}" pid="3" name="_docset_NoMedatataSyncRequired">
    <vt:lpwstr>False</vt:lpwstr>
  </property>
  <property fmtid="{D5CDD505-2E9C-101B-9397-08002B2CF9AE}" pid="4" name="IsEFSEC">
    <vt:bool>false</vt:bool>
  </property>
</Properties>
</file>