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BA99" w14:textId="77777777" w:rsidR="007E15B2" w:rsidRPr="00C86E02" w:rsidRDefault="007E15B2">
      <w:pPr>
        <w:jc w:val="center"/>
        <w:rPr>
          <w:rFonts w:ascii="Times New Roman" w:hAnsi="Times New Roman"/>
          <w:sz w:val="24"/>
          <w:szCs w:val="24"/>
        </w:rPr>
      </w:pPr>
      <w:bookmarkStart w:id="0" w:name="_GoBack"/>
      <w:bookmarkEnd w:id="0"/>
    </w:p>
    <w:p w14:paraId="7D31BA9A" w14:textId="77777777" w:rsidR="007E15B2" w:rsidRPr="00C86E02" w:rsidRDefault="007E15B2">
      <w:pPr>
        <w:jc w:val="center"/>
        <w:rPr>
          <w:rFonts w:ascii="Times New Roman" w:hAnsi="Times New Roman"/>
          <w:sz w:val="24"/>
          <w:szCs w:val="24"/>
        </w:rPr>
      </w:pPr>
    </w:p>
    <w:p w14:paraId="7D31BA9B"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7D31BA9C" w14:textId="77777777" w:rsidR="007E15B2" w:rsidRPr="00C86E02" w:rsidRDefault="007E15B2">
      <w:pPr>
        <w:jc w:val="center"/>
        <w:rPr>
          <w:rFonts w:ascii="Times New Roman" w:hAnsi="Times New Roman"/>
          <w:sz w:val="24"/>
          <w:szCs w:val="24"/>
        </w:rPr>
      </w:pPr>
    </w:p>
    <w:p w14:paraId="7D31BA9D" w14:textId="77777777" w:rsidR="00CF33D1" w:rsidRDefault="007E431C">
      <w:pPr>
        <w:jc w:val="center"/>
        <w:rPr>
          <w:rFonts w:ascii="Times New Roman" w:hAnsi="Times New Roman"/>
          <w:sz w:val="24"/>
          <w:szCs w:val="24"/>
        </w:rPr>
      </w:pPr>
      <w:r>
        <w:rPr>
          <w:rFonts w:ascii="Times New Roman" w:hAnsi="Times New Roman"/>
          <w:sz w:val="24"/>
          <w:szCs w:val="24"/>
        </w:rPr>
        <w:t xml:space="preserve">Shirona Water </w:t>
      </w:r>
      <w:r w:rsidR="001F770D">
        <w:rPr>
          <w:rFonts w:ascii="Times New Roman" w:hAnsi="Times New Roman"/>
          <w:sz w:val="24"/>
          <w:szCs w:val="24"/>
        </w:rPr>
        <w:t>Company LLC</w:t>
      </w:r>
    </w:p>
    <w:p w14:paraId="7D31BA9E" w14:textId="77777777" w:rsidR="00CF33D1" w:rsidRPr="00C86E02" w:rsidRDefault="00CF33D1" w:rsidP="00CF33D1">
      <w:pPr>
        <w:jc w:val="center"/>
        <w:rPr>
          <w:rFonts w:ascii="Times New Roman" w:hAnsi="Times New Roman"/>
          <w:sz w:val="24"/>
          <w:szCs w:val="24"/>
        </w:rPr>
      </w:pPr>
      <w:r>
        <w:rPr>
          <w:rFonts w:ascii="Times New Roman" w:hAnsi="Times New Roman"/>
          <w:sz w:val="24"/>
          <w:szCs w:val="24"/>
        </w:rPr>
        <w:t>1262 West Beach Rd.,</w:t>
      </w:r>
    </w:p>
    <w:p w14:paraId="7D31BA9F" w14:textId="77777777" w:rsidR="00CF33D1" w:rsidRDefault="00CF33D1" w:rsidP="00CF33D1">
      <w:pPr>
        <w:jc w:val="center"/>
        <w:rPr>
          <w:rFonts w:ascii="Times New Roman" w:hAnsi="Times New Roman"/>
          <w:sz w:val="24"/>
          <w:szCs w:val="24"/>
        </w:rPr>
      </w:pPr>
      <w:r>
        <w:rPr>
          <w:rFonts w:ascii="Times New Roman" w:hAnsi="Times New Roman"/>
          <w:sz w:val="24"/>
          <w:szCs w:val="24"/>
        </w:rPr>
        <w:t>Oak Harbor</w:t>
      </w:r>
      <w:r w:rsidRPr="00C86E02">
        <w:rPr>
          <w:rFonts w:ascii="Times New Roman" w:hAnsi="Times New Roman"/>
          <w:sz w:val="24"/>
          <w:szCs w:val="24"/>
        </w:rPr>
        <w:t>, Washington</w:t>
      </w:r>
    </w:p>
    <w:p w14:paraId="7D31BAA0" w14:textId="77777777" w:rsidR="00CF33D1" w:rsidRPr="00C86E02" w:rsidRDefault="00CF33D1" w:rsidP="00CF33D1">
      <w:pPr>
        <w:jc w:val="center"/>
        <w:rPr>
          <w:rFonts w:ascii="Times New Roman" w:hAnsi="Times New Roman"/>
          <w:sz w:val="24"/>
          <w:szCs w:val="24"/>
        </w:rPr>
      </w:pPr>
      <w:r>
        <w:rPr>
          <w:rFonts w:ascii="Times New Roman" w:hAnsi="Times New Roman"/>
          <w:sz w:val="24"/>
          <w:szCs w:val="24"/>
        </w:rPr>
        <w:t>Ph (360) 678-1925</w:t>
      </w:r>
    </w:p>
    <w:p w14:paraId="7D31BAA1" w14:textId="77777777" w:rsidR="007E15B2" w:rsidRPr="00C86E02" w:rsidRDefault="007E431C" w:rsidP="00CF33D1">
      <w:pPr>
        <w:jc w:val="center"/>
        <w:rPr>
          <w:rFonts w:ascii="Times New Roman" w:hAnsi="Times New Roman"/>
          <w:sz w:val="24"/>
          <w:szCs w:val="24"/>
        </w:rPr>
      </w:pPr>
      <w:r>
        <w:rPr>
          <w:rFonts w:ascii="Times New Roman" w:hAnsi="Times New Roman"/>
          <w:sz w:val="24"/>
          <w:szCs w:val="24"/>
        </w:rPr>
        <w:t xml:space="preserve"> UBI 604-011-653 </w:t>
      </w:r>
    </w:p>
    <w:p w14:paraId="7D31BAA2" w14:textId="77777777" w:rsidR="007E15B2" w:rsidRPr="00C86E02" w:rsidRDefault="007E15B2">
      <w:pPr>
        <w:jc w:val="center"/>
        <w:rPr>
          <w:rFonts w:ascii="Times New Roman" w:hAnsi="Times New Roman"/>
          <w:sz w:val="24"/>
          <w:szCs w:val="24"/>
        </w:rPr>
      </w:pPr>
    </w:p>
    <w:p w14:paraId="7D31BAA3" w14:textId="77777777" w:rsidR="007E15B2" w:rsidRPr="00C86E02" w:rsidRDefault="007E15B2">
      <w:pPr>
        <w:jc w:val="center"/>
        <w:rPr>
          <w:rFonts w:ascii="Times New Roman" w:hAnsi="Times New Roman"/>
          <w:sz w:val="24"/>
          <w:szCs w:val="24"/>
        </w:rPr>
      </w:pPr>
    </w:p>
    <w:p w14:paraId="7D31BAA4" w14:textId="77777777" w:rsidR="007E15B2" w:rsidRPr="00C86E02" w:rsidRDefault="007E15B2">
      <w:pPr>
        <w:jc w:val="center"/>
        <w:rPr>
          <w:rFonts w:ascii="Times New Roman" w:hAnsi="Times New Roman"/>
          <w:sz w:val="24"/>
          <w:szCs w:val="24"/>
        </w:rPr>
      </w:pPr>
    </w:p>
    <w:p w14:paraId="7D31BAA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14:paraId="7D31BAA6" w14:textId="77777777" w:rsidR="007E15B2" w:rsidRPr="00C86E02" w:rsidRDefault="007E15B2">
      <w:pPr>
        <w:jc w:val="center"/>
        <w:rPr>
          <w:rFonts w:ascii="Times New Roman" w:hAnsi="Times New Roman"/>
          <w:sz w:val="24"/>
          <w:szCs w:val="24"/>
        </w:rPr>
      </w:pPr>
    </w:p>
    <w:p w14:paraId="7D31BAA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7D31BAA8" w14:textId="77777777" w:rsidR="007E15B2" w:rsidRPr="00C86E02" w:rsidRDefault="007E15B2">
      <w:pPr>
        <w:jc w:val="center"/>
        <w:rPr>
          <w:rFonts w:ascii="Times New Roman" w:hAnsi="Times New Roman"/>
          <w:sz w:val="24"/>
          <w:szCs w:val="24"/>
        </w:rPr>
      </w:pPr>
    </w:p>
    <w:p w14:paraId="7D31BAA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7D31BAAA" w14:textId="77777777" w:rsidR="007E15B2" w:rsidRPr="00C86E02" w:rsidRDefault="007E15B2">
      <w:pPr>
        <w:jc w:val="center"/>
        <w:rPr>
          <w:rFonts w:ascii="Times New Roman" w:hAnsi="Times New Roman"/>
          <w:sz w:val="24"/>
          <w:szCs w:val="24"/>
        </w:rPr>
      </w:pPr>
    </w:p>
    <w:p w14:paraId="7D31BAAB" w14:textId="77777777" w:rsidR="007E15B2" w:rsidRPr="00C86E02" w:rsidRDefault="007E15B2">
      <w:pPr>
        <w:rPr>
          <w:rFonts w:ascii="Times New Roman" w:hAnsi="Times New Roman"/>
          <w:sz w:val="24"/>
          <w:szCs w:val="24"/>
        </w:rPr>
      </w:pPr>
    </w:p>
    <w:p w14:paraId="7D31BAAC" w14:textId="77777777" w:rsidR="00340FD5" w:rsidRPr="00C86E02" w:rsidRDefault="00340FD5">
      <w:pPr>
        <w:rPr>
          <w:rFonts w:ascii="Times New Roman" w:hAnsi="Times New Roman"/>
          <w:sz w:val="24"/>
          <w:szCs w:val="24"/>
        </w:rPr>
      </w:pPr>
    </w:p>
    <w:p w14:paraId="7D31BAAD" w14:textId="77777777" w:rsidR="00340FD5" w:rsidRPr="00C86E02" w:rsidRDefault="00340FD5">
      <w:pPr>
        <w:rPr>
          <w:rFonts w:ascii="Times New Roman" w:hAnsi="Times New Roman"/>
          <w:sz w:val="24"/>
          <w:szCs w:val="24"/>
        </w:rPr>
      </w:pPr>
    </w:p>
    <w:p w14:paraId="7D31BAAE" w14:textId="77777777" w:rsidR="00340FD5" w:rsidRDefault="00340FD5">
      <w:pPr>
        <w:rPr>
          <w:rFonts w:ascii="Times New Roman" w:hAnsi="Times New Roman"/>
          <w:sz w:val="24"/>
          <w:szCs w:val="24"/>
        </w:rPr>
      </w:pPr>
    </w:p>
    <w:p w14:paraId="7D31BAAF" w14:textId="77777777" w:rsidR="00BC1E33" w:rsidRDefault="00BC1E33">
      <w:pPr>
        <w:rPr>
          <w:rFonts w:ascii="Times New Roman" w:hAnsi="Times New Roman"/>
          <w:sz w:val="24"/>
          <w:szCs w:val="24"/>
        </w:rPr>
      </w:pPr>
    </w:p>
    <w:p w14:paraId="7D31BAB0" w14:textId="77777777" w:rsidR="00E30D16" w:rsidRPr="00C86E02" w:rsidRDefault="00E30D16">
      <w:pPr>
        <w:rPr>
          <w:rFonts w:ascii="Times New Roman" w:hAnsi="Times New Roman"/>
          <w:sz w:val="24"/>
          <w:szCs w:val="24"/>
        </w:rPr>
      </w:pPr>
    </w:p>
    <w:p w14:paraId="7D31BAB1" w14:textId="77777777" w:rsidR="00340FD5" w:rsidRPr="00C86E02" w:rsidRDefault="00340FD5">
      <w:pPr>
        <w:rPr>
          <w:rFonts w:ascii="Times New Roman" w:hAnsi="Times New Roman"/>
          <w:sz w:val="24"/>
          <w:szCs w:val="24"/>
        </w:rPr>
      </w:pPr>
    </w:p>
    <w:p w14:paraId="7D31BAB2" w14:textId="77777777" w:rsidR="00340FD5" w:rsidRPr="00C86E02" w:rsidRDefault="00340FD5">
      <w:pPr>
        <w:rPr>
          <w:rFonts w:ascii="Times New Roman" w:hAnsi="Times New Roman"/>
          <w:sz w:val="24"/>
          <w:szCs w:val="24"/>
        </w:rPr>
      </w:pPr>
    </w:p>
    <w:p w14:paraId="7D31BAB3" w14:textId="77777777" w:rsidR="00340FD5" w:rsidRPr="00C86E02" w:rsidRDefault="00340FD5">
      <w:pPr>
        <w:rPr>
          <w:rFonts w:ascii="Times New Roman" w:hAnsi="Times New Roman"/>
          <w:sz w:val="24"/>
          <w:szCs w:val="24"/>
        </w:rPr>
      </w:pPr>
    </w:p>
    <w:p w14:paraId="7D31BAB4" w14:textId="77777777" w:rsidR="00340FD5" w:rsidRPr="00C86E02" w:rsidRDefault="00340FD5">
      <w:pPr>
        <w:rPr>
          <w:rFonts w:ascii="Times New Roman" w:hAnsi="Times New Roman"/>
          <w:sz w:val="24"/>
          <w:szCs w:val="24"/>
        </w:rPr>
      </w:pPr>
    </w:p>
    <w:p w14:paraId="7D31BAB5" w14:textId="77777777" w:rsidR="00340FD5" w:rsidRPr="00C86E02" w:rsidRDefault="00340FD5">
      <w:pPr>
        <w:rPr>
          <w:rFonts w:ascii="Times New Roman" w:hAnsi="Times New Roman"/>
          <w:sz w:val="24"/>
          <w:szCs w:val="24"/>
        </w:rPr>
      </w:pPr>
    </w:p>
    <w:p w14:paraId="7D31BAB6" w14:textId="77777777" w:rsidR="007E15B2" w:rsidRPr="00C86E02" w:rsidRDefault="007E15B2">
      <w:pPr>
        <w:rPr>
          <w:rFonts w:ascii="Times New Roman" w:hAnsi="Times New Roman"/>
          <w:sz w:val="24"/>
          <w:szCs w:val="24"/>
        </w:rPr>
      </w:pPr>
    </w:p>
    <w:p w14:paraId="7D31BAB7" w14:textId="77777777" w:rsidR="007E15B2" w:rsidRPr="00C86E02" w:rsidRDefault="007E15B2">
      <w:pPr>
        <w:rPr>
          <w:rFonts w:ascii="Times New Roman" w:hAnsi="Times New Roman"/>
          <w:sz w:val="24"/>
          <w:szCs w:val="24"/>
        </w:rPr>
      </w:pPr>
    </w:p>
    <w:p w14:paraId="7D31BAB8"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7D31BF00" wp14:editId="7D31BF01">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8AB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14:paraId="7D31BAB9"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9A50B6" w:rsidRPr="00DD0B58">
        <w:rPr>
          <w:rFonts w:ascii="Times New Roman" w:hAnsi="Times New Roman"/>
          <w:sz w:val="24"/>
          <w:szCs w:val="24"/>
          <w:u w:val="single"/>
        </w:rPr>
        <w:t>Nov</w:t>
      </w:r>
      <w:r w:rsidR="003D657D">
        <w:rPr>
          <w:rFonts w:ascii="Times New Roman" w:hAnsi="Times New Roman"/>
          <w:sz w:val="24"/>
          <w:szCs w:val="24"/>
          <w:u w:val="single"/>
        </w:rPr>
        <w:t>ember</w:t>
      </w:r>
      <w:r w:rsidR="009A50B6" w:rsidRPr="00DD0B58">
        <w:rPr>
          <w:rFonts w:ascii="Times New Roman" w:hAnsi="Times New Roman"/>
          <w:sz w:val="24"/>
          <w:szCs w:val="24"/>
          <w:u w:val="single"/>
        </w:rPr>
        <w:t xml:space="preserve"> 30, 2017</w:t>
      </w:r>
      <w:r w:rsidR="00903A43" w:rsidRPr="00DD0B58">
        <w:rPr>
          <w:rFonts w:ascii="Times New Roman" w:hAnsi="Times New Roman"/>
          <w:sz w:val="24"/>
          <w:szCs w:val="24"/>
          <w:u w:val="single"/>
        </w:rPr>
        <w:t xml:space="preserve"> </w:t>
      </w:r>
      <w:r w:rsidR="00596CD0" w:rsidRPr="00DD0B58">
        <w:rPr>
          <w:rFonts w:ascii="Times New Roman" w:hAnsi="Times New Roman"/>
          <w:sz w:val="24"/>
          <w:szCs w:val="24"/>
          <w:u w:val="single"/>
        </w:rPr>
        <w:t xml:space="preserve">        </w:t>
      </w:r>
      <w:r w:rsidR="00596CD0" w:rsidRPr="00DD0B58">
        <w:rPr>
          <w:rFonts w:ascii="Times New Roman" w:hAnsi="Times New Roman"/>
          <w:sz w:val="24"/>
          <w:szCs w:val="24"/>
        </w:rPr>
        <w:t xml:space="preserve"> _ </w:t>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DD0B58" w:rsidRPr="00DD0B58">
        <w:rPr>
          <w:rFonts w:ascii="Times New Roman" w:hAnsi="Times New Roman"/>
          <w:sz w:val="24"/>
          <w:szCs w:val="24"/>
          <w:u w:val="single"/>
        </w:rPr>
        <w:t xml:space="preserve">     </w:t>
      </w:r>
      <w:r w:rsidR="003D657D">
        <w:rPr>
          <w:rFonts w:ascii="Times New Roman" w:hAnsi="Times New Roman"/>
          <w:sz w:val="24"/>
          <w:szCs w:val="24"/>
          <w:u w:val="single"/>
        </w:rPr>
        <w:t xml:space="preserve">February 28,2018 </w:t>
      </w:r>
      <w:r w:rsidR="00DD0B58" w:rsidRPr="00DD0B58">
        <w:rPr>
          <w:rFonts w:ascii="Times New Roman" w:hAnsi="Times New Roman"/>
          <w:sz w:val="24"/>
          <w:szCs w:val="24"/>
          <w:u w:val="single"/>
        </w:rPr>
        <w:t xml:space="preserve">      </w:t>
      </w:r>
      <w:r w:rsidRPr="00C86E02">
        <w:rPr>
          <w:rFonts w:ascii="Times New Roman" w:hAnsi="Times New Roman"/>
          <w:b/>
          <w:sz w:val="24"/>
          <w:szCs w:val="24"/>
        </w:rPr>
        <w:t>_______</w:t>
      </w:r>
      <w:r w:rsidR="00DD0B58">
        <w:rPr>
          <w:rFonts w:ascii="Times New Roman" w:hAnsi="Times New Roman"/>
          <w:b/>
          <w:sz w:val="24"/>
          <w:szCs w:val="24"/>
        </w:rPr>
        <w:t xml:space="preserve">  </w:t>
      </w:r>
    </w:p>
    <w:p w14:paraId="7D31BABA" w14:textId="77777777" w:rsidR="007E15B2" w:rsidRPr="00C86E02" w:rsidRDefault="007E15B2">
      <w:pPr>
        <w:rPr>
          <w:rFonts w:ascii="Times New Roman" w:hAnsi="Times New Roman"/>
          <w:b/>
          <w:sz w:val="24"/>
          <w:szCs w:val="24"/>
        </w:rPr>
      </w:pPr>
    </w:p>
    <w:p w14:paraId="7D31BABB" w14:textId="77777777" w:rsidR="007E15B2" w:rsidRPr="00DD0B58" w:rsidRDefault="007E15B2">
      <w:pPr>
        <w:pStyle w:val="Heading4"/>
        <w:rPr>
          <w:rFonts w:ascii="Times New Roman" w:hAnsi="Times New Roman"/>
          <w:b w:val="0"/>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225302" w:rsidRPr="00DD0B58">
        <w:rPr>
          <w:rFonts w:ascii="Times New Roman" w:hAnsi="Times New Roman"/>
          <w:b w:val="0"/>
          <w:szCs w:val="24"/>
        </w:rPr>
        <w:t xml:space="preserve"> </w:t>
      </w:r>
      <w:r w:rsidRPr="00DD0B58">
        <w:rPr>
          <w:rFonts w:ascii="Times New Roman" w:hAnsi="Times New Roman"/>
          <w:b w:val="0"/>
          <w:szCs w:val="24"/>
        </w:rPr>
        <w:t>_</w:t>
      </w:r>
      <w:r w:rsidR="009A50B6" w:rsidRPr="009A50B6">
        <w:rPr>
          <w:rFonts w:ascii="Times New Roman" w:hAnsi="Times New Roman"/>
          <w:b w:val="0"/>
          <w:szCs w:val="24"/>
          <w:u w:val="single"/>
        </w:rPr>
        <w:t xml:space="preserve"> Shirona Water Co</w:t>
      </w:r>
      <w:r w:rsidR="001F770D">
        <w:rPr>
          <w:rFonts w:ascii="Times New Roman" w:hAnsi="Times New Roman"/>
          <w:b w:val="0"/>
          <w:szCs w:val="24"/>
          <w:u w:val="single"/>
        </w:rPr>
        <w:t>mpany</w:t>
      </w:r>
      <w:r w:rsidR="0030302D">
        <w:rPr>
          <w:rFonts w:ascii="Times New Roman" w:hAnsi="Times New Roman"/>
          <w:b w:val="0"/>
          <w:szCs w:val="24"/>
          <w:u w:val="single"/>
        </w:rPr>
        <w:t>,</w:t>
      </w:r>
      <w:r w:rsidR="009A50B6" w:rsidRPr="009A50B6">
        <w:rPr>
          <w:rFonts w:ascii="Times New Roman" w:hAnsi="Times New Roman"/>
          <w:b w:val="0"/>
          <w:szCs w:val="24"/>
          <w:u w:val="single"/>
        </w:rPr>
        <w:t xml:space="preserve"> LL</w:t>
      </w:r>
      <w:r w:rsidR="009A50B6" w:rsidRPr="00DD0B58">
        <w:rPr>
          <w:rFonts w:ascii="Times New Roman" w:hAnsi="Times New Roman"/>
          <w:b w:val="0"/>
          <w:szCs w:val="24"/>
          <w:u w:val="single"/>
        </w:rPr>
        <w:t>C</w:t>
      </w:r>
      <w:r w:rsidRPr="00DD0B58">
        <w:rPr>
          <w:rFonts w:ascii="Times New Roman" w:hAnsi="Times New Roman"/>
          <w:b w:val="0"/>
          <w:szCs w:val="24"/>
        </w:rPr>
        <w:t>_</w:t>
      </w:r>
      <w:r w:rsidR="00DD0B58" w:rsidRPr="00DD0B58">
        <w:rPr>
          <w:rFonts w:ascii="Times New Roman" w:hAnsi="Times New Roman"/>
          <w:b w:val="0"/>
          <w:szCs w:val="24"/>
          <w:u w:val="single"/>
        </w:rPr>
        <w:t xml:space="preserve"> </w:t>
      </w:r>
    </w:p>
    <w:p w14:paraId="7D31BABC" w14:textId="77777777" w:rsidR="007E15B2" w:rsidRPr="00C86E02" w:rsidRDefault="007E15B2">
      <w:pPr>
        <w:rPr>
          <w:rFonts w:ascii="Times New Roman" w:hAnsi="Times New Roman"/>
          <w:b/>
          <w:sz w:val="24"/>
          <w:szCs w:val="24"/>
        </w:rPr>
      </w:pPr>
    </w:p>
    <w:p w14:paraId="7D31BABD" w14:textId="77777777" w:rsidR="007E15B2" w:rsidRPr="00C86E02" w:rsidRDefault="00AC22AD">
      <w:pPr>
        <w:rPr>
          <w:rFonts w:ascii="Times New Roman" w:hAnsi="Times New Roman"/>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C86E02">
        <w:rPr>
          <w:rFonts w:ascii="Times New Roman" w:hAnsi="Times New Roman"/>
          <w:b/>
          <w:sz w:val="24"/>
          <w:szCs w:val="24"/>
        </w:rPr>
        <w:t>_</w:t>
      </w:r>
      <w:r w:rsidR="007E15B2" w:rsidRPr="00C86E02">
        <w:rPr>
          <w:rFonts w:ascii="Times New Roman" w:hAnsi="Times New Roman"/>
          <w:b/>
          <w:sz w:val="24"/>
          <w:szCs w:val="24"/>
        </w:rPr>
        <w:t>_</w:t>
      </w:r>
      <w:r w:rsidR="009A50B6" w:rsidRPr="009A50B6">
        <w:rPr>
          <w:rFonts w:ascii="Times New Roman" w:hAnsi="Times New Roman"/>
          <w:sz w:val="24"/>
          <w:szCs w:val="24"/>
          <w:u w:val="single"/>
        </w:rPr>
        <w:t>Robert Jones</w:t>
      </w:r>
      <w:r w:rsidR="007E15B2" w:rsidRPr="00C86E02">
        <w:rPr>
          <w:rFonts w:ascii="Times New Roman" w:hAnsi="Times New Roman"/>
          <w:b/>
          <w:sz w:val="24"/>
          <w:szCs w:val="24"/>
        </w:rPr>
        <w:t>__________________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1915DC" w:rsidRPr="00C86E02">
        <w:rPr>
          <w:rFonts w:ascii="Times New Roman" w:hAnsi="Times New Roman"/>
          <w:b/>
          <w:sz w:val="24"/>
          <w:szCs w:val="24"/>
        </w:rPr>
        <w:t>:</w:t>
      </w:r>
      <w:r w:rsidR="007E15B2" w:rsidRPr="00C86E02">
        <w:rPr>
          <w:rFonts w:ascii="Times New Roman" w:hAnsi="Times New Roman"/>
          <w:b/>
          <w:sz w:val="24"/>
          <w:szCs w:val="24"/>
        </w:rPr>
        <w:t xml:space="preserve"> _____</w:t>
      </w:r>
      <w:r w:rsidR="001F770D">
        <w:rPr>
          <w:rFonts w:ascii="Times New Roman" w:hAnsi="Times New Roman"/>
          <w:sz w:val="24"/>
          <w:szCs w:val="24"/>
          <w:u w:val="single"/>
        </w:rPr>
        <w:t>Governor</w:t>
      </w:r>
      <w:r w:rsidR="00DD0B58">
        <w:rPr>
          <w:rFonts w:ascii="Times New Roman" w:hAnsi="Times New Roman"/>
          <w:sz w:val="24"/>
          <w:szCs w:val="24"/>
          <w:u w:val="single"/>
        </w:rPr>
        <w:t xml:space="preserve">         </w:t>
      </w:r>
      <w:r w:rsidR="001915DC" w:rsidRPr="00C86E02">
        <w:rPr>
          <w:rFonts w:ascii="Times New Roman" w:hAnsi="Times New Roman"/>
          <w:b/>
          <w:sz w:val="24"/>
          <w:szCs w:val="24"/>
        </w:rPr>
        <w:t>_________</w:t>
      </w:r>
      <w:r w:rsidR="007E15B2" w:rsidRPr="00C86E02">
        <w:rPr>
          <w:rFonts w:ascii="Times New Roman" w:hAnsi="Times New Roman"/>
          <w:b/>
          <w:sz w:val="24"/>
          <w:szCs w:val="24"/>
        </w:rPr>
        <w:t>___________</w:t>
      </w:r>
      <w:r w:rsidR="00596CD0">
        <w:rPr>
          <w:rFonts w:ascii="Times New Roman" w:hAnsi="Times New Roman"/>
          <w:b/>
          <w:sz w:val="24"/>
          <w:szCs w:val="24"/>
        </w:rPr>
        <w:t>_</w:t>
      </w:r>
    </w:p>
    <w:p w14:paraId="7D31BABE" w14:textId="77777777" w:rsidR="007E15B2" w:rsidRDefault="007E15B2">
      <w:pPr>
        <w:rPr>
          <w:rFonts w:ascii="Times New Roman" w:hAnsi="Times New Roman"/>
          <w:sz w:val="24"/>
          <w:szCs w:val="24"/>
        </w:rPr>
      </w:pPr>
    </w:p>
    <w:p w14:paraId="7D31BABF" w14:textId="77777777" w:rsidR="007E15B2" w:rsidRPr="00DD0B58" w:rsidRDefault="001F5204">
      <w:pPr>
        <w:pStyle w:val="Heading4"/>
        <w:rPr>
          <w:rFonts w:ascii="Times New Roman" w:hAnsi="Times New Roman"/>
          <w:szCs w:val="24"/>
          <w:u w:val="single"/>
        </w:rPr>
      </w:pPr>
      <w:r>
        <w:rPr>
          <w:rFonts w:ascii="Times New Roman" w:hAnsi="Times New Roman"/>
          <w:szCs w:val="24"/>
        </w:rPr>
        <w:t>A</w:t>
      </w:r>
      <w:r w:rsidR="007E15B2" w:rsidRPr="00C86E02">
        <w:rPr>
          <w:rFonts w:ascii="Times New Roman" w:hAnsi="Times New Roman"/>
          <w:szCs w:val="24"/>
        </w:rPr>
        <w:t>ddress</w:t>
      </w:r>
      <w:r w:rsidR="001915DC" w:rsidRPr="00C86E02">
        <w:rPr>
          <w:rFonts w:ascii="Times New Roman" w:hAnsi="Times New Roman"/>
          <w:szCs w:val="24"/>
        </w:rPr>
        <w:t xml:space="preserve">: </w:t>
      </w:r>
      <w:r w:rsidR="007E15B2" w:rsidRPr="00DD0B58">
        <w:rPr>
          <w:rFonts w:ascii="Times New Roman" w:hAnsi="Times New Roman"/>
          <w:szCs w:val="24"/>
        </w:rPr>
        <w:t>_</w:t>
      </w:r>
      <w:r w:rsidR="00DD0B58" w:rsidRPr="00DD0B58">
        <w:rPr>
          <w:rFonts w:ascii="Times New Roman" w:hAnsi="Times New Roman"/>
          <w:szCs w:val="24"/>
          <w:u w:val="single"/>
        </w:rPr>
        <w:t xml:space="preserve">                         </w:t>
      </w:r>
      <w:r w:rsidR="009A50B6" w:rsidRPr="00DD0B58">
        <w:rPr>
          <w:rFonts w:ascii="Times New Roman" w:hAnsi="Times New Roman"/>
          <w:b w:val="0"/>
          <w:szCs w:val="24"/>
          <w:u w:val="single"/>
        </w:rPr>
        <w:t>12</w:t>
      </w:r>
      <w:r w:rsidR="001F770D">
        <w:rPr>
          <w:rFonts w:ascii="Times New Roman" w:hAnsi="Times New Roman"/>
          <w:b w:val="0"/>
          <w:szCs w:val="24"/>
          <w:u w:val="single"/>
        </w:rPr>
        <w:t>62</w:t>
      </w:r>
      <w:r w:rsidR="009A50B6" w:rsidRPr="00DD0B58">
        <w:rPr>
          <w:rFonts w:ascii="Times New Roman" w:hAnsi="Times New Roman"/>
          <w:b w:val="0"/>
          <w:szCs w:val="24"/>
          <w:u w:val="single"/>
        </w:rPr>
        <w:t xml:space="preserve"> Wes</w:t>
      </w:r>
      <w:r w:rsidRPr="00DD0B58">
        <w:rPr>
          <w:rFonts w:ascii="Times New Roman" w:hAnsi="Times New Roman"/>
          <w:b w:val="0"/>
          <w:szCs w:val="24"/>
          <w:u w:val="single"/>
        </w:rPr>
        <w:t>t</w:t>
      </w:r>
      <w:r w:rsidR="009A50B6" w:rsidRPr="00DD0B58">
        <w:rPr>
          <w:rFonts w:ascii="Times New Roman" w:hAnsi="Times New Roman"/>
          <w:b w:val="0"/>
          <w:szCs w:val="24"/>
          <w:u w:val="single"/>
        </w:rPr>
        <w:t xml:space="preserve"> Beach </w:t>
      </w:r>
      <w:r w:rsidRPr="00DD0B58">
        <w:rPr>
          <w:rFonts w:ascii="Times New Roman" w:hAnsi="Times New Roman"/>
          <w:b w:val="0"/>
          <w:szCs w:val="24"/>
          <w:u w:val="single"/>
        </w:rPr>
        <w:t>Rd. Oak Harbor, WA 98277</w:t>
      </w:r>
      <w:r w:rsidR="007E15B2" w:rsidRPr="00DD0B58">
        <w:rPr>
          <w:rFonts w:ascii="Times New Roman" w:hAnsi="Times New Roman"/>
          <w:szCs w:val="24"/>
        </w:rPr>
        <w:t>_</w:t>
      </w:r>
      <w:r w:rsidR="001915DC" w:rsidRPr="00DD0B58">
        <w:rPr>
          <w:rFonts w:ascii="Times New Roman" w:hAnsi="Times New Roman"/>
          <w:b w:val="0"/>
          <w:szCs w:val="24"/>
        </w:rPr>
        <w:t>_______</w:t>
      </w:r>
      <w:r w:rsidR="007E15B2" w:rsidRPr="00DD0B58">
        <w:rPr>
          <w:rFonts w:ascii="Times New Roman" w:hAnsi="Times New Roman"/>
          <w:szCs w:val="24"/>
        </w:rPr>
        <w:t>___________</w:t>
      </w:r>
      <w:r w:rsidR="00903A43" w:rsidRPr="00DD0B58">
        <w:rPr>
          <w:rFonts w:ascii="Times New Roman" w:hAnsi="Times New Roman"/>
          <w:szCs w:val="24"/>
          <w:u w:val="single"/>
        </w:rPr>
        <w:t xml:space="preserve">       </w:t>
      </w:r>
      <w:r w:rsidR="00233F92" w:rsidRPr="00DD0B58">
        <w:rPr>
          <w:rFonts w:ascii="Times New Roman" w:hAnsi="Times New Roman"/>
          <w:szCs w:val="24"/>
          <w:u w:val="single"/>
        </w:rPr>
        <w:t xml:space="preserve"> </w:t>
      </w:r>
    </w:p>
    <w:p w14:paraId="7D31BAC0" w14:textId="77777777" w:rsidR="007E15B2" w:rsidRPr="00DD0B58" w:rsidRDefault="007E15B2">
      <w:pPr>
        <w:rPr>
          <w:rFonts w:ascii="Times New Roman" w:hAnsi="Times New Roman"/>
          <w:sz w:val="24"/>
          <w:szCs w:val="24"/>
          <w:u w:val="single"/>
        </w:rPr>
      </w:pPr>
    </w:p>
    <w:p w14:paraId="7D31BAC1"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903A43" w:rsidRPr="00C86E02">
        <w:rPr>
          <w:rFonts w:ascii="Times New Roman" w:hAnsi="Times New Roman"/>
          <w:sz w:val="24"/>
          <w:szCs w:val="24"/>
          <w:u w:val="single"/>
        </w:rPr>
        <w:t xml:space="preserve">         </w:t>
      </w:r>
      <w:r w:rsidR="00DD0B58">
        <w:rPr>
          <w:rFonts w:ascii="Times New Roman" w:hAnsi="Times New Roman"/>
          <w:sz w:val="24"/>
          <w:szCs w:val="24"/>
          <w:u w:val="single"/>
        </w:rPr>
        <w:t xml:space="preserve">(360) 678-1925  </w:t>
      </w:r>
      <w:r w:rsidR="0031159B">
        <w:rPr>
          <w:rFonts w:ascii="Times New Roman" w:hAnsi="Times New Roman"/>
          <w:sz w:val="24"/>
          <w:szCs w:val="24"/>
          <w:u w:val="single"/>
        </w:rPr>
        <w:tab/>
      </w:r>
      <w:r w:rsidR="0031159B">
        <w:rPr>
          <w:rFonts w:ascii="Times New Roman" w:hAnsi="Times New Roman"/>
          <w:sz w:val="24"/>
          <w:szCs w:val="24"/>
          <w:u w:val="single"/>
        </w:rPr>
        <w:tab/>
      </w:r>
      <w:r w:rsidR="001915DC" w:rsidRPr="00C86E02">
        <w:rPr>
          <w:rFonts w:ascii="Times New Roman" w:hAnsi="Times New Roman"/>
          <w:sz w:val="24"/>
          <w:szCs w:val="24"/>
        </w:rPr>
        <w:t xml:space="preserve"> </w:t>
      </w:r>
      <w:r w:rsidRPr="00C86E02">
        <w:rPr>
          <w:rFonts w:ascii="Times New Roman" w:hAnsi="Times New Roman"/>
          <w:b/>
          <w:sz w:val="24"/>
          <w:szCs w:val="24"/>
        </w:rPr>
        <w:t xml:space="preserve">Fax </w:t>
      </w:r>
      <w:r w:rsidR="00AC22AD" w:rsidRPr="00C86E02">
        <w:rPr>
          <w:rFonts w:ascii="Times New Roman" w:hAnsi="Times New Roman"/>
          <w:b/>
          <w:sz w:val="24"/>
          <w:szCs w:val="24"/>
        </w:rPr>
        <w:t>Number</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w:t>
      </w:r>
      <w:r w:rsidRPr="00C86E02">
        <w:rPr>
          <w:rFonts w:ascii="Times New Roman" w:hAnsi="Times New Roman"/>
          <w:b/>
          <w:sz w:val="24"/>
          <w:szCs w:val="24"/>
        </w:rPr>
        <w:t>__</w:t>
      </w:r>
      <w:r w:rsidR="00BA0FAB" w:rsidRPr="00BA0FAB">
        <w:rPr>
          <w:rFonts w:ascii="Times New Roman" w:hAnsi="Times New Roman"/>
          <w:sz w:val="24"/>
          <w:szCs w:val="24"/>
          <w:u w:val="single"/>
        </w:rPr>
        <w:t>N/A</w:t>
      </w:r>
      <w:r w:rsidRPr="00C86E02">
        <w:rPr>
          <w:rFonts w:ascii="Times New Roman" w:hAnsi="Times New Roman"/>
          <w:b/>
          <w:sz w:val="24"/>
          <w:szCs w:val="24"/>
        </w:rPr>
        <w:t>___</w:t>
      </w:r>
      <w:r w:rsidR="001915DC" w:rsidRPr="00C86E02">
        <w:rPr>
          <w:rFonts w:ascii="Times New Roman" w:hAnsi="Times New Roman"/>
          <w:b/>
          <w:sz w:val="24"/>
          <w:szCs w:val="24"/>
        </w:rPr>
        <w:t>______</w:t>
      </w:r>
      <w:r w:rsidRPr="00C86E02">
        <w:rPr>
          <w:rFonts w:ascii="Times New Roman" w:hAnsi="Times New Roman"/>
          <w:b/>
          <w:sz w:val="24"/>
          <w:szCs w:val="24"/>
        </w:rPr>
        <w:t>________</w:t>
      </w:r>
      <w:r w:rsidR="00596CD0">
        <w:rPr>
          <w:rFonts w:ascii="Times New Roman" w:hAnsi="Times New Roman"/>
          <w:b/>
          <w:sz w:val="24"/>
          <w:szCs w:val="24"/>
        </w:rPr>
        <w:t>_</w:t>
      </w:r>
      <w:r w:rsidR="00903A43" w:rsidRPr="00C86E02">
        <w:rPr>
          <w:rFonts w:ascii="Times New Roman" w:hAnsi="Times New Roman"/>
          <w:b/>
          <w:sz w:val="24"/>
          <w:szCs w:val="24"/>
        </w:rPr>
        <w:t xml:space="preserve">          </w:t>
      </w:r>
      <w:r w:rsidR="00233F92" w:rsidRPr="00C86E02">
        <w:rPr>
          <w:rFonts w:ascii="Times New Roman" w:hAnsi="Times New Roman"/>
          <w:b/>
          <w:sz w:val="24"/>
          <w:szCs w:val="24"/>
        </w:rPr>
        <w:t xml:space="preserve"> </w:t>
      </w:r>
    </w:p>
    <w:p w14:paraId="7D31BAC2" w14:textId="77777777" w:rsidR="007E15B2" w:rsidRPr="00C86E02" w:rsidRDefault="007E15B2">
      <w:pPr>
        <w:rPr>
          <w:rFonts w:ascii="Times New Roman" w:hAnsi="Times New Roman"/>
          <w:sz w:val="24"/>
          <w:szCs w:val="24"/>
        </w:rPr>
        <w:sectPr w:rsidR="007E15B2" w:rsidRPr="00C86E02" w:rsidSect="00747B00">
          <w:headerReference w:type="default" r:id="rId10"/>
          <w:headerReference w:type="first" r:id="rId11"/>
          <w:footnotePr>
            <w:numRestart w:val="eachSect"/>
          </w:footnotePr>
          <w:endnotePr>
            <w:numFmt w:val="decimal"/>
          </w:endnotePr>
          <w:type w:val="continuous"/>
          <w:pgSz w:w="12240" w:h="15840" w:code="1"/>
          <w:pgMar w:top="1152" w:right="1440" w:bottom="1152" w:left="1440" w:header="1152" w:footer="432" w:gutter="0"/>
          <w:cols w:space="720"/>
          <w:docGrid w:linePitch="272"/>
        </w:sectPr>
      </w:pPr>
    </w:p>
    <w:p w14:paraId="7D31BAC3" w14:textId="77777777" w:rsidR="007E15B2" w:rsidRDefault="007E15B2">
      <w:pPr>
        <w:pStyle w:val="Heading3"/>
        <w:rPr>
          <w:rFonts w:ascii="Times New Roman" w:hAnsi="Times New Roman"/>
          <w:szCs w:val="24"/>
        </w:rPr>
      </w:pPr>
      <w:r w:rsidRPr="00C86E02">
        <w:rPr>
          <w:rFonts w:ascii="Times New Roman" w:hAnsi="Times New Roman"/>
          <w:szCs w:val="24"/>
        </w:rPr>
        <w:lastRenderedPageBreak/>
        <w:t>INDEX PAGE</w:t>
      </w:r>
    </w:p>
    <w:p w14:paraId="7D31BAC4" w14:textId="77777777" w:rsidR="00476A28" w:rsidRPr="00476A28" w:rsidRDefault="00476A28" w:rsidP="00476A28"/>
    <w:p w14:paraId="7D31BAC5" w14:textId="77777777" w:rsidR="00340FD5" w:rsidRDefault="007E15B2">
      <w:pPr>
        <w:rPr>
          <w:rFonts w:ascii="Times New Roman" w:hAnsi="Times New Roman"/>
          <w:sz w:val="24"/>
          <w:szCs w:val="24"/>
          <w:u w:val="single"/>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p w14:paraId="7D31BAC6" w14:textId="77777777" w:rsidR="00476A28" w:rsidRPr="00C86E02" w:rsidRDefault="00476A28">
      <w:pPr>
        <w:rPr>
          <w:rFonts w:ascii="Times New Roman" w:hAnsi="Times New Roman"/>
          <w:sz w:val="24"/>
          <w:szCs w:val="24"/>
        </w:rPr>
      </w:pPr>
    </w:p>
    <w:p w14:paraId="7D31BAC7" w14:textId="77777777" w:rsidR="007E15B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14:paraId="7D31BAC8" w14:textId="77777777" w:rsidR="00476A28" w:rsidRPr="00C86E02" w:rsidRDefault="00476A28">
      <w:pPr>
        <w:rPr>
          <w:rFonts w:ascii="Times New Roman" w:hAnsi="Times New Roman"/>
          <w:sz w:val="24"/>
          <w:szCs w:val="24"/>
        </w:rPr>
      </w:pPr>
    </w:p>
    <w:p w14:paraId="7D31BAC9" w14:textId="77777777" w:rsidR="007E15B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000F6E03">
        <w:rPr>
          <w:rFonts w:ascii="Times New Roman" w:hAnsi="Times New Roman"/>
          <w:sz w:val="24"/>
          <w:szCs w:val="24"/>
        </w:rPr>
        <w:t>s and Legend of Symbols</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C1707B">
        <w:rPr>
          <w:rFonts w:ascii="Times New Roman" w:hAnsi="Times New Roman"/>
          <w:sz w:val="24"/>
          <w:szCs w:val="24"/>
        </w:rPr>
        <w:t>3</w:t>
      </w:r>
      <w:r w:rsidR="00476A28">
        <w:rPr>
          <w:rFonts w:ascii="Times New Roman" w:hAnsi="Times New Roman"/>
          <w:sz w:val="24"/>
          <w:szCs w:val="24"/>
        </w:rPr>
        <w:t xml:space="preserve"> </w:t>
      </w:r>
    </w:p>
    <w:p w14:paraId="7D31BACA" w14:textId="77777777" w:rsidR="00476A28" w:rsidRPr="00C86E02" w:rsidRDefault="00476A28">
      <w:pPr>
        <w:rPr>
          <w:rFonts w:ascii="Times New Roman" w:hAnsi="Times New Roman"/>
          <w:sz w:val="24"/>
          <w:szCs w:val="24"/>
        </w:rPr>
      </w:pPr>
    </w:p>
    <w:p w14:paraId="7D31BACB" w14:textId="77777777" w:rsidR="007E15B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C1707B">
        <w:rPr>
          <w:rFonts w:ascii="Times New Roman" w:hAnsi="Times New Roman"/>
          <w:sz w:val="24"/>
          <w:szCs w:val="24"/>
        </w:rPr>
        <w:t>5</w:t>
      </w:r>
      <w:r w:rsidR="00F46AEE" w:rsidRPr="00C86E02">
        <w:rPr>
          <w:rFonts w:ascii="Times New Roman" w:hAnsi="Times New Roman"/>
          <w:sz w:val="24"/>
          <w:szCs w:val="24"/>
        </w:rPr>
        <w:t xml:space="preserve"> </w:t>
      </w:r>
    </w:p>
    <w:p w14:paraId="7D31BACC" w14:textId="77777777" w:rsidR="00476A28" w:rsidRPr="00C86E02" w:rsidRDefault="00476A28">
      <w:pPr>
        <w:tabs>
          <w:tab w:val="left" w:pos="-1440"/>
        </w:tabs>
        <w:rPr>
          <w:rFonts w:ascii="Times New Roman" w:hAnsi="Times New Roman"/>
          <w:sz w:val="24"/>
          <w:szCs w:val="24"/>
        </w:rPr>
      </w:pPr>
    </w:p>
    <w:p w14:paraId="7D31BACD" w14:textId="77777777" w:rsidR="007E15B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476A28">
        <w:rPr>
          <w:szCs w:val="24"/>
        </w:rPr>
        <w:t>s</w:t>
      </w:r>
      <w:r w:rsidR="009E2E1C">
        <w:rPr>
          <w:szCs w:val="24"/>
        </w:rPr>
        <w:tab/>
      </w:r>
      <w:r w:rsidR="009E2E1C">
        <w:rPr>
          <w:szCs w:val="24"/>
        </w:rPr>
        <w:tab/>
      </w:r>
      <w:r w:rsidR="00476A28">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C1707B">
        <w:rPr>
          <w:szCs w:val="24"/>
        </w:rPr>
        <w:t>20</w:t>
      </w:r>
    </w:p>
    <w:p w14:paraId="7D31BACE" w14:textId="77777777" w:rsidR="00476A28" w:rsidRPr="00476A28" w:rsidRDefault="00476A28" w:rsidP="00476A28"/>
    <w:p w14:paraId="7D31BACF" w14:textId="77777777" w:rsidR="00F46AEE" w:rsidRPr="00C86E02" w:rsidRDefault="00476A28" w:rsidP="00F46AEE">
      <w:pPr>
        <w:pStyle w:val="Heading7"/>
        <w:ind w:left="0" w:firstLine="0"/>
        <w:rPr>
          <w:b/>
          <w:szCs w:val="24"/>
          <w:u w:val="single"/>
        </w:rPr>
      </w:pPr>
      <w:r>
        <w:rPr>
          <w:szCs w:val="24"/>
        </w:rPr>
        <w:t xml:space="preserve">Service </w:t>
      </w:r>
      <w:r w:rsidR="009E2E1C">
        <w:rPr>
          <w:szCs w:val="24"/>
        </w:rPr>
        <w:t>Schedule</w:t>
      </w:r>
      <w:r>
        <w:rPr>
          <w:szCs w:val="24"/>
        </w:rPr>
        <w:t>s</w:t>
      </w:r>
      <w:r w:rsidR="009E2E1C">
        <w:rPr>
          <w:szCs w:val="24"/>
        </w:rPr>
        <w:t xml:space="preserve"> </w:t>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9E2E1C">
        <w:rPr>
          <w:szCs w:val="24"/>
        </w:rPr>
        <w:tab/>
      </w:r>
      <w:r w:rsidR="00C1707B">
        <w:rPr>
          <w:szCs w:val="24"/>
        </w:rPr>
        <w:t>21</w:t>
      </w:r>
      <w:r w:rsidR="00AB3259" w:rsidRPr="00C86E02">
        <w:rPr>
          <w:szCs w:val="24"/>
        </w:rPr>
        <w:t xml:space="preserve"> </w:t>
      </w:r>
    </w:p>
    <w:p w14:paraId="7D31BAD0" w14:textId="77777777" w:rsidR="00067B45" w:rsidRPr="00C86E02" w:rsidRDefault="00067B45" w:rsidP="00067B45">
      <w:pPr>
        <w:rPr>
          <w:rFonts w:ascii="Times New Roman" w:hAnsi="Times New Roman"/>
          <w:sz w:val="24"/>
          <w:szCs w:val="24"/>
        </w:rPr>
      </w:pPr>
    </w:p>
    <w:p w14:paraId="7D31BAD1" w14:textId="77777777" w:rsidR="007515B1" w:rsidRPr="00115B20"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r w:rsidR="000F6E03" w:rsidRPr="00115B20">
        <w:rPr>
          <w:rFonts w:ascii="Times New Roman" w:hAnsi="Times New Roman"/>
          <w:b/>
          <w:sz w:val="24"/>
          <w:szCs w:val="24"/>
        </w:rPr>
        <w:t xml:space="preserve"> </w:t>
      </w:r>
      <w:r w:rsidR="000F6E03" w:rsidRPr="00115B20">
        <w:rPr>
          <w:rFonts w:ascii="Times New Roman" w:hAnsi="Times New Roman"/>
          <w:sz w:val="24"/>
          <w:szCs w:val="24"/>
        </w:rPr>
        <w:t>(cont’d)</w:t>
      </w:r>
    </w:p>
    <w:p w14:paraId="7D31BAD2" w14:textId="77777777" w:rsidR="00622D56" w:rsidRDefault="00622D56" w:rsidP="00622D56">
      <w:pPr>
        <w:tabs>
          <w:tab w:val="left" w:pos="540"/>
          <w:tab w:val="left" w:pos="1440"/>
        </w:tabs>
        <w:rPr>
          <w:rFonts w:ascii="Times New Roman" w:hAnsi="Times New Roman"/>
          <w:b/>
          <w:sz w:val="24"/>
          <w:szCs w:val="24"/>
          <w:u w:val="single"/>
        </w:rPr>
      </w:pPr>
    </w:p>
    <w:p w14:paraId="7D31BAD3" w14:textId="77777777" w:rsidR="00622D56" w:rsidRDefault="000F6E03" w:rsidP="00622D56">
      <w:pPr>
        <w:tabs>
          <w:tab w:val="left" w:pos="540"/>
          <w:tab w:val="left" w:pos="1440"/>
        </w:tabs>
        <w:rPr>
          <w:rFonts w:ascii="Times New Roman" w:hAnsi="Times New Roman"/>
          <w:b/>
          <w:sz w:val="24"/>
          <w:szCs w:val="24"/>
          <w:u w:val="single"/>
        </w:rPr>
      </w:pPr>
      <w:r>
        <w:rPr>
          <w:rFonts w:ascii="Times New Roman" w:hAnsi="Times New Roman"/>
          <w:b/>
          <w:sz w:val="24"/>
          <w:szCs w:val="24"/>
          <w:u w:val="single"/>
        </w:rPr>
        <w:t>Legend of</w:t>
      </w:r>
      <w:r w:rsidR="00622D56">
        <w:rPr>
          <w:rFonts w:ascii="Times New Roman" w:hAnsi="Times New Roman"/>
          <w:b/>
          <w:sz w:val="24"/>
          <w:szCs w:val="24"/>
          <w:u w:val="single"/>
        </w:rPr>
        <w:t xml:space="preserve"> Symbols</w:t>
      </w:r>
    </w:p>
    <w:p w14:paraId="7D31BAD4" w14:textId="77777777" w:rsidR="000F6E03" w:rsidRPr="00C86E02" w:rsidRDefault="000F6E03" w:rsidP="00622D56">
      <w:pPr>
        <w:tabs>
          <w:tab w:val="left" w:pos="540"/>
          <w:tab w:val="left" w:pos="1440"/>
        </w:tabs>
        <w:rPr>
          <w:rFonts w:ascii="Times New Roman" w:hAnsi="Times New Roman"/>
          <w:sz w:val="24"/>
          <w:szCs w:val="24"/>
        </w:rPr>
      </w:pPr>
    </w:p>
    <w:p w14:paraId="7D31BAD5" w14:textId="77777777" w:rsidR="00691AAB" w:rsidRDefault="00691AAB" w:rsidP="00622D56">
      <w:pPr>
        <w:rPr>
          <w:rFonts w:ascii="Times New Roman" w:hAnsi="Times New Roman"/>
          <w:sz w:val="24"/>
          <w:szCs w:val="24"/>
        </w:rPr>
      </w:pPr>
      <w:r>
        <w:rPr>
          <w:rFonts w:ascii="Times New Roman" w:hAnsi="Times New Roman"/>
          <w:sz w:val="24"/>
          <w:szCs w:val="24"/>
        </w:rPr>
        <w:t>The following symbols are applicable to all tariff schedules and rules of the utility:</w:t>
      </w:r>
    </w:p>
    <w:p w14:paraId="7D31BAD6" w14:textId="77777777" w:rsidR="000F6E03" w:rsidRDefault="000F6E03" w:rsidP="00622D56">
      <w:pPr>
        <w:rPr>
          <w:rFonts w:ascii="Times New Roman" w:hAnsi="Times New Roman"/>
          <w:sz w:val="24"/>
          <w:szCs w:val="24"/>
        </w:rPr>
      </w:pPr>
    </w:p>
    <w:p w14:paraId="7D31BAD7" w14:textId="77777777" w:rsidR="00622D56" w:rsidRDefault="00622D56" w:rsidP="00622D56">
      <w:pPr>
        <w:rPr>
          <w:rFonts w:ascii="Times New Roman" w:hAnsi="Times New Roman"/>
          <w:sz w:val="24"/>
          <w:szCs w:val="24"/>
        </w:rPr>
      </w:pPr>
      <w:r>
        <w:rPr>
          <w:rFonts w:ascii="Times New Roman" w:hAnsi="Times New Roman"/>
          <w:sz w:val="24"/>
          <w:szCs w:val="24"/>
        </w:rPr>
        <w:t>D –</w:t>
      </w:r>
      <w:r w:rsidR="0054158A">
        <w:rPr>
          <w:rFonts w:ascii="Times New Roman" w:hAnsi="Times New Roman"/>
          <w:sz w:val="24"/>
          <w:szCs w:val="24"/>
        </w:rPr>
        <w:tab/>
      </w:r>
      <w:r>
        <w:rPr>
          <w:rFonts w:ascii="Times New Roman" w:hAnsi="Times New Roman"/>
          <w:sz w:val="24"/>
          <w:szCs w:val="24"/>
        </w:rPr>
        <w:t>discontinued rate, service, regulation, or condition;</w:t>
      </w:r>
    </w:p>
    <w:p w14:paraId="7D31BAD8" w14:textId="77777777" w:rsidR="00622D56" w:rsidRDefault="00622D56" w:rsidP="00622D56">
      <w:pPr>
        <w:rPr>
          <w:rFonts w:ascii="Times New Roman" w:hAnsi="Times New Roman"/>
          <w:sz w:val="24"/>
          <w:szCs w:val="24"/>
        </w:rPr>
      </w:pPr>
      <w:r>
        <w:rPr>
          <w:rFonts w:ascii="Times New Roman" w:hAnsi="Times New Roman"/>
          <w:sz w:val="24"/>
          <w:szCs w:val="24"/>
        </w:rPr>
        <w:t>N –</w:t>
      </w:r>
      <w:r w:rsidR="0054158A">
        <w:rPr>
          <w:rFonts w:ascii="Times New Roman" w:hAnsi="Times New Roman"/>
          <w:sz w:val="24"/>
          <w:szCs w:val="24"/>
        </w:rPr>
        <w:tab/>
      </w:r>
      <w:r>
        <w:rPr>
          <w:rFonts w:ascii="Times New Roman" w:hAnsi="Times New Roman"/>
          <w:sz w:val="24"/>
          <w:szCs w:val="24"/>
        </w:rPr>
        <w:t>new rate</w:t>
      </w:r>
      <w:r w:rsidRPr="00622D56">
        <w:rPr>
          <w:rFonts w:ascii="Times New Roman" w:hAnsi="Times New Roman"/>
          <w:sz w:val="24"/>
          <w:szCs w:val="24"/>
        </w:rPr>
        <w:t xml:space="preserve"> </w:t>
      </w:r>
      <w:r>
        <w:rPr>
          <w:rFonts w:ascii="Times New Roman" w:hAnsi="Times New Roman"/>
          <w:sz w:val="24"/>
          <w:szCs w:val="24"/>
        </w:rPr>
        <w:t>service, regulation, condition, or sheet;</w:t>
      </w:r>
    </w:p>
    <w:p w14:paraId="7D31BAD9" w14:textId="77777777" w:rsidR="00622D56" w:rsidRDefault="00622D56" w:rsidP="00622D56">
      <w:pPr>
        <w:rPr>
          <w:rFonts w:ascii="Times New Roman" w:hAnsi="Times New Roman"/>
          <w:sz w:val="24"/>
          <w:szCs w:val="24"/>
        </w:rPr>
      </w:pPr>
      <w:r>
        <w:rPr>
          <w:rFonts w:ascii="Times New Roman" w:hAnsi="Times New Roman"/>
          <w:sz w:val="24"/>
          <w:szCs w:val="24"/>
        </w:rPr>
        <w:t>I –</w:t>
      </w:r>
      <w:r w:rsidR="0054158A">
        <w:rPr>
          <w:rFonts w:ascii="Times New Roman" w:hAnsi="Times New Roman"/>
          <w:sz w:val="24"/>
          <w:szCs w:val="24"/>
        </w:rPr>
        <w:tab/>
      </w:r>
      <w:r>
        <w:rPr>
          <w:rFonts w:ascii="Times New Roman" w:hAnsi="Times New Roman"/>
          <w:sz w:val="24"/>
          <w:szCs w:val="24"/>
        </w:rPr>
        <w:t>a rate increase;</w:t>
      </w:r>
    </w:p>
    <w:p w14:paraId="7D31BADA" w14:textId="77777777" w:rsidR="00622D56" w:rsidRDefault="00622D56" w:rsidP="00622D56">
      <w:pPr>
        <w:rPr>
          <w:rFonts w:ascii="Times New Roman" w:hAnsi="Times New Roman"/>
          <w:sz w:val="24"/>
          <w:szCs w:val="24"/>
        </w:rPr>
      </w:pPr>
      <w:r>
        <w:rPr>
          <w:rFonts w:ascii="Times New Roman" w:hAnsi="Times New Roman"/>
          <w:sz w:val="24"/>
          <w:szCs w:val="24"/>
        </w:rPr>
        <w:t>R –</w:t>
      </w:r>
      <w:r w:rsidR="0054158A">
        <w:rPr>
          <w:rFonts w:ascii="Times New Roman" w:hAnsi="Times New Roman"/>
          <w:sz w:val="24"/>
          <w:szCs w:val="24"/>
        </w:rPr>
        <w:tab/>
      </w:r>
      <w:r>
        <w:rPr>
          <w:rFonts w:ascii="Times New Roman" w:hAnsi="Times New Roman"/>
          <w:sz w:val="24"/>
          <w:szCs w:val="24"/>
        </w:rPr>
        <w:t>a rate reduction;</w:t>
      </w:r>
    </w:p>
    <w:p w14:paraId="7D31BADB" w14:textId="77777777" w:rsidR="00622D56" w:rsidRDefault="00622D56" w:rsidP="00622D56">
      <w:pPr>
        <w:rPr>
          <w:rFonts w:ascii="Times New Roman" w:hAnsi="Times New Roman"/>
          <w:sz w:val="24"/>
          <w:szCs w:val="24"/>
        </w:rPr>
      </w:pPr>
      <w:r>
        <w:rPr>
          <w:rFonts w:ascii="Times New Roman" w:hAnsi="Times New Roman"/>
          <w:sz w:val="24"/>
          <w:szCs w:val="24"/>
        </w:rPr>
        <w:t>C –</w:t>
      </w:r>
      <w:r w:rsidR="0054158A">
        <w:rPr>
          <w:rFonts w:ascii="Times New Roman" w:hAnsi="Times New Roman"/>
          <w:sz w:val="24"/>
          <w:szCs w:val="24"/>
        </w:rPr>
        <w:tab/>
      </w:r>
      <w:r>
        <w:rPr>
          <w:rFonts w:ascii="Times New Roman" w:hAnsi="Times New Roman"/>
          <w:sz w:val="24"/>
          <w:szCs w:val="24"/>
        </w:rPr>
        <w:t>changed condition or regulation;</w:t>
      </w:r>
    </w:p>
    <w:p w14:paraId="7D31BADC"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K –</w:t>
      </w:r>
      <w:r w:rsidR="0054158A">
        <w:rPr>
          <w:rFonts w:ascii="Times New Roman" w:hAnsi="Times New Roman"/>
          <w:sz w:val="24"/>
          <w:szCs w:val="24"/>
        </w:rPr>
        <w:tab/>
      </w:r>
      <w:r>
        <w:rPr>
          <w:rFonts w:ascii="Times New Roman" w:hAnsi="Times New Roman"/>
          <w:sz w:val="24"/>
          <w:szCs w:val="24"/>
        </w:rPr>
        <w:t>that material has been transferred to another sheet in the tariff. (A footnote is required on the tariff sheet to identify the new sheet number);</w:t>
      </w:r>
    </w:p>
    <w:p w14:paraId="7D31BADD" w14:textId="77777777" w:rsidR="00622D56" w:rsidRDefault="0054158A" w:rsidP="00691AAB">
      <w:pPr>
        <w:ind w:left="720" w:hanging="720"/>
        <w:rPr>
          <w:rFonts w:ascii="Times New Roman" w:hAnsi="Times New Roman"/>
          <w:sz w:val="24"/>
          <w:szCs w:val="24"/>
        </w:rPr>
      </w:pPr>
      <w:r>
        <w:rPr>
          <w:rFonts w:ascii="Times New Roman" w:hAnsi="Times New Roman"/>
          <w:sz w:val="24"/>
          <w:szCs w:val="24"/>
        </w:rPr>
        <w:t>M –</w:t>
      </w:r>
      <w:r>
        <w:rPr>
          <w:rFonts w:ascii="Times New Roman" w:hAnsi="Times New Roman"/>
          <w:sz w:val="24"/>
          <w:szCs w:val="24"/>
        </w:rPr>
        <w:tab/>
      </w:r>
      <w:r w:rsidR="00622D56">
        <w:rPr>
          <w:rFonts w:ascii="Times New Roman" w:hAnsi="Times New Roman"/>
          <w:sz w:val="24"/>
          <w:szCs w:val="24"/>
        </w:rPr>
        <w:t>that material has been transferred from another sheet in the tariff. (A footnote is required on the tariff sheet to identify the former sheet number);</w:t>
      </w:r>
    </w:p>
    <w:p w14:paraId="7D31BADE" w14:textId="77777777" w:rsidR="00622D56" w:rsidRDefault="00622D56" w:rsidP="00622D56">
      <w:pPr>
        <w:rPr>
          <w:rFonts w:ascii="Times New Roman" w:hAnsi="Times New Roman"/>
          <w:sz w:val="24"/>
          <w:szCs w:val="24"/>
        </w:rPr>
      </w:pPr>
      <w:r>
        <w:rPr>
          <w:rFonts w:ascii="Times New Roman" w:hAnsi="Times New Roman"/>
          <w:sz w:val="24"/>
          <w:szCs w:val="24"/>
        </w:rPr>
        <w:t>T –</w:t>
      </w:r>
      <w:r w:rsidR="0054158A">
        <w:rPr>
          <w:rFonts w:ascii="Times New Roman" w:hAnsi="Times New Roman"/>
          <w:sz w:val="24"/>
          <w:szCs w:val="24"/>
        </w:rPr>
        <w:tab/>
      </w:r>
      <w:r>
        <w:rPr>
          <w:rFonts w:ascii="Times New Roman" w:hAnsi="Times New Roman"/>
          <w:sz w:val="24"/>
          <w:szCs w:val="24"/>
        </w:rPr>
        <w:t>a change in test for clarification;</w:t>
      </w:r>
    </w:p>
    <w:p w14:paraId="7D31BADF" w14:textId="77777777" w:rsidR="00622D56" w:rsidRDefault="00622D56" w:rsidP="00691AAB">
      <w:pPr>
        <w:ind w:left="720" w:hanging="720"/>
        <w:rPr>
          <w:rFonts w:ascii="Times New Roman" w:hAnsi="Times New Roman"/>
          <w:sz w:val="24"/>
          <w:szCs w:val="24"/>
        </w:rPr>
      </w:pPr>
      <w:r>
        <w:rPr>
          <w:rFonts w:ascii="Times New Roman" w:hAnsi="Times New Roman"/>
          <w:sz w:val="24"/>
          <w:szCs w:val="24"/>
        </w:rPr>
        <w:t>O –</w:t>
      </w:r>
      <w:r w:rsidR="0054158A">
        <w:rPr>
          <w:rFonts w:ascii="Times New Roman" w:hAnsi="Times New Roman"/>
          <w:sz w:val="24"/>
          <w:szCs w:val="24"/>
        </w:rPr>
        <w:tab/>
      </w:r>
      <w:r>
        <w:rPr>
          <w:rFonts w:ascii="Times New Roman" w:hAnsi="Times New Roman"/>
          <w:sz w:val="24"/>
          <w:szCs w:val="24"/>
        </w:rPr>
        <w:t>no change (This symbol is discretionary unless specifically requested by the commission).</w:t>
      </w:r>
    </w:p>
    <w:p w14:paraId="7D31BAE0" w14:textId="77777777" w:rsidR="00747B00" w:rsidRDefault="00747B00" w:rsidP="00691AAB">
      <w:pPr>
        <w:ind w:left="720" w:hanging="720"/>
        <w:rPr>
          <w:rFonts w:ascii="Times New Roman" w:hAnsi="Times New Roman"/>
          <w:sz w:val="24"/>
          <w:szCs w:val="24"/>
        </w:rPr>
      </w:pPr>
    </w:p>
    <w:p w14:paraId="7D31BAE1" w14:textId="77777777" w:rsidR="007E15B2" w:rsidRPr="00C86E02" w:rsidRDefault="00BD6708" w:rsidP="00622D5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7D31BAE2"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7D31BAE3" w14:textId="77777777" w:rsidR="007E15B2" w:rsidRPr="00C86E02" w:rsidRDefault="007E15B2">
      <w:pPr>
        <w:rPr>
          <w:rFonts w:ascii="Times New Roman" w:hAnsi="Times New Roman"/>
          <w:b/>
          <w:sz w:val="24"/>
          <w:szCs w:val="24"/>
        </w:rPr>
      </w:pPr>
    </w:p>
    <w:p w14:paraId="7D31BAE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7D31BAE5" w14:textId="77777777" w:rsidR="007E15B2" w:rsidRPr="00C86E02" w:rsidRDefault="007E15B2">
      <w:pPr>
        <w:rPr>
          <w:rFonts w:ascii="Times New Roman" w:hAnsi="Times New Roman"/>
          <w:sz w:val="24"/>
          <w:szCs w:val="24"/>
        </w:rPr>
      </w:pPr>
    </w:p>
    <w:p w14:paraId="7D31BAE6"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7D31BAE7" w14:textId="77777777" w:rsidR="007E15B2" w:rsidRPr="00C86E02" w:rsidRDefault="007E15B2">
      <w:pPr>
        <w:rPr>
          <w:rFonts w:ascii="Times New Roman" w:hAnsi="Times New Roman"/>
          <w:sz w:val="24"/>
          <w:szCs w:val="24"/>
        </w:rPr>
      </w:pPr>
    </w:p>
    <w:p w14:paraId="7D31BAE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7D31BAE9" w14:textId="77777777" w:rsidR="007E15B2" w:rsidRPr="00C86E02" w:rsidRDefault="007E15B2">
      <w:pPr>
        <w:rPr>
          <w:rFonts w:ascii="Times New Roman" w:hAnsi="Times New Roman"/>
          <w:sz w:val="24"/>
          <w:szCs w:val="24"/>
        </w:rPr>
      </w:pPr>
    </w:p>
    <w:p w14:paraId="7D31BAEA" w14:textId="77777777"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7D31BAEB" w14:textId="77777777" w:rsidR="007E15B2" w:rsidRPr="00C86E02" w:rsidRDefault="007E15B2">
      <w:pPr>
        <w:rPr>
          <w:rFonts w:ascii="Times New Roman" w:hAnsi="Times New Roman"/>
          <w:sz w:val="24"/>
          <w:szCs w:val="24"/>
        </w:rPr>
      </w:pPr>
    </w:p>
    <w:p w14:paraId="7D31BAE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7D31BAED" w14:textId="77777777" w:rsidR="007E15B2" w:rsidRPr="00C86E02" w:rsidRDefault="007E15B2">
      <w:pPr>
        <w:rPr>
          <w:rFonts w:ascii="Times New Roman" w:hAnsi="Times New Roman"/>
          <w:sz w:val="24"/>
          <w:szCs w:val="24"/>
        </w:rPr>
      </w:pPr>
    </w:p>
    <w:p w14:paraId="7D31BAE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7D31BAEF" w14:textId="77777777" w:rsidR="007E15B2" w:rsidRPr="00C86E02" w:rsidRDefault="007E15B2">
      <w:pPr>
        <w:rPr>
          <w:rFonts w:ascii="Times New Roman" w:hAnsi="Times New Roman"/>
          <w:sz w:val="24"/>
          <w:szCs w:val="24"/>
        </w:rPr>
      </w:pPr>
    </w:p>
    <w:p w14:paraId="7D31BAF0"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7D31BAF1" w14:textId="77777777" w:rsidR="007E15B2" w:rsidRPr="00C86E02" w:rsidRDefault="007E15B2">
      <w:pPr>
        <w:rPr>
          <w:rFonts w:ascii="Times New Roman" w:hAnsi="Times New Roman"/>
          <w:b/>
          <w:sz w:val="24"/>
          <w:szCs w:val="24"/>
        </w:rPr>
      </w:pPr>
    </w:p>
    <w:p w14:paraId="7D31BAF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7D31BAF3" w14:textId="77777777" w:rsidR="007E15B2" w:rsidRPr="00C86E02" w:rsidRDefault="007E15B2">
      <w:pPr>
        <w:rPr>
          <w:rFonts w:ascii="Times New Roman" w:hAnsi="Times New Roman"/>
          <w:sz w:val="24"/>
          <w:szCs w:val="24"/>
        </w:rPr>
      </w:pPr>
    </w:p>
    <w:p w14:paraId="7D31BAF4" w14:textId="77777777" w:rsidR="00034AB3"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w:t>
      </w:r>
    </w:p>
    <w:p w14:paraId="7D31BAF5" w14:textId="77777777" w:rsidR="00034AB3" w:rsidRPr="00C86E02" w:rsidRDefault="00034AB3" w:rsidP="00034AB3">
      <w:pPr>
        <w:pStyle w:val="Heading1"/>
        <w:jc w:val="center"/>
        <w:rPr>
          <w:rFonts w:ascii="Times New Roman" w:hAnsi="Times New Roman"/>
          <w:b/>
          <w:szCs w:val="24"/>
          <w:u w:val="single"/>
        </w:rPr>
      </w:pPr>
      <w:r w:rsidRPr="00C86E02">
        <w:rPr>
          <w:rFonts w:ascii="Times New Roman" w:hAnsi="Times New Roman"/>
          <w:b/>
          <w:szCs w:val="24"/>
          <w:u w:val="single"/>
        </w:rPr>
        <w:lastRenderedPageBreak/>
        <w:t>WATER SERVICE</w:t>
      </w:r>
    </w:p>
    <w:p w14:paraId="7D31BAF6" w14:textId="77777777" w:rsidR="00034AB3" w:rsidRPr="00C86E02" w:rsidRDefault="00034AB3" w:rsidP="00034AB3">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7D31BAF7" w14:textId="77777777" w:rsidR="00034AB3" w:rsidRDefault="00034AB3">
      <w:pPr>
        <w:rPr>
          <w:rFonts w:ascii="Times New Roman" w:hAnsi="Times New Roman"/>
          <w:sz w:val="24"/>
          <w:szCs w:val="24"/>
        </w:rPr>
      </w:pPr>
    </w:p>
    <w:p w14:paraId="7D31BAF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7D31BAF9" w14:textId="77777777" w:rsidR="007E15B2" w:rsidRPr="00C86E02" w:rsidRDefault="007E15B2">
      <w:pPr>
        <w:rPr>
          <w:rFonts w:ascii="Times New Roman" w:hAnsi="Times New Roman"/>
          <w:sz w:val="24"/>
          <w:szCs w:val="24"/>
        </w:rPr>
      </w:pPr>
    </w:p>
    <w:p w14:paraId="7D31BAFA"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14:paraId="7D31BAFB" w14:textId="77777777" w:rsidR="007E15B2" w:rsidRPr="00C86E02" w:rsidRDefault="007E15B2">
      <w:pPr>
        <w:rPr>
          <w:rFonts w:ascii="Times New Roman" w:hAnsi="Times New Roman"/>
          <w:sz w:val="24"/>
          <w:szCs w:val="24"/>
        </w:rPr>
      </w:pPr>
    </w:p>
    <w:p w14:paraId="7D31BAFC"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7D31BAFD" w14:textId="77777777" w:rsidR="007E15B2" w:rsidRPr="00C86E02" w:rsidRDefault="007E15B2">
      <w:pPr>
        <w:rPr>
          <w:rFonts w:ascii="Times New Roman" w:hAnsi="Times New Roman"/>
          <w:sz w:val="24"/>
          <w:szCs w:val="24"/>
        </w:rPr>
      </w:pPr>
    </w:p>
    <w:p w14:paraId="7D31BAFE"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7D31BAFF" w14:textId="77777777" w:rsidR="00FB1E33" w:rsidRPr="00C86E02" w:rsidRDefault="00FB1E33">
      <w:pPr>
        <w:rPr>
          <w:rFonts w:ascii="Times New Roman" w:hAnsi="Times New Roman"/>
          <w:sz w:val="24"/>
          <w:szCs w:val="24"/>
        </w:rPr>
      </w:pPr>
    </w:p>
    <w:p w14:paraId="7D31BB00" w14:textId="77777777" w:rsidR="007E15B2" w:rsidRPr="00C86E02" w:rsidRDefault="0062587B">
      <w:pPr>
        <w:rPr>
          <w:rFonts w:ascii="Times New Roman" w:hAnsi="Times New Roman"/>
          <w:sz w:val="24"/>
          <w:szCs w:val="24"/>
        </w:rPr>
      </w:pPr>
      <w:r>
        <w:rPr>
          <w:rFonts w:ascii="Times New Roman" w:hAnsi="Times New Roman"/>
          <w:sz w:val="24"/>
          <w:szCs w:val="24"/>
        </w:rPr>
        <w:t>When a Utility employee is dispatched (single visit) to disconnect service and service is not disconnected</w:t>
      </w:r>
      <w:r w:rsidRPr="00C86E02">
        <w:rPr>
          <w:rFonts w:ascii="Times New Roman" w:hAnsi="Times New Roman"/>
          <w:sz w:val="24"/>
          <w:szCs w:val="24"/>
        </w:rPr>
        <w:t>,</w:t>
      </w:r>
      <w:r>
        <w:rPr>
          <w:rFonts w:ascii="Times New Roman" w:hAnsi="Times New Roman"/>
          <w:sz w:val="24"/>
          <w:szCs w:val="24"/>
        </w:rPr>
        <w:t xml:space="preserve"> that employee must accept payment of a delinquent account and disconnect visit charge if specified in </w:t>
      </w:r>
      <w:r>
        <w:rPr>
          <w:rFonts w:ascii="Times New Roman" w:hAnsi="Times New Roman"/>
          <w:b/>
          <w:bCs/>
          <w:sz w:val="24"/>
          <w:szCs w:val="24"/>
        </w:rPr>
        <w:t>Schedule X</w:t>
      </w:r>
      <w:r>
        <w:rPr>
          <w:rFonts w:ascii="Times New Roman" w:hAnsi="Times New Roman"/>
          <w:sz w:val="24"/>
          <w:szCs w:val="24"/>
        </w:rPr>
        <w:t xml:space="preserve">. If amount owning is tendered in cash, Utility employee will not be required to dispense change for excess over the amount due and owing. Any excess payment will be credited to the customer's account. </w:t>
      </w:r>
      <w:r w:rsidR="00C904CA">
        <w:rPr>
          <w:rFonts w:ascii="Times New Roman" w:hAnsi="Times New Roman"/>
          <w:sz w:val="24"/>
          <w:szCs w:val="24"/>
        </w:rPr>
        <w:t>Disconnection visits will only be made following the required notice to the customer.</w:t>
      </w:r>
    </w:p>
    <w:p w14:paraId="7D31BB01" w14:textId="77777777" w:rsidR="007E15B2" w:rsidRPr="00C86E02" w:rsidRDefault="007E15B2">
      <w:pPr>
        <w:rPr>
          <w:rFonts w:ascii="Times New Roman" w:hAnsi="Times New Roman"/>
          <w:sz w:val="24"/>
          <w:szCs w:val="24"/>
        </w:rPr>
      </w:pPr>
    </w:p>
    <w:p w14:paraId="7D31BB02"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14:paraId="7D31BB03" w14:textId="77777777" w:rsidR="00D07E95" w:rsidRPr="00C86E02" w:rsidRDefault="00D07E95" w:rsidP="00D07E95">
      <w:pPr>
        <w:rPr>
          <w:rFonts w:ascii="Times New Roman" w:hAnsi="Times New Roman"/>
          <w:sz w:val="24"/>
          <w:szCs w:val="24"/>
        </w:rPr>
      </w:pPr>
    </w:p>
    <w:p w14:paraId="7D31BB04" w14:textId="7777777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visit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which includes, but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7D31BB05" w14:textId="77777777" w:rsidR="0062587B" w:rsidRDefault="0062587B" w:rsidP="0062587B">
      <w:pPr>
        <w:rPr>
          <w:rFonts w:ascii="Times New Roman" w:hAnsi="Times New Roman"/>
          <w:sz w:val="24"/>
          <w:szCs w:val="24"/>
        </w:rPr>
      </w:pPr>
    </w:p>
    <w:p w14:paraId="7D31BB06" w14:textId="77777777" w:rsidR="0062587B" w:rsidRDefault="0062587B" w:rsidP="0062587B">
      <w:pPr>
        <w:rPr>
          <w:rFonts w:ascii="Times New Roman" w:hAnsi="Times New Roman"/>
          <w:sz w:val="24"/>
          <w:szCs w:val="24"/>
        </w:rPr>
      </w:pPr>
      <w:r>
        <w:rPr>
          <w:rFonts w:ascii="Times New Roman" w:hAnsi="Times New Roman"/>
          <w:sz w:val="24"/>
          <w:szCs w:val="24"/>
        </w:rPr>
        <w:t>The Utility will restore service when the cause of discontinuance has been removed and payments of all proper charges due from customer have been made. No charge will be made for reconnection of service if the shut-off was made for the convenience of the Utility in making repairs, changes, etc.</w:t>
      </w:r>
    </w:p>
    <w:p w14:paraId="7D31BB07" w14:textId="77777777" w:rsidR="007E15B2" w:rsidRPr="00C86E02" w:rsidRDefault="007E15B2">
      <w:pPr>
        <w:rPr>
          <w:rFonts w:ascii="Times New Roman" w:hAnsi="Times New Roman"/>
          <w:b/>
          <w:sz w:val="24"/>
          <w:szCs w:val="24"/>
          <w:u w:val="single"/>
        </w:rPr>
      </w:pPr>
    </w:p>
    <w:p w14:paraId="7D31BB0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7D31BB09" w14:textId="77777777" w:rsidR="007E15B2" w:rsidRPr="00C86E02" w:rsidRDefault="007E15B2">
      <w:pPr>
        <w:rPr>
          <w:rFonts w:ascii="Times New Roman" w:hAnsi="Times New Roman"/>
          <w:sz w:val="24"/>
          <w:szCs w:val="24"/>
        </w:rPr>
      </w:pPr>
    </w:p>
    <w:p w14:paraId="7D31BB0A" w14:textId="77777777" w:rsidR="00034AB3"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p>
    <w:p w14:paraId="7D31BB0B" w14:textId="77777777" w:rsidR="00034AB3" w:rsidRPr="00C86E02" w:rsidRDefault="00034AB3" w:rsidP="00034AB3">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7D31BB0C" w14:textId="77777777" w:rsidR="00034AB3" w:rsidRPr="00C86E02" w:rsidRDefault="00034AB3" w:rsidP="00034AB3">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7D31BB0D" w14:textId="77777777" w:rsidR="00034AB3" w:rsidRDefault="00034AB3">
      <w:pPr>
        <w:rPr>
          <w:rFonts w:ascii="Times New Roman" w:hAnsi="Times New Roman"/>
          <w:sz w:val="24"/>
          <w:szCs w:val="24"/>
        </w:rPr>
      </w:pPr>
    </w:p>
    <w:p w14:paraId="7D31BB0E" w14:textId="77777777" w:rsidR="007E15B2" w:rsidRPr="00C86E02" w:rsidRDefault="008560BA">
      <w:pPr>
        <w:rPr>
          <w:rFonts w:ascii="Times New Roman" w:hAnsi="Times New Roman"/>
          <w:sz w:val="24"/>
          <w:szCs w:val="24"/>
        </w:rPr>
      </w:pPr>
      <w:r w:rsidRPr="00C86E02">
        <w:rPr>
          <w:rFonts w:ascii="Times New Roman" w:hAnsi="Times New Roman"/>
          <w:sz w:val="24"/>
          <w:szCs w:val="24"/>
        </w:rPr>
        <w:t>customer</w:t>
      </w:r>
      <w:r w:rsidR="007E15B2" w:rsidRPr="00C86E02">
        <w:rPr>
          <w:rFonts w:ascii="Times New Roman" w:hAnsi="Times New Roman"/>
          <w:sz w:val="24"/>
          <w:szCs w:val="24"/>
        </w:rPr>
        <w:t>'s property</w:t>
      </w:r>
      <w:r w:rsidR="000D4D5B" w:rsidRPr="00C86E02">
        <w:rPr>
          <w:rFonts w:ascii="Times New Roman" w:hAnsi="Times New Roman"/>
          <w:sz w:val="24"/>
          <w:szCs w:val="24"/>
        </w:rPr>
        <w:t xml:space="preserve">.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7D31BB0F" w14:textId="77777777" w:rsidR="007E15B2" w:rsidRPr="00C86E02" w:rsidRDefault="007E15B2">
      <w:pPr>
        <w:rPr>
          <w:rFonts w:ascii="Times New Roman" w:hAnsi="Times New Roman"/>
          <w:sz w:val="24"/>
          <w:szCs w:val="24"/>
        </w:rPr>
      </w:pPr>
    </w:p>
    <w:p w14:paraId="7D31BB10" w14:textId="77777777"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14:paraId="7D31BB11" w14:textId="77777777" w:rsidR="0038036C" w:rsidRDefault="0038036C" w:rsidP="00D07E95">
      <w:pPr>
        <w:rPr>
          <w:rFonts w:ascii="Times New Roman" w:hAnsi="Times New Roman"/>
          <w:b/>
          <w:sz w:val="24"/>
          <w:szCs w:val="24"/>
          <w:u w:val="single"/>
        </w:rPr>
      </w:pPr>
    </w:p>
    <w:p w14:paraId="7D31BB12"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7D31BB13" w14:textId="77777777" w:rsidR="00D07E95" w:rsidRPr="00C86E02" w:rsidRDefault="00D07E95" w:rsidP="00D07E95">
      <w:pPr>
        <w:rPr>
          <w:rFonts w:ascii="Times New Roman" w:hAnsi="Times New Roman"/>
          <w:sz w:val="24"/>
          <w:szCs w:val="24"/>
        </w:rPr>
      </w:pPr>
    </w:p>
    <w:p w14:paraId="7D31BB14"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 Where elevation and construction conditions allow and one or more bona fide prospective permanent </w:t>
      </w:r>
      <w:r w:rsidR="008560BA" w:rsidRPr="00C86E02">
        <w:rPr>
          <w:rFonts w:ascii="Times New Roman" w:hAnsi="Times New Roman"/>
          <w:i/>
          <w:sz w:val="24"/>
          <w:szCs w:val="24"/>
        </w:rPr>
        <w:t>customer</w:t>
      </w:r>
      <w:r w:rsidRPr="00C86E02">
        <w:rPr>
          <w:rFonts w:ascii="Times New Roman" w:hAnsi="Times New Roman"/>
          <w:i/>
          <w:sz w:val="24"/>
          <w:szCs w:val="24"/>
        </w:rPr>
        <w:t xml:space="preserve">s request a main extension, the </w:t>
      </w:r>
      <w:r w:rsidR="00E74923" w:rsidRPr="00C86E02">
        <w:rPr>
          <w:rFonts w:ascii="Times New Roman" w:hAnsi="Times New Roman"/>
          <w:i/>
          <w:sz w:val="24"/>
          <w:szCs w:val="24"/>
        </w:rPr>
        <w:t>Utility</w:t>
      </w:r>
      <w:r w:rsidRPr="00C86E02">
        <w:rPr>
          <w:rFonts w:ascii="Times New Roman" w:hAnsi="Times New Roman"/>
          <w:i/>
          <w:sz w:val="24"/>
          <w:szCs w:val="24"/>
        </w:rPr>
        <w:t xml:space="preserve"> will construct and pay for the same, if the </w:t>
      </w:r>
      <w:r w:rsidR="00E74923" w:rsidRPr="00C86E02">
        <w:rPr>
          <w:rFonts w:ascii="Times New Roman" w:hAnsi="Times New Roman"/>
          <w:i/>
          <w:sz w:val="24"/>
          <w:szCs w:val="24"/>
        </w:rPr>
        <w:t>Utility</w:t>
      </w:r>
      <w:r w:rsidRPr="00C86E02">
        <w:rPr>
          <w:rFonts w:ascii="Times New Roman" w:hAnsi="Times New Roman"/>
          <w:i/>
          <w:sz w:val="24"/>
          <w:szCs w:val="24"/>
        </w:rPr>
        <w:t xml:space="preserve"> has sufficient capacity available to meet DOH standards of quantity and quality.</w:t>
      </w:r>
    </w:p>
    <w:p w14:paraId="7D31BB15" w14:textId="77777777" w:rsidR="00D07E95" w:rsidRPr="00C86E02" w:rsidRDefault="00D07E95" w:rsidP="00D07E95">
      <w:pPr>
        <w:rPr>
          <w:rFonts w:ascii="Times New Roman" w:hAnsi="Times New Roman"/>
          <w:i/>
          <w:sz w:val="24"/>
          <w:szCs w:val="24"/>
        </w:rPr>
      </w:pPr>
    </w:p>
    <w:p w14:paraId="7D31BB16"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 The cost of main extension in excess of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three</w:t>
      </w:r>
      <w:r w:rsidR="00AE54B2" w:rsidRPr="00C86E02">
        <w:rPr>
          <w:rFonts w:ascii="Times New Roman" w:hAnsi="Times New Roman"/>
          <w:i/>
          <w:sz w:val="24"/>
          <w:szCs w:val="24"/>
        </w:rPr>
        <w:t xml:space="preserve"> (3)</w:t>
      </w:r>
      <w:r w:rsidRPr="00C86E02">
        <w:rPr>
          <w:rFonts w:ascii="Times New Roman" w:hAnsi="Times New Roman"/>
          <w:i/>
          <w:sz w:val="24"/>
          <w:szCs w:val="24"/>
        </w:rPr>
        <w:t xml:space="preserve"> years (</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must be paid by the prospective </w:t>
      </w:r>
      <w:r w:rsidR="008560BA" w:rsidRPr="00C86E02">
        <w:rPr>
          <w:rFonts w:ascii="Times New Roman" w:hAnsi="Times New Roman"/>
          <w:i/>
          <w:sz w:val="24"/>
          <w:szCs w:val="24"/>
        </w:rPr>
        <w:t>customer</w:t>
      </w:r>
      <w:r w:rsidRPr="00C86E02">
        <w:rPr>
          <w:rFonts w:ascii="Times New Roman" w:hAnsi="Times New Roman"/>
          <w:i/>
          <w:sz w:val="24"/>
          <w:szCs w:val="24"/>
        </w:rPr>
        <w:t>s in advance.</w:t>
      </w:r>
    </w:p>
    <w:p w14:paraId="7D31BB17" w14:textId="77777777" w:rsidR="00D07E95" w:rsidRPr="00C86E02" w:rsidRDefault="00D07E95" w:rsidP="00D07E95">
      <w:pPr>
        <w:rPr>
          <w:rFonts w:ascii="Times New Roman" w:hAnsi="Times New Roman"/>
          <w:i/>
          <w:sz w:val="24"/>
          <w:szCs w:val="24"/>
        </w:rPr>
      </w:pPr>
    </w:p>
    <w:p w14:paraId="7D31BB18" w14:textId="77777777" w:rsidR="00D07E95" w:rsidRPr="00C86E02" w:rsidRDefault="00D07E95" w:rsidP="00D07E95">
      <w:pPr>
        <w:rPr>
          <w:rFonts w:ascii="Times New Roman" w:hAnsi="Times New Roman"/>
          <w:i/>
          <w:sz w:val="24"/>
          <w:szCs w:val="24"/>
        </w:rPr>
      </w:pPr>
      <w:r w:rsidRPr="00C86E02">
        <w:rPr>
          <w:rFonts w:ascii="Times New Roman" w:hAnsi="Times New Roman"/>
          <w:i/>
          <w:sz w:val="24"/>
          <w:szCs w:val="24"/>
        </w:rPr>
        <w:t xml:space="preserve">‘Construction Contract’ – No main extension will be considered as coming under this rule where the total cost of the main extension is greater than the estimated </w:t>
      </w:r>
      <w:r w:rsidR="008560BA" w:rsidRPr="00C86E02">
        <w:rPr>
          <w:rFonts w:ascii="Times New Roman" w:hAnsi="Times New Roman"/>
          <w:i/>
          <w:sz w:val="24"/>
          <w:szCs w:val="24"/>
        </w:rPr>
        <w:t>customer</w:t>
      </w:r>
      <w:r w:rsidRPr="00C86E02">
        <w:rPr>
          <w:rFonts w:ascii="Times New Roman" w:hAnsi="Times New Roman"/>
          <w:i/>
          <w:sz w:val="24"/>
          <w:szCs w:val="24"/>
        </w:rPr>
        <w:t>(s) revenue for six</w:t>
      </w:r>
      <w:r w:rsidR="00AE54B2" w:rsidRPr="00C86E02">
        <w:rPr>
          <w:rFonts w:ascii="Times New Roman" w:hAnsi="Times New Roman"/>
          <w:i/>
          <w:sz w:val="24"/>
          <w:szCs w:val="24"/>
        </w:rPr>
        <w:t xml:space="preserve"> (6)</w:t>
      </w:r>
      <w:r w:rsidRPr="00C86E02">
        <w:rPr>
          <w:rFonts w:ascii="Times New Roman" w:hAnsi="Times New Roman"/>
          <w:i/>
          <w:sz w:val="24"/>
          <w:szCs w:val="24"/>
        </w:rPr>
        <w:t xml:space="preserve"> years. Water main extensions and/or fire hydrants will be installed after contracts have been approved by the Commission pursuant to WAC’s for special contracts for water utilities and distribution extensions.</w:t>
      </w:r>
    </w:p>
    <w:p w14:paraId="7D31BB19" w14:textId="77777777" w:rsidR="007E15B2" w:rsidRPr="00C86E02" w:rsidRDefault="007E15B2">
      <w:pPr>
        <w:rPr>
          <w:rFonts w:ascii="Times New Roman" w:hAnsi="Times New Roman"/>
          <w:b/>
          <w:sz w:val="24"/>
          <w:szCs w:val="24"/>
          <w:u w:val="single"/>
        </w:rPr>
      </w:pPr>
    </w:p>
    <w:p w14:paraId="7D31BB1A"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7D31BB1B" w14:textId="77777777" w:rsidR="00FB1E33" w:rsidRPr="00C86E02" w:rsidRDefault="00FB1E33">
      <w:pPr>
        <w:rPr>
          <w:rFonts w:ascii="Times New Roman" w:hAnsi="Times New Roman"/>
          <w:sz w:val="24"/>
          <w:szCs w:val="24"/>
        </w:rPr>
      </w:pPr>
    </w:p>
    <w:p w14:paraId="7D31BB1C"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7D31BB1D" w14:textId="77777777" w:rsidR="004D7C6B" w:rsidRPr="00C86E02" w:rsidRDefault="004D7C6B">
      <w:pPr>
        <w:rPr>
          <w:rFonts w:ascii="Times New Roman" w:hAnsi="Times New Roman"/>
          <w:sz w:val="24"/>
          <w:szCs w:val="24"/>
        </w:rPr>
      </w:pPr>
    </w:p>
    <w:p w14:paraId="7D31BB1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7D31BB1F" w14:textId="77777777" w:rsidR="007E15B2" w:rsidRPr="00C86E02" w:rsidRDefault="007E15B2">
      <w:pPr>
        <w:rPr>
          <w:rFonts w:ascii="Times New Roman" w:hAnsi="Times New Roman"/>
          <w:sz w:val="24"/>
          <w:szCs w:val="24"/>
        </w:rPr>
      </w:pPr>
    </w:p>
    <w:p w14:paraId="7D31BB20" w14:textId="77777777" w:rsidR="00034AB3"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w:t>
      </w:r>
    </w:p>
    <w:p w14:paraId="7D31BB21" w14:textId="77777777" w:rsidR="00034AB3" w:rsidRPr="00C86E02" w:rsidRDefault="00034AB3" w:rsidP="00034AB3">
      <w:pPr>
        <w:pStyle w:val="Heading2"/>
        <w:rPr>
          <w:rFonts w:ascii="Times New Roman" w:hAnsi="Times New Roman"/>
          <w:b/>
          <w:szCs w:val="24"/>
          <w:u w:val="single"/>
        </w:rPr>
      </w:pPr>
      <w:r w:rsidRPr="00C86E02">
        <w:rPr>
          <w:rFonts w:ascii="Times New Roman" w:hAnsi="Times New Roman"/>
          <w:b/>
          <w:szCs w:val="24"/>
          <w:u w:val="single"/>
        </w:rPr>
        <w:lastRenderedPageBreak/>
        <w:t>WATER SERVICE</w:t>
      </w:r>
    </w:p>
    <w:p w14:paraId="7D31BB22" w14:textId="77777777" w:rsidR="00034AB3" w:rsidRPr="00C86E02" w:rsidRDefault="00034AB3" w:rsidP="00034AB3">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7D31BB23" w14:textId="77777777" w:rsidR="00034AB3" w:rsidRDefault="00034AB3" w:rsidP="009452B7">
      <w:pPr>
        <w:rPr>
          <w:rFonts w:ascii="Times New Roman" w:hAnsi="Times New Roman"/>
          <w:sz w:val="24"/>
          <w:szCs w:val="24"/>
        </w:rPr>
      </w:pPr>
    </w:p>
    <w:p w14:paraId="7D31BB24" w14:textId="77777777"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7D31BB25" w14:textId="77777777" w:rsidR="007E15B2" w:rsidRPr="00C86E02" w:rsidRDefault="007E15B2">
      <w:pPr>
        <w:rPr>
          <w:rFonts w:ascii="Times New Roman" w:hAnsi="Times New Roman"/>
          <w:sz w:val="24"/>
          <w:szCs w:val="24"/>
        </w:rPr>
      </w:pPr>
    </w:p>
    <w:p w14:paraId="7D31BB26" w14:textId="77777777"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7D31BB27" w14:textId="77777777" w:rsidR="007E15B2" w:rsidRPr="00C86E02" w:rsidRDefault="007E15B2">
      <w:pPr>
        <w:rPr>
          <w:rFonts w:ascii="Times New Roman" w:hAnsi="Times New Roman"/>
          <w:sz w:val="24"/>
          <w:szCs w:val="24"/>
        </w:rPr>
      </w:pPr>
    </w:p>
    <w:p w14:paraId="7D31BB28"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7D31BB29" w14:textId="77777777" w:rsidR="00D07E95" w:rsidRPr="00C86E02" w:rsidRDefault="00D07E95" w:rsidP="00D07E95">
      <w:pPr>
        <w:rPr>
          <w:rFonts w:ascii="Times New Roman" w:hAnsi="Times New Roman"/>
          <w:bCs/>
          <w:sz w:val="24"/>
          <w:szCs w:val="24"/>
        </w:rPr>
      </w:pPr>
    </w:p>
    <w:p w14:paraId="7D31BB2A" w14:textId="77777777"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14:paraId="7D31BB2B" w14:textId="77777777" w:rsidR="007E15B2" w:rsidRPr="00C86E02" w:rsidRDefault="007E15B2">
      <w:pPr>
        <w:rPr>
          <w:rFonts w:ascii="Times New Roman" w:hAnsi="Times New Roman"/>
          <w:sz w:val="24"/>
          <w:szCs w:val="24"/>
        </w:rPr>
      </w:pPr>
    </w:p>
    <w:p w14:paraId="7D31BB2C"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7D31BB2D" w14:textId="77777777" w:rsidR="007E15B2" w:rsidRPr="00C86E02" w:rsidRDefault="007E15B2">
      <w:pPr>
        <w:rPr>
          <w:rFonts w:ascii="Times New Roman" w:hAnsi="Times New Roman"/>
          <w:b/>
          <w:sz w:val="24"/>
          <w:szCs w:val="24"/>
          <w:u w:val="single"/>
        </w:rPr>
      </w:pPr>
    </w:p>
    <w:p w14:paraId="7D31BB2E"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7D31BB2F" w14:textId="77777777" w:rsidR="009452B7" w:rsidRPr="00C86E02" w:rsidRDefault="009452B7">
      <w:pPr>
        <w:pStyle w:val="BodyText"/>
        <w:rPr>
          <w:rFonts w:ascii="Times New Roman" w:hAnsi="Times New Roman"/>
          <w:bCs/>
          <w:szCs w:val="24"/>
        </w:rPr>
      </w:pPr>
    </w:p>
    <w:p w14:paraId="7D31BB30"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7D31BB31" w14:textId="77777777" w:rsidR="009452B7" w:rsidRPr="00C86E02" w:rsidRDefault="009452B7" w:rsidP="00FB1E33">
      <w:pPr>
        <w:ind w:left="360"/>
        <w:rPr>
          <w:rFonts w:ascii="Times New Roman" w:hAnsi="Times New Roman"/>
          <w:sz w:val="24"/>
          <w:szCs w:val="24"/>
        </w:rPr>
      </w:pPr>
    </w:p>
    <w:p w14:paraId="7D31BB32"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7D31BB33" w14:textId="77777777" w:rsidR="007E15B2" w:rsidRPr="00C86E02" w:rsidRDefault="007E15B2" w:rsidP="00D07E95">
      <w:pPr>
        <w:rPr>
          <w:rFonts w:ascii="Times New Roman" w:hAnsi="Times New Roman"/>
          <w:bCs/>
          <w:sz w:val="24"/>
          <w:szCs w:val="24"/>
        </w:rPr>
      </w:pPr>
    </w:p>
    <w:p w14:paraId="7D31BB34"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7D31BB35" w14:textId="77777777" w:rsidR="00D07E95" w:rsidRPr="00C86E02" w:rsidRDefault="00D07E95" w:rsidP="00D07E95">
      <w:pPr>
        <w:rPr>
          <w:rFonts w:ascii="Times New Roman" w:hAnsi="Times New Roman"/>
          <w:sz w:val="24"/>
          <w:szCs w:val="24"/>
        </w:rPr>
      </w:pPr>
    </w:p>
    <w:p w14:paraId="7D31BB36" w14:textId="77777777" w:rsidR="005972CC"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w:t>
      </w:r>
    </w:p>
    <w:p w14:paraId="7D31BB37" w14:textId="77777777" w:rsidR="005972CC" w:rsidRPr="00C86E02" w:rsidRDefault="005972CC" w:rsidP="005972CC">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38" w14:textId="77777777" w:rsidR="005972CC" w:rsidRPr="00C86E02" w:rsidRDefault="005972CC" w:rsidP="005972CC">
      <w:pPr>
        <w:pStyle w:val="Heading3"/>
        <w:rPr>
          <w:rFonts w:ascii="Times New Roman" w:hAnsi="Times New Roman"/>
          <w:szCs w:val="24"/>
        </w:rPr>
      </w:pPr>
      <w:r w:rsidRPr="00C86E02">
        <w:rPr>
          <w:rFonts w:ascii="Times New Roman" w:hAnsi="Times New Roman"/>
          <w:szCs w:val="24"/>
        </w:rPr>
        <w:t>RULES AND REGULATIONS</w:t>
      </w:r>
    </w:p>
    <w:p w14:paraId="7D31BB39" w14:textId="77777777" w:rsidR="005972CC" w:rsidRDefault="005972CC" w:rsidP="00D07E95">
      <w:pPr>
        <w:rPr>
          <w:rFonts w:ascii="Times New Roman" w:hAnsi="Times New Roman"/>
          <w:sz w:val="24"/>
          <w:szCs w:val="24"/>
        </w:rPr>
      </w:pPr>
    </w:p>
    <w:p w14:paraId="7D31BB3A"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that it is impossible to give notice as stated above. </w:t>
      </w:r>
    </w:p>
    <w:p w14:paraId="7D31BB3B" w14:textId="77777777" w:rsidR="00D07E95" w:rsidRPr="00C86E02" w:rsidRDefault="00D07E95" w:rsidP="00D07E95">
      <w:pPr>
        <w:rPr>
          <w:rFonts w:ascii="Times New Roman" w:hAnsi="Times New Roman"/>
          <w:sz w:val="24"/>
          <w:szCs w:val="24"/>
        </w:rPr>
      </w:pPr>
    </w:p>
    <w:p w14:paraId="7D31BB3C"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7D31BB3D" w14:textId="77777777" w:rsidR="00D07E95" w:rsidRPr="00C86E02" w:rsidRDefault="00D07E95" w:rsidP="00D07E95">
      <w:pPr>
        <w:rPr>
          <w:rFonts w:ascii="Times New Roman" w:hAnsi="Times New Roman"/>
          <w:sz w:val="24"/>
          <w:szCs w:val="24"/>
        </w:rPr>
      </w:pPr>
    </w:p>
    <w:p w14:paraId="7D31BB3E"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w:t>
      </w:r>
      <w:r w:rsidR="00576835">
        <w:rPr>
          <w:rFonts w:ascii="Times New Roman" w:hAnsi="Times New Roman"/>
          <w:sz w:val="24"/>
          <w:szCs w:val="24"/>
        </w:rPr>
        <w:t xml:space="preserve">rendered and </w:t>
      </w:r>
      <w:r w:rsidRPr="00C86E02">
        <w:rPr>
          <w:rFonts w:ascii="Times New Roman" w:hAnsi="Times New Roman"/>
          <w:sz w:val="24"/>
          <w:szCs w:val="24"/>
        </w:rPr>
        <w:t>paid</w:t>
      </w:r>
      <w:r w:rsidR="00C97CF7">
        <w:rPr>
          <w:rFonts w:ascii="Times New Roman" w:hAnsi="Times New Roman"/>
          <w:sz w:val="24"/>
          <w:szCs w:val="24"/>
        </w:rPr>
        <w:t xml:space="preserve"> </w:t>
      </w:r>
      <w:r w:rsidR="00C97CF7" w:rsidRPr="00C97CF7">
        <w:rPr>
          <w:rFonts w:ascii="Times New Roman" w:hAnsi="Times New Roman"/>
          <w:b/>
          <w:sz w:val="24"/>
          <w:szCs w:val="24"/>
        </w:rPr>
        <w:t>b</w:t>
      </w:r>
      <w:r w:rsidR="00C97CF7" w:rsidRPr="00C97CF7">
        <w:rPr>
          <w:rFonts w:ascii="Times New Roman" w:hAnsi="Times New Roman"/>
          <w:sz w:val="24"/>
          <w:szCs w:val="24"/>
        </w:rPr>
        <w:t>i-</w:t>
      </w:r>
      <w:r w:rsidRPr="000F6E03">
        <w:rPr>
          <w:rFonts w:ascii="Times New Roman" w:hAnsi="Times New Roman"/>
          <w:b/>
          <w:sz w:val="24"/>
          <w:szCs w:val="24"/>
        </w:rPr>
        <w:t>monthly</w:t>
      </w:r>
      <w:r w:rsidR="00C97CF7">
        <w:rPr>
          <w:rFonts w:ascii="Times New Roman" w:hAnsi="Times New Roman"/>
          <w:b/>
          <w:sz w:val="24"/>
          <w:szCs w:val="24"/>
        </w:rPr>
        <w:t xml:space="preserve"> </w:t>
      </w:r>
      <w:r w:rsidRPr="00C86E02">
        <w:rPr>
          <w:rFonts w:ascii="Times New Roman" w:hAnsi="Times New Roman"/>
          <w:sz w:val="24"/>
          <w:szCs w:val="24"/>
        </w:rPr>
        <w:t xml:space="preserve">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7D31BB3F" w14:textId="77777777" w:rsidR="00D07E95" w:rsidRPr="00C86E02" w:rsidRDefault="00D07E95" w:rsidP="00D07E95">
      <w:pPr>
        <w:rPr>
          <w:rFonts w:ascii="Times New Roman" w:hAnsi="Times New Roman"/>
          <w:sz w:val="24"/>
          <w:szCs w:val="24"/>
        </w:rPr>
      </w:pPr>
    </w:p>
    <w:p w14:paraId="7D31BB40"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14:paraId="7D31BB41" w14:textId="77777777" w:rsidR="00D07E95"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7D31BB42" w14:textId="77777777" w:rsidR="007E15B2" w:rsidRPr="00C86E02" w:rsidRDefault="007E15B2">
      <w:pPr>
        <w:jc w:val="center"/>
        <w:rPr>
          <w:rFonts w:ascii="Times New Roman" w:hAnsi="Times New Roman"/>
          <w:sz w:val="24"/>
          <w:szCs w:val="24"/>
        </w:rPr>
      </w:pPr>
    </w:p>
    <w:p w14:paraId="7D31BB4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7D31BB44" w14:textId="77777777" w:rsidR="007E15B2" w:rsidRPr="00C86E02" w:rsidRDefault="007E15B2">
      <w:pPr>
        <w:rPr>
          <w:rFonts w:ascii="Times New Roman" w:hAnsi="Times New Roman"/>
          <w:sz w:val="24"/>
          <w:szCs w:val="24"/>
        </w:rPr>
      </w:pPr>
    </w:p>
    <w:p w14:paraId="7D31BB4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7D31BB46" w14:textId="77777777" w:rsidR="007E15B2" w:rsidRPr="00C86E02" w:rsidRDefault="007E15B2">
      <w:pPr>
        <w:rPr>
          <w:rFonts w:ascii="Times New Roman" w:hAnsi="Times New Roman"/>
          <w:sz w:val="24"/>
          <w:szCs w:val="24"/>
        </w:rPr>
      </w:pPr>
    </w:p>
    <w:p w14:paraId="7D31BB47"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7D31BB48" w14:textId="77777777" w:rsidR="007E15B2" w:rsidRPr="00C86E02" w:rsidRDefault="007E15B2">
      <w:pPr>
        <w:rPr>
          <w:rFonts w:ascii="Times New Roman" w:hAnsi="Times New Roman"/>
          <w:sz w:val="24"/>
          <w:szCs w:val="24"/>
        </w:rPr>
      </w:pPr>
    </w:p>
    <w:p w14:paraId="7D31BB49"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7D31BB4A" w14:textId="77777777" w:rsidR="00CE2593" w:rsidRPr="00C86E02" w:rsidRDefault="00CE2593">
      <w:pPr>
        <w:rPr>
          <w:rFonts w:ascii="Times New Roman" w:hAnsi="Times New Roman"/>
          <w:sz w:val="24"/>
          <w:szCs w:val="24"/>
        </w:rPr>
      </w:pPr>
    </w:p>
    <w:p w14:paraId="7D31BB4B"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7D31BB4C" w14:textId="77777777" w:rsidR="007E15B2" w:rsidRPr="00C86E02" w:rsidRDefault="007E15B2">
      <w:pPr>
        <w:rPr>
          <w:rFonts w:ascii="Times New Roman" w:hAnsi="Times New Roman"/>
          <w:sz w:val="24"/>
          <w:szCs w:val="24"/>
        </w:rPr>
      </w:pPr>
    </w:p>
    <w:p w14:paraId="7D31BB4D" w14:textId="77777777" w:rsidR="005972CC" w:rsidRPr="00C86E02" w:rsidRDefault="005972CC" w:rsidP="005972CC">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7D31BB4E" w14:textId="77777777" w:rsidR="005972CC" w:rsidRPr="00C86E02" w:rsidRDefault="005972CC" w:rsidP="005972CC">
      <w:pPr>
        <w:pStyle w:val="Heading3"/>
        <w:rPr>
          <w:rFonts w:ascii="Times New Roman" w:hAnsi="Times New Roman"/>
          <w:szCs w:val="24"/>
        </w:rPr>
      </w:pPr>
      <w:r w:rsidRPr="00C86E02">
        <w:rPr>
          <w:rFonts w:ascii="Times New Roman" w:hAnsi="Times New Roman"/>
          <w:szCs w:val="24"/>
        </w:rPr>
        <w:t>RULES AND REGULATIONS</w:t>
      </w:r>
    </w:p>
    <w:p w14:paraId="7D31BB4F" w14:textId="77777777" w:rsidR="005972CC" w:rsidRDefault="005972CC">
      <w:pPr>
        <w:rPr>
          <w:rFonts w:ascii="Times New Roman" w:hAnsi="Times New Roman"/>
          <w:b/>
          <w:sz w:val="24"/>
          <w:szCs w:val="24"/>
          <w:u w:val="single"/>
        </w:rPr>
      </w:pPr>
    </w:p>
    <w:p w14:paraId="7D31BB50"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7D31BB51" w14:textId="77777777" w:rsidR="007E15B2" w:rsidRPr="00C86E02" w:rsidRDefault="007E15B2">
      <w:pPr>
        <w:rPr>
          <w:rFonts w:ascii="Times New Roman" w:hAnsi="Times New Roman"/>
          <w:sz w:val="24"/>
          <w:szCs w:val="24"/>
        </w:rPr>
      </w:pPr>
    </w:p>
    <w:p w14:paraId="7D31BB52"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must not refuse or discontinue service to an applicant or customer when there are unpaid bills from a prior customer at the same premises unless the company believes, based on objective evidence, that the applicant is acting on behalf of the prior customer with the intent to avoid payment.</w:t>
      </w:r>
    </w:p>
    <w:p w14:paraId="7D31BB53" w14:textId="77777777" w:rsidR="00D1704C" w:rsidRDefault="00D1704C" w:rsidP="00D1704C">
      <w:pPr>
        <w:widowControl/>
        <w:rPr>
          <w:rFonts w:ascii="Times New Roman" w:hAnsi="Times New Roman"/>
          <w:snapToGrid/>
          <w:sz w:val="24"/>
          <w:szCs w:val="24"/>
        </w:rPr>
      </w:pPr>
    </w:p>
    <w:p w14:paraId="7D31BB54" w14:textId="77777777"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A water company cannot permanently deny service to an applicant or customer because of a prior obligation to the company. A prior obligation is the dollar amount that has been billed to a customer but left unpaid at the time of disconnection of service for nonpayment.</w:t>
      </w:r>
    </w:p>
    <w:p w14:paraId="7D31BB55" w14:textId="77777777" w:rsidR="007E15B2" w:rsidRPr="00C86E02" w:rsidRDefault="007E15B2">
      <w:pPr>
        <w:rPr>
          <w:rFonts w:ascii="Times New Roman" w:hAnsi="Times New Roman"/>
          <w:b/>
          <w:sz w:val="24"/>
          <w:szCs w:val="24"/>
        </w:rPr>
      </w:pPr>
    </w:p>
    <w:p w14:paraId="7D31BB5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7D31BB57" w14:textId="77777777" w:rsidR="007E15B2" w:rsidRPr="00C86E02" w:rsidRDefault="007E15B2">
      <w:pPr>
        <w:rPr>
          <w:rFonts w:ascii="Times New Roman" w:hAnsi="Times New Roman"/>
          <w:sz w:val="24"/>
          <w:szCs w:val="24"/>
        </w:rPr>
      </w:pPr>
    </w:p>
    <w:p w14:paraId="7D31BB5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7D31BB59" w14:textId="77777777" w:rsidR="00E15B6B" w:rsidRPr="00C86E02" w:rsidRDefault="00E15B6B">
      <w:pPr>
        <w:rPr>
          <w:rFonts w:ascii="Times New Roman" w:hAnsi="Times New Roman"/>
          <w:sz w:val="24"/>
          <w:szCs w:val="24"/>
        </w:rPr>
      </w:pPr>
    </w:p>
    <w:p w14:paraId="7D31BB5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7D31BB5B" w14:textId="77777777" w:rsidR="007E15B2" w:rsidRPr="00C86E02" w:rsidRDefault="007E15B2" w:rsidP="00FB1E33">
      <w:pPr>
        <w:ind w:left="360"/>
        <w:rPr>
          <w:rFonts w:ascii="Times New Roman" w:hAnsi="Times New Roman"/>
          <w:sz w:val="24"/>
          <w:szCs w:val="24"/>
        </w:rPr>
      </w:pPr>
    </w:p>
    <w:p w14:paraId="7D31BB5C"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7D31BB5D" w14:textId="77777777" w:rsidR="007E15B2" w:rsidRPr="00C86E02" w:rsidRDefault="007E15B2" w:rsidP="00FB1E33">
      <w:pPr>
        <w:ind w:left="360"/>
        <w:rPr>
          <w:rFonts w:ascii="Times New Roman" w:hAnsi="Times New Roman"/>
          <w:sz w:val="24"/>
          <w:szCs w:val="24"/>
        </w:rPr>
      </w:pPr>
    </w:p>
    <w:p w14:paraId="7D31BB5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7D31BB5F" w14:textId="77777777" w:rsidR="007E15B2" w:rsidRPr="00C86E02" w:rsidRDefault="007E15B2" w:rsidP="00FB1E33">
      <w:pPr>
        <w:ind w:left="360"/>
        <w:rPr>
          <w:rFonts w:ascii="Times New Roman" w:hAnsi="Times New Roman"/>
          <w:sz w:val="24"/>
          <w:szCs w:val="24"/>
        </w:rPr>
      </w:pPr>
    </w:p>
    <w:p w14:paraId="7D31BB60"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7D31BB61" w14:textId="77777777" w:rsidR="007E15B2" w:rsidRPr="00C86E02" w:rsidRDefault="007E15B2" w:rsidP="00FB1E33">
      <w:pPr>
        <w:ind w:left="360"/>
        <w:rPr>
          <w:rFonts w:ascii="Times New Roman" w:hAnsi="Times New Roman"/>
          <w:sz w:val="24"/>
          <w:szCs w:val="24"/>
        </w:rPr>
      </w:pPr>
    </w:p>
    <w:p w14:paraId="7D31BB62"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7D31BB63" w14:textId="77777777" w:rsidR="007E15B2" w:rsidRPr="00C86E02" w:rsidRDefault="007E15B2" w:rsidP="00FB1E33">
      <w:pPr>
        <w:ind w:left="360"/>
        <w:rPr>
          <w:rFonts w:ascii="Times New Roman" w:hAnsi="Times New Roman"/>
          <w:sz w:val="24"/>
          <w:szCs w:val="24"/>
        </w:rPr>
      </w:pPr>
    </w:p>
    <w:p w14:paraId="7D31BB64"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7D31BB65" w14:textId="77777777" w:rsidR="007E15B2" w:rsidRPr="00C86E02" w:rsidRDefault="007E15B2" w:rsidP="00FB1E33">
      <w:pPr>
        <w:ind w:left="360"/>
        <w:rPr>
          <w:rFonts w:ascii="Times New Roman" w:hAnsi="Times New Roman"/>
          <w:sz w:val="24"/>
          <w:szCs w:val="24"/>
        </w:rPr>
      </w:pPr>
    </w:p>
    <w:p w14:paraId="7D31BB6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7D31BB67" w14:textId="77777777" w:rsidR="007E15B2" w:rsidRPr="00C86E02" w:rsidRDefault="007E15B2" w:rsidP="00FB1E33">
      <w:pPr>
        <w:ind w:left="360"/>
        <w:rPr>
          <w:rFonts w:ascii="Times New Roman" w:hAnsi="Times New Roman"/>
          <w:sz w:val="24"/>
          <w:szCs w:val="24"/>
        </w:rPr>
      </w:pPr>
    </w:p>
    <w:p w14:paraId="7D31BB68"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7D31BB69" w14:textId="77777777" w:rsidR="007E15B2" w:rsidRPr="00C86E02" w:rsidRDefault="007E15B2" w:rsidP="00FB1E33">
      <w:pPr>
        <w:ind w:left="360"/>
        <w:rPr>
          <w:rFonts w:ascii="Times New Roman" w:hAnsi="Times New Roman"/>
          <w:sz w:val="24"/>
          <w:szCs w:val="24"/>
        </w:rPr>
      </w:pPr>
    </w:p>
    <w:p w14:paraId="7D31BB6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7D31BB6B" w14:textId="77777777" w:rsidR="007E15B2" w:rsidRPr="00C86E02" w:rsidRDefault="007E15B2" w:rsidP="00FB1E33">
      <w:pPr>
        <w:ind w:left="360"/>
        <w:rPr>
          <w:rFonts w:ascii="Times New Roman" w:hAnsi="Times New Roman"/>
          <w:sz w:val="24"/>
          <w:szCs w:val="24"/>
        </w:rPr>
      </w:pPr>
    </w:p>
    <w:p w14:paraId="7D31BB6C" w14:textId="77777777" w:rsidR="007276AB" w:rsidRPr="00C86E02" w:rsidRDefault="007276AB" w:rsidP="007276AB">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6D" w14:textId="77777777" w:rsidR="007276AB" w:rsidRPr="00C86E02" w:rsidRDefault="007276AB" w:rsidP="007276AB">
      <w:pPr>
        <w:pStyle w:val="Heading3"/>
        <w:rPr>
          <w:rFonts w:ascii="Times New Roman" w:hAnsi="Times New Roman"/>
          <w:szCs w:val="24"/>
        </w:rPr>
      </w:pPr>
      <w:r w:rsidRPr="00C86E02">
        <w:rPr>
          <w:rFonts w:ascii="Times New Roman" w:hAnsi="Times New Roman"/>
          <w:szCs w:val="24"/>
        </w:rPr>
        <w:t>RULES AND REGULATIONS</w:t>
      </w:r>
    </w:p>
    <w:p w14:paraId="7D31BB6E" w14:textId="77777777" w:rsidR="007276AB" w:rsidRDefault="007276AB" w:rsidP="007276AB">
      <w:pPr>
        <w:pStyle w:val="ListParagraph"/>
        <w:rPr>
          <w:rFonts w:ascii="Times New Roman" w:hAnsi="Times New Roman"/>
          <w:sz w:val="24"/>
          <w:szCs w:val="24"/>
        </w:rPr>
      </w:pPr>
    </w:p>
    <w:p w14:paraId="7D31BB6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7D31BB70" w14:textId="77777777" w:rsidR="007E15B2" w:rsidRPr="00C86E02" w:rsidRDefault="007E15B2" w:rsidP="00FB1E33">
      <w:pPr>
        <w:ind w:left="360"/>
        <w:rPr>
          <w:rFonts w:ascii="Times New Roman" w:hAnsi="Times New Roman"/>
          <w:sz w:val="24"/>
          <w:szCs w:val="24"/>
        </w:rPr>
      </w:pPr>
    </w:p>
    <w:p w14:paraId="7D31BB7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7D31BB72" w14:textId="77777777" w:rsidR="007E15B2" w:rsidRPr="00C86E02" w:rsidRDefault="007E15B2" w:rsidP="00FB1E33">
      <w:pPr>
        <w:ind w:left="360"/>
        <w:rPr>
          <w:rFonts w:ascii="Times New Roman" w:hAnsi="Times New Roman"/>
          <w:sz w:val="24"/>
          <w:szCs w:val="24"/>
        </w:rPr>
      </w:pPr>
    </w:p>
    <w:p w14:paraId="7D31BB73"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Fails to comply with cross connection control requirements.</w:t>
      </w:r>
    </w:p>
    <w:p w14:paraId="7D31BB74" w14:textId="77777777" w:rsidR="007E15B2" w:rsidRPr="00C86E02" w:rsidRDefault="007E15B2">
      <w:pPr>
        <w:rPr>
          <w:rFonts w:ascii="Times New Roman" w:hAnsi="Times New Roman"/>
          <w:sz w:val="24"/>
          <w:szCs w:val="24"/>
        </w:rPr>
      </w:pPr>
    </w:p>
    <w:p w14:paraId="7D31BB7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7D31BB76" w14:textId="77777777" w:rsidR="007E15B2" w:rsidRPr="00C86E02" w:rsidRDefault="007E15B2">
      <w:pPr>
        <w:rPr>
          <w:rFonts w:ascii="Times New Roman" w:hAnsi="Times New Roman"/>
          <w:sz w:val="24"/>
          <w:szCs w:val="24"/>
        </w:rPr>
      </w:pPr>
    </w:p>
    <w:p w14:paraId="7D31BB77"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7D31BB78" w14:textId="77777777" w:rsidR="00D1704C" w:rsidRPr="00C86E02" w:rsidRDefault="00D1704C" w:rsidP="00D1704C">
      <w:pPr>
        <w:rPr>
          <w:rFonts w:ascii="Times New Roman" w:hAnsi="Times New Roman"/>
          <w:sz w:val="24"/>
          <w:szCs w:val="24"/>
        </w:rPr>
      </w:pPr>
    </w:p>
    <w:p w14:paraId="7D31BB79" w14:textId="77777777" w:rsidR="007E15B2"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com</w:t>
      </w:r>
      <w:r>
        <w:rPr>
          <w:rFonts w:ascii="Times New Roman" w:hAnsi="Times New Roman"/>
          <w:sz w:val="24"/>
          <w:szCs w:val="24"/>
        </w:rPr>
        <w:t>pany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7D31BB7A" w14:textId="77777777" w:rsidR="00C35989" w:rsidRPr="00C86E02" w:rsidRDefault="00C35989">
      <w:pPr>
        <w:rPr>
          <w:rFonts w:ascii="Times New Roman" w:hAnsi="Times New Roman"/>
          <w:sz w:val="24"/>
          <w:szCs w:val="24"/>
        </w:rPr>
      </w:pPr>
    </w:p>
    <w:p w14:paraId="7D31BB7B"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7D31BB7C" w14:textId="77777777" w:rsidR="007E15B2" w:rsidRPr="00C86E02" w:rsidRDefault="007E15B2">
      <w:pPr>
        <w:rPr>
          <w:rFonts w:ascii="Times New Roman" w:hAnsi="Times New Roman"/>
          <w:sz w:val="24"/>
          <w:szCs w:val="24"/>
        </w:rPr>
      </w:pPr>
    </w:p>
    <w:p w14:paraId="7D31BB7D"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7D31BB7E" w14:textId="77777777" w:rsidR="007E15B2" w:rsidRPr="00C86E02" w:rsidRDefault="007E15B2">
      <w:pPr>
        <w:pStyle w:val="BodyText"/>
        <w:rPr>
          <w:rFonts w:ascii="Times New Roman" w:hAnsi="Times New Roman"/>
          <w:szCs w:val="24"/>
        </w:rPr>
      </w:pPr>
    </w:p>
    <w:p w14:paraId="7D31BB7F"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14:paraId="7D31BB80" w14:textId="77777777" w:rsidR="007E15B2" w:rsidRPr="00C86E02" w:rsidRDefault="007E15B2">
      <w:pPr>
        <w:pStyle w:val="BodyText"/>
        <w:rPr>
          <w:rFonts w:ascii="Times New Roman" w:hAnsi="Times New Roman"/>
          <w:szCs w:val="24"/>
        </w:rPr>
      </w:pPr>
    </w:p>
    <w:p w14:paraId="7D31BB81"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7D31BB82" w14:textId="77777777" w:rsidR="007E15B2" w:rsidRPr="00C86E02" w:rsidRDefault="007E15B2" w:rsidP="00FB1E33">
      <w:pPr>
        <w:ind w:left="360"/>
        <w:rPr>
          <w:rFonts w:ascii="Times New Roman" w:hAnsi="Times New Roman"/>
          <w:sz w:val="24"/>
          <w:szCs w:val="24"/>
        </w:rPr>
      </w:pPr>
    </w:p>
    <w:p w14:paraId="7D31BB83"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7D31BB84" w14:textId="77777777" w:rsidR="007E15B2" w:rsidRPr="00C86E02" w:rsidRDefault="007E15B2">
      <w:pPr>
        <w:rPr>
          <w:rFonts w:ascii="Times New Roman" w:hAnsi="Times New Roman"/>
          <w:sz w:val="24"/>
          <w:szCs w:val="24"/>
        </w:rPr>
      </w:pPr>
    </w:p>
    <w:p w14:paraId="7D31BB85" w14:textId="77777777" w:rsidR="00F21465" w:rsidRPr="00C86E02" w:rsidRDefault="00F21465" w:rsidP="00F21465">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86" w14:textId="77777777" w:rsidR="00F21465" w:rsidRPr="00C86E02" w:rsidRDefault="00F21465" w:rsidP="00F21465">
      <w:pPr>
        <w:pStyle w:val="Heading3"/>
        <w:rPr>
          <w:rFonts w:ascii="Times New Roman" w:hAnsi="Times New Roman"/>
          <w:szCs w:val="24"/>
        </w:rPr>
      </w:pPr>
      <w:r w:rsidRPr="00C86E02">
        <w:rPr>
          <w:rFonts w:ascii="Times New Roman" w:hAnsi="Times New Roman"/>
          <w:szCs w:val="24"/>
        </w:rPr>
        <w:t>RULES AND REGULATIONS</w:t>
      </w:r>
    </w:p>
    <w:p w14:paraId="7D31BB87" w14:textId="77777777" w:rsidR="00F21465" w:rsidRDefault="00F21465">
      <w:pPr>
        <w:rPr>
          <w:rFonts w:ascii="Times New Roman" w:hAnsi="Times New Roman"/>
          <w:sz w:val="24"/>
          <w:szCs w:val="24"/>
        </w:rPr>
      </w:pPr>
    </w:p>
    <w:p w14:paraId="7D31BB8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7D31BB89" w14:textId="77777777" w:rsidR="007E15B2" w:rsidRPr="00C86E02" w:rsidRDefault="007E15B2">
      <w:pPr>
        <w:spacing w:line="100" w:lineRule="atLeast"/>
        <w:rPr>
          <w:rFonts w:ascii="Times New Roman" w:hAnsi="Times New Roman"/>
          <w:b/>
          <w:sz w:val="24"/>
          <w:szCs w:val="24"/>
          <w:u w:val="single"/>
        </w:rPr>
      </w:pPr>
    </w:p>
    <w:p w14:paraId="7D31BB8A"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7D31BB8B" w14:textId="77777777" w:rsidR="007E15B2" w:rsidRPr="00C86E02" w:rsidRDefault="007E15B2">
      <w:pPr>
        <w:rPr>
          <w:rFonts w:ascii="Times New Roman" w:hAnsi="Times New Roman"/>
          <w:sz w:val="24"/>
          <w:szCs w:val="24"/>
        </w:rPr>
      </w:pPr>
    </w:p>
    <w:p w14:paraId="7D31BB8C"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7D31BB8D"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7D31BB8E" w14:textId="77777777" w:rsidR="00394A00" w:rsidRPr="00C86E02" w:rsidRDefault="00394A00">
      <w:pPr>
        <w:rPr>
          <w:rFonts w:ascii="Times New Roman" w:hAnsi="Times New Roman"/>
          <w:sz w:val="24"/>
          <w:szCs w:val="24"/>
        </w:rPr>
      </w:pPr>
    </w:p>
    <w:p w14:paraId="7D31BB8F"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7D31BB90" w14:textId="77777777" w:rsidR="00394A00" w:rsidRPr="00C86E02" w:rsidRDefault="00394A00">
      <w:pPr>
        <w:rPr>
          <w:rFonts w:ascii="Times New Roman" w:hAnsi="Times New Roman"/>
          <w:sz w:val="24"/>
          <w:szCs w:val="24"/>
        </w:rPr>
      </w:pPr>
    </w:p>
    <w:p w14:paraId="7D31BB91"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 unless this tariff proscribes temporary or seasonal rates</w:t>
      </w:r>
      <w:r w:rsidR="00394A00">
        <w:rPr>
          <w:rFonts w:ascii="Times New Roman" w:hAnsi="Times New Roman"/>
          <w:sz w:val="24"/>
          <w:szCs w:val="24"/>
        </w:rPr>
        <w:t>.</w:t>
      </w:r>
    </w:p>
    <w:p w14:paraId="7D31BB92" w14:textId="77777777" w:rsidR="00394A00" w:rsidRDefault="00394A00" w:rsidP="00394A00">
      <w:pPr>
        <w:rPr>
          <w:rFonts w:ascii="Times New Roman" w:hAnsi="Times New Roman"/>
          <w:sz w:val="24"/>
          <w:szCs w:val="24"/>
        </w:rPr>
      </w:pPr>
    </w:p>
    <w:p w14:paraId="7D31BB93" w14:textId="777777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Pr>
          <w:rFonts w:ascii="Times New Roman" w:hAnsi="Times New Roman"/>
          <w:sz w:val="24"/>
          <w:szCs w:val="24"/>
        </w:rPr>
        <w:t xml:space="preserve">be supplied through an </w:t>
      </w:r>
      <w:r w:rsidRPr="00266BA0">
        <w:rPr>
          <w:rFonts w:ascii="Times New Roman" w:hAnsi="Times New Roman"/>
          <w:i/>
          <w:sz w:val="24"/>
          <w:szCs w:val="24"/>
        </w:rPr>
        <w:t>un-metered service</w:t>
      </w:r>
      <w:r>
        <w:rPr>
          <w:rFonts w:ascii="Times New Roman" w:hAnsi="Times New Roman"/>
          <w:sz w:val="24"/>
          <w:szCs w:val="24"/>
        </w:rPr>
        <w:t xml:space="preserve">, </w:t>
      </w:r>
      <w:r w:rsidRPr="00C86E02">
        <w:rPr>
          <w:rFonts w:ascii="Times New Roman" w:hAnsi="Times New Roman"/>
          <w:sz w:val="24"/>
          <w:szCs w:val="24"/>
        </w:rPr>
        <w:t>(Dwelling Units)</w:t>
      </w:r>
      <w:r>
        <w:rPr>
          <w:rFonts w:ascii="Times New Roman" w:hAnsi="Times New Roman"/>
          <w:sz w:val="24"/>
          <w:szCs w:val="24"/>
        </w:rPr>
        <w:t xml:space="preserve"> </w:t>
      </w:r>
      <w:r w:rsidRPr="00C86E02">
        <w:rPr>
          <w:rFonts w:ascii="Times New Roman" w:hAnsi="Times New Roman"/>
          <w:sz w:val="24"/>
          <w:szCs w:val="24"/>
        </w:rPr>
        <w:t xml:space="preserve">each </w:t>
      </w:r>
      <w:r>
        <w:rPr>
          <w:rFonts w:ascii="Times New Roman" w:hAnsi="Times New Roman"/>
          <w:sz w:val="24"/>
          <w:szCs w:val="24"/>
        </w:rPr>
        <w:t>consumer</w:t>
      </w:r>
      <w:r w:rsidRPr="00C86E02">
        <w:rPr>
          <w:rFonts w:ascii="Times New Roman" w:hAnsi="Times New Roman"/>
          <w:sz w:val="24"/>
          <w:szCs w:val="24"/>
        </w:rPr>
        <w:t xml:space="preserve"> using water is considered a separate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p>
    <w:p w14:paraId="7D31BB94" w14:textId="77777777" w:rsidR="007E15B2" w:rsidRPr="00C86E02" w:rsidRDefault="007E15B2">
      <w:pPr>
        <w:rPr>
          <w:rFonts w:ascii="Times New Roman" w:hAnsi="Times New Roman"/>
          <w:sz w:val="24"/>
          <w:szCs w:val="24"/>
        </w:rPr>
      </w:pPr>
    </w:p>
    <w:p w14:paraId="7D31BB95" w14:textId="7777777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2923D6">
        <w:rPr>
          <w:rFonts w:ascii="Times New Roman" w:hAnsi="Times New Roman"/>
          <w:sz w:val="24"/>
          <w:szCs w:val="24"/>
        </w:rPr>
        <w:t>will be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7D31BB96" w14:textId="77777777" w:rsidR="00924D23" w:rsidRDefault="00924D23">
      <w:pPr>
        <w:ind w:right="-180"/>
        <w:rPr>
          <w:rFonts w:ascii="Times New Roman" w:hAnsi="Times New Roman"/>
          <w:b/>
          <w:sz w:val="24"/>
          <w:szCs w:val="24"/>
          <w:u w:val="single"/>
        </w:rPr>
      </w:pPr>
    </w:p>
    <w:p w14:paraId="7D31BB97" w14:textId="77777777" w:rsidR="00F21465" w:rsidRDefault="00F21465">
      <w:pPr>
        <w:ind w:right="-180"/>
        <w:rPr>
          <w:rFonts w:ascii="Times New Roman" w:hAnsi="Times New Roman"/>
          <w:b/>
          <w:sz w:val="24"/>
          <w:szCs w:val="24"/>
          <w:u w:val="single"/>
        </w:rPr>
      </w:pPr>
    </w:p>
    <w:p w14:paraId="7D31BB98" w14:textId="77777777" w:rsidR="00F21465" w:rsidRDefault="00F21465">
      <w:pPr>
        <w:ind w:right="-180"/>
        <w:rPr>
          <w:rFonts w:ascii="Times New Roman" w:hAnsi="Times New Roman"/>
          <w:b/>
          <w:sz w:val="24"/>
          <w:szCs w:val="24"/>
          <w:u w:val="single"/>
        </w:rPr>
      </w:pPr>
    </w:p>
    <w:p w14:paraId="7D31BB99" w14:textId="77777777" w:rsidR="00F21465" w:rsidRPr="00C86E02" w:rsidRDefault="00F21465" w:rsidP="00F21465">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9A" w14:textId="77777777" w:rsidR="00F21465" w:rsidRPr="00C86E02" w:rsidRDefault="00F21465" w:rsidP="00F21465">
      <w:pPr>
        <w:pStyle w:val="Heading3"/>
        <w:rPr>
          <w:rFonts w:ascii="Times New Roman" w:hAnsi="Times New Roman"/>
          <w:szCs w:val="24"/>
        </w:rPr>
      </w:pPr>
      <w:r w:rsidRPr="00C86E02">
        <w:rPr>
          <w:rFonts w:ascii="Times New Roman" w:hAnsi="Times New Roman"/>
          <w:szCs w:val="24"/>
        </w:rPr>
        <w:t>RULES AND REGULATIONS</w:t>
      </w:r>
    </w:p>
    <w:p w14:paraId="7D31BB9B" w14:textId="77777777" w:rsidR="00F21465" w:rsidRDefault="00F21465">
      <w:pPr>
        <w:ind w:right="-180"/>
        <w:rPr>
          <w:rFonts w:ascii="Times New Roman" w:hAnsi="Times New Roman"/>
          <w:b/>
          <w:sz w:val="24"/>
          <w:szCs w:val="24"/>
          <w:u w:val="single"/>
        </w:rPr>
      </w:pPr>
    </w:p>
    <w:p w14:paraId="7D31BB9C"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7D31BB9D" w14:textId="77777777" w:rsidR="00FB1E33" w:rsidRPr="00C86E02" w:rsidRDefault="00FB1E33">
      <w:pPr>
        <w:ind w:right="-180"/>
        <w:rPr>
          <w:rFonts w:ascii="Times New Roman" w:hAnsi="Times New Roman"/>
          <w:sz w:val="24"/>
          <w:szCs w:val="24"/>
        </w:rPr>
      </w:pPr>
    </w:p>
    <w:p w14:paraId="7D31BB9E"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7D31BB9F" w14:textId="77777777" w:rsidR="00E44B96" w:rsidRDefault="00E44B96" w:rsidP="00E44B96">
      <w:pPr>
        <w:ind w:left="360"/>
        <w:rPr>
          <w:rFonts w:ascii="Times New Roman" w:hAnsi="Times New Roman"/>
          <w:sz w:val="24"/>
          <w:szCs w:val="24"/>
        </w:rPr>
      </w:pPr>
    </w:p>
    <w:p w14:paraId="7D31BBA0"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7D31BBA1" w14:textId="77777777" w:rsidR="007E15B2" w:rsidRPr="00C86E02" w:rsidRDefault="007E15B2" w:rsidP="00FB1E33">
      <w:pPr>
        <w:ind w:left="360"/>
        <w:rPr>
          <w:rFonts w:ascii="Times New Roman" w:hAnsi="Times New Roman"/>
          <w:sz w:val="24"/>
          <w:szCs w:val="24"/>
        </w:rPr>
      </w:pPr>
    </w:p>
    <w:p w14:paraId="7D31BBA2"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7D31BBA3" w14:textId="77777777" w:rsidR="007E15B2" w:rsidRPr="00C86E02" w:rsidRDefault="007E15B2">
      <w:pPr>
        <w:rPr>
          <w:rFonts w:ascii="Times New Roman" w:hAnsi="Times New Roman"/>
          <w:sz w:val="24"/>
          <w:szCs w:val="24"/>
        </w:rPr>
      </w:pPr>
    </w:p>
    <w:p w14:paraId="7D31BBA4"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7D31BBA5" w14:textId="77777777" w:rsidR="00FB1E33" w:rsidRPr="00C86E02" w:rsidRDefault="00FB1E33">
      <w:pPr>
        <w:rPr>
          <w:rFonts w:ascii="Times New Roman" w:hAnsi="Times New Roman"/>
          <w:sz w:val="24"/>
          <w:szCs w:val="24"/>
        </w:rPr>
      </w:pPr>
    </w:p>
    <w:p w14:paraId="7D31BBA6"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7D31BBA7" w14:textId="77777777" w:rsidR="007E15B2" w:rsidRPr="00C86E02" w:rsidRDefault="007E15B2">
      <w:pPr>
        <w:rPr>
          <w:rFonts w:ascii="Times New Roman" w:hAnsi="Times New Roman"/>
          <w:sz w:val="24"/>
          <w:szCs w:val="24"/>
        </w:rPr>
      </w:pPr>
    </w:p>
    <w:p w14:paraId="7D31BBA8"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7D31BBA9" w14:textId="77777777" w:rsidR="00FB1E33" w:rsidRPr="00C86E02" w:rsidRDefault="00FB1E33">
      <w:pPr>
        <w:rPr>
          <w:rFonts w:ascii="Times New Roman" w:hAnsi="Times New Roman"/>
          <w:sz w:val="24"/>
          <w:szCs w:val="24"/>
        </w:rPr>
      </w:pPr>
    </w:p>
    <w:p w14:paraId="7D31BBAA" w14:textId="77777777" w:rsidR="00994286"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or certificate of water availability 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7D31BBAB" w14:textId="77777777" w:rsidR="00994286" w:rsidRDefault="00994286" w:rsidP="00994286">
      <w:pPr>
        <w:pStyle w:val="Heading1"/>
        <w:rPr>
          <w:rFonts w:ascii="Times New Roman" w:hAnsi="Times New Roman"/>
          <w:b/>
          <w:szCs w:val="24"/>
          <w:u w:val="single"/>
        </w:rPr>
      </w:pPr>
    </w:p>
    <w:p w14:paraId="7D31BBAC" w14:textId="77777777" w:rsidR="00994286" w:rsidRPr="00C86E02" w:rsidRDefault="00994286" w:rsidP="00994286">
      <w:pPr>
        <w:pStyle w:val="Heading1"/>
        <w:rPr>
          <w:rFonts w:ascii="Times New Roman" w:hAnsi="Times New Roman"/>
          <w:szCs w:val="24"/>
        </w:rPr>
      </w:pPr>
      <w:r w:rsidRPr="00C86E02">
        <w:rPr>
          <w:rFonts w:ascii="Times New Roman" w:hAnsi="Times New Roman"/>
          <w:b/>
          <w:szCs w:val="24"/>
          <w:u w:val="single"/>
        </w:rPr>
        <w:t>Rule 23 – Cross Connection Control</w:t>
      </w:r>
      <w:r w:rsidRPr="00C86E02">
        <w:rPr>
          <w:rFonts w:ascii="Times New Roman" w:hAnsi="Times New Roman"/>
          <w:szCs w:val="24"/>
        </w:rPr>
        <w:t xml:space="preserve"> </w:t>
      </w:r>
    </w:p>
    <w:p w14:paraId="7D31BBAD" w14:textId="77777777" w:rsidR="00994286" w:rsidRPr="00C86E02" w:rsidRDefault="00994286" w:rsidP="00994286">
      <w:pPr>
        <w:pStyle w:val="Heading1"/>
        <w:rPr>
          <w:rFonts w:ascii="Times New Roman" w:hAnsi="Times New Roman"/>
          <w:szCs w:val="24"/>
        </w:rPr>
      </w:pPr>
    </w:p>
    <w:p w14:paraId="7D31BBAE" w14:textId="77777777" w:rsidR="00994286" w:rsidRPr="00C86E02" w:rsidRDefault="00994286" w:rsidP="00994286">
      <w:pPr>
        <w:pStyle w:val="Heading1"/>
        <w:rPr>
          <w:rFonts w:ascii="Times New Roman" w:hAnsi="Times New Roman"/>
          <w:szCs w:val="24"/>
        </w:rPr>
      </w:pPr>
      <w:r w:rsidRPr="00C86E02">
        <w:rPr>
          <w:rFonts w:ascii="Times New Roman" w:hAnsi="Times New Roman"/>
          <w:szCs w:val="24"/>
        </w:rPr>
        <w:t xml:space="preserve">The customer shall not permit the plumbing on their premises to be connected to any source of water supply other than the Utility's, or to any potential source of contamination, without first obtaining the Utility's written permission and meeting the Utility's cross connection control criteria. The customer shall assure that effective back-flow prevention measures are implemented to ensure continual protection of the water in the public water distribution system. Any back-flow prevention assembly deemed necessary by the Utility to prevent entry of contaminants to the public water system shall be installed at the customer's expense. Cross connection control program is outlined in </w:t>
      </w:r>
      <w:r w:rsidRPr="00C86E02">
        <w:rPr>
          <w:rFonts w:ascii="Times New Roman" w:hAnsi="Times New Roman"/>
          <w:b/>
          <w:szCs w:val="24"/>
        </w:rPr>
        <w:t>Schedule 8</w:t>
      </w:r>
      <w:r w:rsidRPr="00C86E02">
        <w:rPr>
          <w:rFonts w:ascii="Times New Roman" w:hAnsi="Times New Roman"/>
          <w:szCs w:val="24"/>
        </w:rPr>
        <w:t>.</w:t>
      </w:r>
    </w:p>
    <w:p w14:paraId="7D31BBAF" w14:textId="77777777" w:rsidR="00994286" w:rsidRPr="00C86E02" w:rsidRDefault="00994286">
      <w:pPr>
        <w:rPr>
          <w:rFonts w:ascii="Times New Roman" w:hAnsi="Times New Roman"/>
          <w:sz w:val="24"/>
          <w:szCs w:val="24"/>
        </w:rPr>
      </w:pPr>
    </w:p>
    <w:p w14:paraId="7D31BBB0" w14:textId="77777777" w:rsidR="00994286" w:rsidRPr="00C86E02" w:rsidRDefault="00994286" w:rsidP="00994286">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B1" w14:textId="77777777" w:rsidR="00994286" w:rsidRPr="00C86E02" w:rsidRDefault="00994286" w:rsidP="00994286">
      <w:pPr>
        <w:pStyle w:val="Heading3"/>
        <w:rPr>
          <w:rFonts w:ascii="Times New Roman" w:hAnsi="Times New Roman"/>
          <w:szCs w:val="24"/>
        </w:rPr>
      </w:pPr>
      <w:r w:rsidRPr="00C86E02">
        <w:rPr>
          <w:rFonts w:ascii="Times New Roman" w:hAnsi="Times New Roman"/>
          <w:szCs w:val="24"/>
        </w:rPr>
        <w:t>RULES AND REGULATIONS</w:t>
      </w:r>
    </w:p>
    <w:p w14:paraId="7D31BBB2" w14:textId="77777777" w:rsidR="00F24656" w:rsidRDefault="00F24656" w:rsidP="00F24656">
      <w:pPr>
        <w:pStyle w:val="Heading1"/>
        <w:rPr>
          <w:rFonts w:ascii="Times New Roman" w:hAnsi="Times New Roman"/>
          <w:b/>
          <w:szCs w:val="24"/>
        </w:rPr>
      </w:pPr>
    </w:p>
    <w:p w14:paraId="7D31BBB3" w14:textId="77777777" w:rsidR="00F00BEC" w:rsidRPr="00F00BEC" w:rsidRDefault="00F00BEC" w:rsidP="00F00BEC"/>
    <w:p w14:paraId="7D31BBB4"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7D31BBB5" w14:textId="77777777" w:rsidR="009C42AE" w:rsidRPr="00C86E02" w:rsidRDefault="009C42AE" w:rsidP="00F24656">
      <w:pPr>
        <w:pStyle w:val="Heading1"/>
        <w:rPr>
          <w:rFonts w:ascii="Times New Roman" w:hAnsi="Times New Roman"/>
          <w:szCs w:val="24"/>
        </w:rPr>
      </w:pPr>
    </w:p>
    <w:p w14:paraId="7D31BBB6" w14:textId="77777777"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 xml:space="preserve">’s list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7D31BBB7" w14:textId="77777777" w:rsidR="00481D1F" w:rsidRPr="00C86E02" w:rsidRDefault="00481D1F" w:rsidP="00481D1F">
      <w:pPr>
        <w:pStyle w:val="Heading1"/>
        <w:rPr>
          <w:rFonts w:ascii="Times New Roman" w:hAnsi="Times New Roman"/>
          <w:szCs w:val="24"/>
        </w:rPr>
      </w:pPr>
    </w:p>
    <w:p w14:paraId="7D31BBB8"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373C12" w:rsidRPr="00C86E02">
        <w:rPr>
          <w:rFonts w:ascii="Times New Roman" w:hAnsi="Times New Roman"/>
          <w:b/>
          <w:szCs w:val="24"/>
        </w:rPr>
        <w:t>Rule 5</w:t>
      </w:r>
      <w:r w:rsidR="00373C12" w:rsidRPr="00C86E02">
        <w:rPr>
          <w:rFonts w:ascii="Times New Roman" w:hAnsi="Times New Roman"/>
          <w:szCs w:val="24"/>
        </w:rPr>
        <w:t xml:space="preserve"> of this tariff.</w:t>
      </w:r>
    </w:p>
    <w:p w14:paraId="7D31BBB9" w14:textId="77777777" w:rsidR="00F00111" w:rsidRPr="00C86E02" w:rsidRDefault="00F00111" w:rsidP="00F00111">
      <w:pPr>
        <w:rPr>
          <w:rFonts w:ascii="Times New Roman" w:hAnsi="Times New Roman"/>
          <w:sz w:val="24"/>
          <w:szCs w:val="24"/>
        </w:rPr>
      </w:pPr>
    </w:p>
    <w:p w14:paraId="7D31BBBA"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7D31BBBB" w14:textId="77777777" w:rsidR="00F24656" w:rsidRPr="00C86E02" w:rsidRDefault="00F24656" w:rsidP="00F24656">
      <w:pPr>
        <w:rPr>
          <w:rFonts w:ascii="Times New Roman" w:hAnsi="Times New Roman"/>
          <w:sz w:val="24"/>
          <w:szCs w:val="24"/>
        </w:rPr>
      </w:pPr>
    </w:p>
    <w:p w14:paraId="7D31BBBC" w14:textId="77777777" w:rsidR="00F24656" w:rsidRPr="00C86E02" w:rsidRDefault="00F24656" w:rsidP="00F24656">
      <w:pPr>
        <w:rPr>
          <w:rFonts w:ascii="Times New Roman" w:hAnsi="Times New Roman"/>
          <w:sz w:val="24"/>
          <w:szCs w:val="24"/>
        </w:rPr>
      </w:pPr>
      <w:r w:rsidRPr="00C86E02">
        <w:rPr>
          <w:rFonts w:ascii="Times New Roman" w:hAnsi="Times New Roman"/>
          <w:b/>
          <w:sz w:val="24"/>
          <w:szCs w:val="24"/>
          <w:u w:val="single"/>
        </w:rPr>
        <w:t>Rule 2</w:t>
      </w:r>
      <w:r w:rsidR="00070B17" w:rsidRPr="00C86E02">
        <w:rPr>
          <w:rFonts w:ascii="Times New Roman" w:hAnsi="Times New Roman"/>
          <w:b/>
          <w:sz w:val="24"/>
          <w:szCs w:val="24"/>
          <w:u w:val="single"/>
        </w:rPr>
        <w:t>5</w:t>
      </w:r>
      <w:r w:rsidRPr="00C86E02">
        <w:rPr>
          <w:rFonts w:ascii="Times New Roman" w:hAnsi="Times New Roman"/>
          <w:b/>
          <w:sz w:val="24"/>
          <w:szCs w:val="24"/>
          <w:u w:val="single"/>
        </w:rPr>
        <w:t xml:space="preserve"> – Credit</w:t>
      </w:r>
      <w:r w:rsidR="00070B17" w:rsidRPr="00C86E02">
        <w:rPr>
          <w:rFonts w:ascii="Times New Roman" w:hAnsi="Times New Roman"/>
          <w:b/>
          <w:sz w:val="24"/>
          <w:szCs w:val="24"/>
          <w:u w:val="single"/>
        </w:rPr>
        <w:t>/Debit</w:t>
      </w:r>
      <w:r w:rsidRPr="00C86E02">
        <w:rPr>
          <w:rFonts w:ascii="Times New Roman" w:hAnsi="Times New Roman"/>
          <w:b/>
          <w:sz w:val="24"/>
          <w:szCs w:val="24"/>
          <w:u w:val="single"/>
        </w:rPr>
        <w:t xml:space="preserve"> Card Processing and Chargeback Fees</w:t>
      </w:r>
      <w:r w:rsidRPr="00C86E02">
        <w:rPr>
          <w:rFonts w:ascii="Times New Roman" w:hAnsi="Times New Roman"/>
          <w:sz w:val="24"/>
          <w:szCs w:val="24"/>
        </w:rPr>
        <w:t xml:space="preserve"> </w:t>
      </w:r>
    </w:p>
    <w:p w14:paraId="7D31BBBD" w14:textId="77777777" w:rsidR="00F24656" w:rsidRPr="00C86E02" w:rsidRDefault="00F24656" w:rsidP="00F24656">
      <w:pPr>
        <w:rPr>
          <w:rFonts w:ascii="Times New Roman" w:hAnsi="Times New Roman"/>
          <w:sz w:val="24"/>
          <w:szCs w:val="24"/>
        </w:rPr>
      </w:pPr>
    </w:p>
    <w:p w14:paraId="7D31BBBE"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now accepts bill payment via VISA or MasterCard by telephone, and </w:t>
      </w:r>
      <w:r w:rsidR="008560BA" w:rsidRPr="00C86E02">
        <w:rPr>
          <w:rFonts w:ascii="Times New Roman" w:hAnsi="Times New Roman"/>
          <w:sz w:val="24"/>
          <w:szCs w:val="24"/>
        </w:rPr>
        <w:t>customer</w:t>
      </w:r>
      <w:r w:rsidRPr="00C86E02">
        <w:rPr>
          <w:rFonts w:ascii="Times New Roman" w:hAnsi="Times New Roman"/>
          <w:sz w:val="24"/>
          <w:szCs w:val="24"/>
        </w:rPr>
        <w:t xml:space="preserve">s may use either credit or debit cards. When a </w:t>
      </w:r>
      <w:r w:rsidR="008560BA" w:rsidRPr="00C86E02">
        <w:rPr>
          <w:rFonts w:ascii="Times New Roman" w:hAnsi="Times New Roman"/>
          <w:sz w:val="24"/>
          <w:szCs w:val="24"/>
        </w:rPr>
        <w:t>customer</w:t>
      </w:r>
      <w:r w:rsidRPr="00C86E02">
        <w:rPr>
          <w:rFonts w:ascii="Times New Roman" w:hAnsi="Times New Roman"/>
          <w:sz w:val="24"/>
          <w:szCs w:val="24"/>
        </w:rPr>
        <w:t xml:space="preserve"> makes a payment using this service, a credit card processing fee will be charged per transaction as specified in </w:t>
      </w:r>
      <w:r w:rsidRPr="00C86E02">
        <w:rPr>
          <w:rFonts w:ascii="Times New Roman" w:hAnsi="Times New Roman"/>
          <w:b/>
          <w:sz w:val="24"/>
          <w:szCs w:val="24"/>
        </w:rPr>
        <w:t>Schedule X</w:t>
      </w:r>
      <w:r w:rsidRPr="00C86E02">
        <w:rPr>
          <w:rFonts w:ascii="Times New Roman" w:hAnsi="Times New Roman"/>
          <w:sz w:val="24"/>
          <w:szCs w:val="24"/>
        </w:rPr>
        <w:t xml:space="preserve"> to offset the </w:t>
      </w:r>
      <w:r w:rsidR="00E74923" w:rsidRPr="00C86E02">
        <w:rPr>
          <w:rFonts w:ascii="Times New Roman" w:hAnsi="Times New Roman"/>
          <w:sz w:val="24"/>
          <w:szCs w:val="24"/>
        </w:rPr>
        <w:t>Utility</w:t>
      </w:r>
      <w:r w:rsidRPr="00C86E02">
        <w:rPr>
          <w:rFonts w:ascii="Times New Roman" w:hAnsi="Times New Roman"/>
          <w:sz w:val="24"/>
          <w:szCs w:val="24"/>
        </w:rPr>
        <w:t>’s associated costs.</w:t>
      </w:r>
    </w:p>
    <w:p w14:paraId="7D31BBBF" w14:textId="77777777" w:rsidR="00F24656" w:rsidRPr="00C86E02" w:rsidRDefault="00F24656" w:rsidP="00F24656">
      <w:pPr>
        <w:rPr>
          <w:rFonts w:ascii="Times New Roman" w:hAnsi="Times New Roman"/>
          <w:sz w:val="24"/>
          <w:szCs w:val="24"/>
        </w:rPr>
      </w:pPr>
    </w:p>
    <w:p w14:paraId="7D31BBC0" w14:textId="77777777" w:rsidR="00F24656" w:rsidRPr="00C86E02" w:rsidRDefault="00F24656" w:rsidP="00F24656">
      <w:pPr>
        <w:rPr>
          <w:rFonts w:ascii="Times New Roman" w:hAnsi="Times New Roman"/>
          <w:sz w:val="24"/>
          <w:szCs w:val="24"/>
        </w:rPr>
      </w:pPr>
      <w:r w:rsidRPr="00C86E02">
        <w:rPr>
          <w:rFonts w:ascii="Times New Roman" w:hAnsi="Times New Roman"/>
          <w:sz w:val="24"/>
          <w:szCs w:val="24"/>
        </w:rPr>
        <w:t xml:space="preserve">In the event that a </w:t>
      </w:r>
      <w:r w:rsidR="008560BA" w:rsidRPr="00C86E02">
        <w:rPr>
          <w:rFonts w:ascii="Times New Roman" w:hAnsi="Times New Roman"/>
          <w:sz w:val="24"/>
          <w:szCs w:val="24"/>
        </w:rPr>
        <w:t>customer</w:t>
      </w:r>
      <w:r w:rsidRPr="00C86E02">
        <w:rPr>
          <w:rFonts w:ascii="Times New Roman" w:hAnsi="Times New Roman"/>
          <w:sz w:val="24"/>
          <w:szCs w:val="24"/>
        </w:rPr>
        <w:t xml:space="preserve"> initiates a credit or debit card </w:t>
      </w:r>
      <w:r w:rsidR="00070B17" w:rsidRPr="00C86E02">
        <w:rPr>
          <w:rFonts w:ascii="Times New Roman" w:hAnsi="Times New Roman"/>
          <w:sz w:val="24"/>
          <w:szCs w:val="24"/>
        </w:rPr>
        <w:t>transaction that</w:t>
      </w:r>
      <w:r w:rsidRPr="00C86E02">
        <w:rPr>
          <w:rFonts w:ascii="Times New Roman" w:hAnsi="Times New Roman"/>
          <w:sz w:val="24"/>
          <w:szCs w:val="24"/>
        </w:rPr>
        <w:t xml:space="preserve"> is disallowed by the </w:t>
      </w:r>
      <w:r w:rsidR="00B66308" w:rsidRPr="00C86E02">
        <w:rPr>
          <w:rFonts w:ascii="Times New Roman" w:hAnsi="Times New Roman"/>
          <w:sz w:val="24"/>
          <w:szCs w:val="24"/>
        </w:rPr>
        <w:t xml:space="preserve">Card </w:t>
      </w:r>
      <w:r w:rsidR="00E74923" w:rsidRPr="00C86E02">
        <w:rPr>
          <w:rFonts w:ascii="Times New Roman" w:hAnsi="Times New Roman"/>
          <w:sz w:val="24"/>
          <w:szCs w:val="24"/>
        </w:rPr>
        <w:t>Utility</w:t>
      </w:r>
      <w:r w:rsidRPr="00C86E02">
        <w:rPr>
          <w:rFonts w:ascii="Times New Roman" w:hAnsi="Times New Roman"/>
          <w:sz w:val="24"/>
          <w:szCs w:val="24"/>
        </w:rPr>
        <w:t xml:space="preserve"> or bank, a credit card chargeback fee will be charged to the </w:t>
      </w:r>
      <w:r w:rsidR="008560BA" w:rsidRPr="00C86E02">
        <w:rPr>
          <w:rFonts w:ascii="Times New Roman" w:hAnsi="Times New Roman"/>
          <w:sz w:val="24"/>
          <w:szCs w:val="24"/>
        </w:rPr>
        <w:t>customer</w:t>
      </w:r>
      <w:r w:rsidRPr="00C86E02">
        <w:rPr>
          <w:rFonts w:ascii="Times New Roman" w:hAnsi="Times New Roman"/>
          <w:sz w:val="24"/>
          <w:szCs w:val="24"/>
        </w:rPr>
        <w:t xml:space="preserve">’s account as specified in </w:t>
      </w:r>
      <w:r w:rsidRPr="00C86E02">
        <w:rPr>
          <w:rFonts w:ascii="Times New Roman" w:hAnsi="Times New Roman"/>
          <w:b/>
          <w:sz w:val="24"/>
          <w:szCs w:val="24"/>
        </w:rPr>
        <w:t>Schedule X</w:t>
      </w:r>
      <w:r w:rsidRPr="00C86E02">
        <w:rPr>
          <w:rFonts w:ascii="Times New Roman" w:hAnsi="Times New Roman"/>
          <w:sz w:val="24"/>
          <w:szCs w:val="24"/>
        </w:rPr>
        <w:t xml:space="preserve">. </w:t>
      </w:r>
    </w:p>
    <w:p w14:paraId="7D31BBC1" w14:textId="77777777" w:rsidR="00F24656" w:rsidRPr="00C86E02" w:rsidRDefault="00F24656" w:rsidP="00F24656">
      <w:pPr>
        <w:rPr>
          <w:rFonts w:ascii="Times New Roman" w:hAnsi="Times New Roman"/>
          <w:sz w:val="24"/>
          <w:szCs w:val="24"/>
        </w:rPr>
      </w:pPr>
    </w:p>
    <w:p w14:paraId="7D31BBC2" w14:textId="77777777" w:rsidR="004A4C10" w:rsidRPr="00C86E02" w:rsidRDefault="004A4C10" w:rsidP="004A4C10">
      <w:pPr>
        <w:rPr>
          <w:rFonts w:ascii="Times New Roman" w:hAnsi="Times New Roman"/>
          <w:sz w:val="24"/>
          <w:szCs w:val="24"/>
        </w:rPr>
      </w:pPr>
    </w:p>
    <w:p w14:paraId="7D31BBC3" w14:textId="77777777" w:rsidR="00B66308" w:rsidRPr="00C86E02" w:rsidRDefault="00B66308" w:rsidP="00B66308">
      <w:pPr>
        <w:pStyle w:val="Heading1"/>
        <w:rPr>
          <w:rFonts w:ascii="Times New Roman" w:hAnsi="Times New Roman"/>
          <w:szCs w:val="24"/>
        </w:rPr>
      </w:pPr>
    </w:p>
    <w:p w14:paraId="7D31BBC4"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7D31BBC5"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7D31BBC6" w14:textId="77777777" w:rsidR="002474DF" w:rsidRPr="00C86E02" w:rsidRDefault="002474DF" w:rsidP="00B35E48">
      <w:pPr>
        <w:rPr>
          <w:rFonts w:ascii="Times New Roman" w:hAnsi="Times New Roman"/>
          <w:sz w:val="24"/>
          <w:szCs w:val="24"/>
        </w:rPr>
      </w:pPr>
    </w:p>
    <w:p w14:paraId="7D31BBC7"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7D31BBC8" w14:textId="77777777" w:rsidR="00481D1F" w:rsidRPr="00C86E02" w:rsidRDefault="00481D1F" w:rsidP="00481D1F">
      <w:pPr>
        <w:rPr>
          <w:rFonts w:ascii="Times New Roman" w:hAnsi="Times New Roman"/>
          <w:sz w:val="24"/>
          <w:szCs w:val="24"/>
        </w:rPr>
      </w:pPr>
    </w:p>
    <w:p w14:paraId="7D31BBC9"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 shall not exceed an amount equal to the proportionate part of the monthly recurring charge for the service for the period during which the service was affected.</w:t>
      </w:r>
    </w:p>
    <w:p w14:paraId="7D31BBCA" w14:textId="77777777" w:rsidR="00481D1F" w:rsidRPr="00C86E02" w:rsidRDefault="00481D1F" w:rsidP="00481D1F">
      <w:pPr>
        <w:rPr>
          <w:rFonts w:ascii="Times New Roman" w:hAnsi="Times New Roman"/>
          <w:sz w:val="24"/>
          <w:szCs w:val="24"/>
        </w:rPr>
      </w:pPr>
    </w:p>
    <w:p w14:paraId="7D31BBCB"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7D31BBCC" w14:textId="77777777" w:rsidR="00481D1F" w:rsidRPr="00C86E02" w:rsidRDefault="00481D1F" w:rsidP="00481D1F">
      <w:pPr>
        <w:rPr>
          <w:rFonts w:ascii="Times New Roman" w:hAnsi="Times New Roman"/>
          <w:sz w:val="24"/>
          <w:szCs w:val="24"/>
        </w:rPr>
      </w:pPr>
    </w:p>
    <w:p w14:paraId="7D31BBCD"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w:t>
      </w:r>
      <w:r w:rsidR="001B7928">
        <w:rPr>
          <w:rFonts w:ascii="Times New Roman" w:hAnsi="Times New Roman"/>
          <w:sz w:val="24"/>
          <w:szCs w:val="24"/>
        </w:rPr>
        <w:t xml:space="preserve"> </w:t>
      </w:r>
      <w:r w:rsidRPr="00C86E02">
        <w:rPr>
          <w:rFonts w:ascii="Times New Roman" w:hAnsi="Times New Roman"/>
          <w:sz w:val="24"/>
          <w:szCs w:val="24"/>
        </w:rPr>
        <w:t xml:space="preserve">services </w:t>
      </w:r>
      <w:r w:rsidR="001B7928">
        <w:rPr>
          <w:rFonts w:ascii="Times New Roman" w:hAnsi="Times New Roman"/>
          <w:sz w:val="24"/>
          <w:szCs w:val="24"/>
        </w:rPr>
        <w:t xml:space="preserve"> </w:t>
      </w:r>
      <w:r w:rsidRPr="00C86E02">
        <w:rPr>
          <w:rFonts w:ascii="Times New Roman" w:hAnsi="Times New Roman"/>
          <w:sz w:val="24"/>
          <w:szCs w:val="24"/>
        </w:rPr>
        <w:t>rendered under this tariff are expressly based on the limitations of damages and disclaimer of warranties set forth above.</w:t>
      </w:r>
    </w:p>
    <w:p w14:paraId="7D31BBCE" w14:textId="77777777" w:rsidR="00481D1F" w:rsidRPr="00C86E02" w:rsidRDefault="00481D1F" w:rsidP="00B35E48">
      <w:pPr>
        <w:rPr>
          <w:rFonts w:ascii="Times New Roman" w:hAnsi="Times New Roman"/>
          <w:sz w:val="24"/>
          <w:szCs w:val="24"/>
        </w:rPr>
      </w:pPr>
    </w:p>
    <w:p w14:paraId="7D31BBCF"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7D31BBD0" w14:textId="77777777" w:rsidR="002474DF" w:rsidRPr="00C86E02" w:rsidRDefault="002474DF" w:rsidP="002474DF">
      <w:pPr>
        <w:pStyle w:val="Heading1"/>
        <w:rPr>
          <w:rFonts w:ascii="Times New Roman" w:hAnsi="Times New Roman"/>
          <w:szCs w:val="24"/>
        </w:rPr>
      </w:pPr>
    </w:p>
    <w:p w14:paraId="7D31BBD1"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7D31BBD2" w14:textId="77777777" w:rsidR="00E700F3" w:rsidRPr="00C86E02" w:rsidRDefault="00E700F3" w:rsidP="002474DF">
      <w:pPr>
        <w:pStyle w:val="Heading1"/>
        <w:rPr>
          <w:rFonts w:ascii="Times New Roman" w:hAnsi="Times New Roman"/>
          <w:szCs w:val="24"/>
        </w:rPr>
      </w:pPr>
    </w:p>
    <w:p w14:paraId="7D31BBD3"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7D31BBD4" w14:textId="77777777" w:rsidR="00E700F3" w:rsidRPr="00C86E02" w:rsidRDefault="00E700F3" w:rsidP="002474DF">
      <w:pPr>
        <w:pStyle w:val="Heading1"/>
        <w:rPr>
          <w:rFonts w:ascii="Times New Roman" w:hAnsi="Times New Roman"/>
          <w:szCs w:val="24"/>
        </w:rPr>
      </w:pPr>
    </w:p>
    <w:p w14:paraId="7D31BBD5" w14:textId="77777777" w:rsidR="00CC36D6" w:rsidRPr="00C86E02" w:rsidRDefault="002474DF" w:rsidP="00107831">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pursuant to WAC’s for discontinuing of service for water utilities</w:t>
      </w:r>
      <w:r w:rsidRPr="00C86E02">
        <w:rPr>
          <w:rFonts w:ascii="Times New Roman" w:hAnsi="Times New Roman"/>
          <w:szCs w:val="24"/>
        </w:rPr>
        <w:t>.</w:t>
      </w:r>
      <w:r w:rsidR="00107831">
        <w:rPr>
          <w:rFonts w:ascii="Times New Roman" w:hAnsi="Times New Roman"/>
          <w:szCs w:val="24"/>
        </w:rPr>
        <w:t xml:space="preserve"> </w:t>
      </w:r>
    </w:p>
    <w:p w14:paraId="7D31BBD6" w14:textId="77777777" w:rsidR="00107831" w:rsidRDefault="00107831" w:rsidP="00CC36D6">
      <w:pPr>
        <w:pStyle w:val="Heading1"/>
        <w:rPr>
          <w:rFonts w:ascii="Times New Roman" w:hAnsi="Times New Roman"/>
          <w:b/>
          <w:szCs w:val="24"/>
          <w:u w:val="single"/>
        </w:rPr>
      </w:pPr>
    </w:p>
    <w:p w14:paraId="7D31BBD7"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7D31BBD8" w14:textId="77777777" w:rsidR="00291D50" w:rsidRDefault="00CC36D6" w:rsidP="00CC36D6">
      <w:pPr>
        <w:pStyle w:val="Heading1"/>
        <w:rPr>
          <w:rFonts w:ascii="Times New Roman" w:hAnsi="Times New Roman"/>
          <w:szCs w:val="24"/>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w:t>
      </w:r>
      <w:r w:rsidRPr="00C86E02">
        <w:rPr>
          <w:rFonts w:ascii="Times New Roman" w:hAnsi="Times New Roman"/>
          <w:b/>
          <w:szCs w:val="24"/>
        </w:rPr>
        <w:t xml:space="preserve"> </w:t>
      </w:r>
    </w:p>
    <w:p w14:paraId="7D31BBD9" w14:textId="77777777" w:rsidR="0016446B" w:rsidRDefault="0016446B" w:rsidP="0016446B"/>
    <w:p w14:paraId="7D31BBDA"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lastRenderedPageBreak/>
        <w:t>WATER SERVICE</w:t>
      </w:r>
    </w:p>
    <w:p w14:paraId="7D31BBDB"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7D31BBDC" w14:textId="77777777" w:rsidR="001B7928" w:rsidRDefault="001B7928" w:rsidP="00291D50">
      <w:pPr>
        <w:pStyle w:val="Heading1"/>
        <w:rPr>
          <w:rFonts w:ascii="Times New Roman" w:hAnsi="Times New Roman"/>
          <w:szCs w:val="24"/>
        </w:rPr>
      </w:pPr>
    </w:p>
    <w:p w14:paraId="7D31BBDD" w14:textId="77777777" w:rsidR="00291D50" w:rsidRPr="00C86E02" w:rsidRDefault="001B7928" w:rsidP="00291D50">
      <w:pPr>
        <w:pStyle w:val="Heading1"/>
        <w:rPr>
          <w:rFonts w:ascii="Times New Roman" w:hAnsi="Times New Roman"/>
          <w:szCs w:val="24"/>
        </w:rPr>
      </w:pPr>
      <w:r w:rsidRPr="00C86E02">
        <w:rPr>
          <w:rFonts w:ascii="Times New Roman" w:hAnsi="Times New Roman"/>
          <w:szCs w:val="24"/>
        </w:rPr>
        <w:t xml:space="preserve">category or a customer’s contractor causes damage to meter box, fire hydrant, pipes, mains or other equipment 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14:paraId="7D31BBDE" w14:textId="77777777" w:rsidR="00F37E15" w:rsidRDefault="00F37E15" w:rsidP="00291D50">
      <w:pPr>
        <w:pStyle w:val="Heading1"/>
        <w:rPr>
          <w:rFonts w:ascii="Times New Roman" w:hAnsi="Times New Roman"/>
          <w:b/>
          <w:szCs w:val="24"/>
          <w:u w:val="single"/>
        </w:rPr>
      </w:pPr>
    </w:p>
    <w:p w14:paraId="7D31BBDF" w14:textId="77777777" w:rsidR="00291D50" w:rsidRPr="00C86E02" w:rsidRDefault="00291D50" w:rsidP="00291D50">
      <w:pPr>
        <w:pStyle w:val="Heading1"/>
        <w:rPr>
          <w:rFonts w:ascii="Times New Roman" w:hAnsi="Times New Roman"/>
          <w:szCs w:val="24"/>
        </w:rPr>
      </w:pPr>
      <w:r w:rsidRPr="00C86E02">
        <w:rPr>
          <w:rFonts w:ascii="Times New Roman" w:hAnsi="Times New Roman"/>
          <w:b/>
          <w:szCs w:val="24"/>
          <w:u w:val="single"/>
        </w:rPr>
        <w:t>Rule 29 – Fire Hydrant Meter Rental</w:t>
      </w:r>
      <w:r w:rsidRPr="00C86E02">
        <w:rPr>
          <w:rFonts w:ascii="Times New Roman" w:hAnsi="Times New Roman"/>
          <w:szCs w:val="24"/>
        </w:rPr>
        <w:t xml:space="preserve"> </w:t>
      </w:r>
    </w:p>
    <w:p w14:paraId="7D31BBE0" w14:textId="77777777" w:rsidR="00291D50" w:rsidRPr="00C86E02" w:rsidRDefault="00291D50" w:rsidP="00291D50">
      <w:pPr>
        <w:pStyle w:val="Heading1"/>
        <w:rPr>
          <w:rFonts w:ascii="Times New Roman" w:hAnsi="Times New Roman"/>
          <w:szCs w:val="24"/>
        </w:rPr>
      </w:pPr>
    </w:p>
    <w:p w14:paraId="7D31BBE1" w14:textId="77777777" w:rsidR="008A6DEF" w:rsidRPr="00C86E02" w:rsidRDefault="00291D50" w:rsidP="008A6DEF">
      <w:pPr>
        <w:pStyle w:val="Heading1"/>
        <w:rPr>
          <w:rFonts w:ascii="Times New Roman" w:hAnsi="Times New Roman"/>
          <w:szCs w:val="24"/>
        </w:rPr>
      </w:pPr>
      <w:r w:rsidRPr="00C86E02">
        <w:rPr>
          <w:rFonts w:ascii="Times New Roman" w:hAnsi="Times New Roman"/>
          <w:szCs w:val="24"/>
        </w:rPr>
        <w:t>Building contractors or others with a need for temporary service from a fire hydrant(s), other than for fire suppression purposes, are required to rent a fire hydrant meter from the Utility and meter their usage. There is no charge for the rental of the fire hydrant meter, if the equipment is not damaged, but there is a secu</w:t>
      </w:r>
      <w:r w:rsidR="008A6DEF" w:rsidRPr="00C86E02">
        <w:rPr>
          <w:rFonts w:ascii="Times New Roman" w:hAnsi="Times New Roman"/>
          <w:szCs w:val="24"/>
        </w:rPr>
        <w:t>rity deposit amount identified o</w:t>
      </w:r>
      <w:r w:rsidRPr="00C86E02">
        <w:rPr>
          <w:rFonts w:ascii="Times New Roman" w:hAnsi="Times New Roman"/>
          <w:szCs w:val="24"/>
        </w:rPr>
        <w:t xml:space="preserve">n </w:t>
      </w:r>
      <w:r w:rsidRPr="00C86E02">
        <w:rPr>
          <w:rFonts w:ascii="Times New Roman" w:hAnsi="Times New Roman"/>
          <w:b/>
          <w:szCs w:val="24"/>
        </w:rPr>
        <w:t>Schedule X</w:t>
      </w:r>
      <w:r w:rsidR="002677F0" w:rsidRPr="00C86E02">
        <w:rPr>
          <w:rFonts w:ascii="Times New Roman" w:hAnsi="Times New Roman"/>
          <w:szCs w:val="24"/>
        </w:rPr>
        <w:t>.</w:t>
      </w:r>
      <w:r w:rsidR="008A6DEF" w:rsidRPr="00C86E02">
        <w:rPr>
          <w:rFonts w:ascii="Times New Roman" w:hAnsi="Times New Roman"/>
          <w:szCs w:val="24"/>
        </w:rPr>
        <w:t xml:space="preserve"> </w:t>
      </w:r>
      <w:r w:rsidR="002677F0" w:rsidRPr="00C86E02">
        <w:rPr>
          <w:rFonts w:ascii="Times New Roman" w:hAnsi="Times New Roman"/>
          <w:szCs w:val="24"/>
        </w:rPr>
        <w:t>When the fire hydrant meter is returned, the temporary customer will be charged for the water consumed at the consumption</w:t>
      </w:r>
      <w:r w:rsidR="008A6DEF" w:rsidRPr="00C86E02">
        <w:rPr>
          <w:rFonts w:ascii="Times New Roman" w:hAnsi="Times New Roman"/>
          <w:szCs w:val="24"/>
        </w:rPr>
        <w:t xml:space="preserve"> rate identified in </w:t>
      </w:r>
      <w:r w:rsidR="008A6DEF" w:rsidRPr="00C86E02">
        <w:rPr>
          <w:rFonts w:ascii="Times New Roman" w:hAnsi="Times New Roman"/>
          <w:b/>
          <w:szCs w:val="24"/>
        </w:rPr>
        <w:t>Schedule 2</w:t>
      </w:r>
      <w:r w:rsidR="008A6DEF" w:rsidRPr="00C86E02">
        <w:rPr>
          <w:rFonts w:ascii="Times New Roman" w:hAnsi="Times New Roman"/>
          <w:szCs w:val="24"/>
        </w:rPr>
        <w:t>.</w:t>
      </w:r>
    </w:p>
    <w:p w14:paraId="7D31BBE2" w14:textId="77777777" w:rsidR="008A6DEF" w:rsidRPr="00C86E02" w:rsidRDefault="008A6DEF" w:rsidP="002677F0">
      <w:pPr>
        <w:rPr>
          <w:rFonts w:ascii="Times New Roman" w:hAnsi="Times New Roman"/>
          <w:sz w:val="24"/>
          <w:szCs w:val="24"/>
        </w:rPr>
      </w:pPr>
    </w:p>
    <w:p w14:paraId="7D31BBE3" w14:textId="77777777" w:rsidR="002677F0" w:rsidRPr="00C86E02" w:rsidRDefault="002677F0" w:rsidP="002677F0">
      <w:pPr>
        <w:rPr>
          <w:rFonts w:ascii="Times New Roman" w:hAnsi="Times New Roman"/>
          <w:sz w:val="24"/>
          <w:szCs w:val="24"/>
        </w:rPr>
      </w:pPr>
      <w:r w:rsidRPr="00C86E02">
        <w:rPr>
          <w:rFonts w:ascii="Times New Roman" w:hAnsi="Times New Roman"/>
          <w:sz w:val="24"/>
          <w:szCs w:val="24"/>
        </w:rPr>
        <w:t xml:space="preserve">If the fire hydrant meter is </w:t>
      </w:r>
      <w:r w:rsidR="008A6DEF" w:rsidRPr="00C86E02">
        <w:rPr>
          <w:rFonts w:ascii="Times New Roman" w:hAnsi="Times New Roman"/>
          <w:sz w:val="24"/>
          <w:szCs w:val="24"/>
        </w:rPr>
        <w:t>returned</w:t>
      </w:r>
      <w:r w:rsidRPr="00C86E02">
        <w:rPr>
          <w:rFonts w:ascii="Times New Roman" w:hAnsi="Times New Roman"/>
          <w:sz w:val="24"/>
          <w:szCs w:val="24"/>
        </w:rPr>
        <w:t xml:space="preserve"> within</w:t>
      </w:r>
      <w:r w:rsidR="008A6DEF" w:rsidRPr="00C86E02">
        <w:rPr>
          <w:rFonts w:ascii="Times New Roman" w:hAnsi="Times New Roman"/>
          <w:sz w:val="24"/>
          <w:szCs w:val="24"/>
        </w:rPr>
        <w:t xml:space="preserve"> three (3) days of the agreed-upon return date, the security deposit will be returned in full. If the equipment is returned more than three (+3) days after the agreed-upon return date, the security deposit will be forfeited by the customer.</w:t>
      </w:r>
    </w:p>
    <w:p w14:paraId="7D31BBE4" w14:textId="77777777" w:rsidR="002677F0" w:rsidRPr="00C86E02" w:rsidRDefault="002677F0" w:rsidP="002677F0">
      <w:pPr>
        <w:pStyle w:val="Heading1"/>
        <w:rPr>
          <w:rFonts w:ascii="Times New Roman" w:hAnsi="Times New Roman"/>
          <w:szCs w:val="24"/>
        </w:rPr>
      </w:pPr>
    </w:p>
    <w:p w14:paraId="7D31BBE5" w14:textId="77777777" w:rsidR="008A6DEF" w:rsidRDefault="008A6DEF" w:rsidP="008A6DEF">
      <w:pPr>
        <w:rPr>
          <w:rFonts w:ascii="Times New Roman" w:hAnsi="Times New Roman"/>
          <w:sz w:val="24"/>
          <w:szCs w:val="24"/>
        </w:rPr>
      </w:pPr>
      <w:r w:rsidRPr="00C86E02">
        <w:rPr>
          <w:rFonts w:ascii="Times New Roman" w:hAnsi="Times New Roman"/>
          <w:sz w:val="24"/>
          <w:szCs w:val="24"/>
        </w:rPr>
        <w:t xml:space="preserve">The security deposit may be waived if the customer gives a credit card authorization for the full replacement cost of the meter. If the item is returned on time, the credit card draft will not be drawn. If the equipment is returned but more than three (+3) days late, a draft will be drawn on the credit card in the amount of the security deposit identified on </w:t>
      </w:r>
      <w:r w:rsidRPr="00C86E02">
        <w:rPr>
          <w:rFonts w:ascii="Times New Roman" w:hAnsi="Times New Roman"/>
          <w:b/>
          <w:sz w:val="24"/>
          <w:szCs w:val="24"/>
        </w:rPr>
        <w:t>Schedule X</w:t>
      </w:r>
      <w:r w:rsidRPr="00C86E02">
        <w:rPr>
          <w:rFonts w:ascii="Times New Roman" w:hAnsi="Times New Roman"/>
          <w:sz w:val="24"/>
          <w:szCs w:val="24"/>
        </w:rPr>
        <w:t>. If the equipment is not returned at all, a draft for the full replacement cost will be drawn.</w:t>
      </w:r>
    </w:p>
    <w:p w14:paraId="7D31BBE6" w14:textId="77777777" w:rsidR="005D78EA" w:rsidRDefault="005D78EA" w:rsidP="008A6DEF">
      <w:pPr>
        <w:rPr>
          <w:rFonts w:ascii="Times New Roman" w:hAnsi="Times New Roman"/>
          <w:sz w:val="24"/>
          <w:szCs w:val="24"/>
        </w:rPr>
      </w:pPr>
    </w:p>
    <w:p w14:paraId="7D31BBE7" w14:textId="77777777" w:rsidR="005D78EA" w:rsidRPr="005D78EA" w:rsidRDefault="005D78EA" w:rsidP="005D78EA">
      <w:pPr>
        <w:rPr>
          <w:rFonts w:ascii="Times New Roman" w:hAnsi="Times New Roman"/>
          <w:sz w:val="24"/>
          <w:szCs w:val="24"/>
        </w:rPr>
      </w:pPr>
      <w:r w:rsidRPr="005D78EA">
        <w:rPr>
          <w:rFonts w:ascii="Times New Roman" w:hAnsi="Times New Roman"/>
          <w:b/>
          <w:sz w:val="24"/>
          <w:szCs w:val="24"/>
          <w:u w:val="single"/>
        </w:rPr>
        <w:t xml:space="preserve">Rule 30 – </w:t>
      </w:r>
      <w:r>
        <w:rPr>
          <w:rFonts w:ascii="Times New Roman" w:hAnsi="Times New Roman"/>
          <w:b/>
          <w:sz w:val="24"/>
          <w:szCs w:val="24"/>
          <w:u w:val="single"/>
        </w:rPr>
        <w:t>Compound Meter</w:t>
      </w:r>
      <w:r w:rsidRPr="005D78EA">
        <w:rPr>
          <w:rFonts w:ascii="Times New Roman" w:hAnsi="Times New Roman"/>
          <w:b/>
          <w:sz w:val="24"/>
          <w:szCs w:val="24"/>
          <w:u w:val="single"/>
        </w:rPr>
        <w:t xml:space="preserve"> Procedures</w:t>
      </w:r>
      <w:r w:rsidRPr="005D78EA">
        <w:rPr>
          <w:rFonts w:ascii="Times New Roman" w:hAnsi="Times New Roman"/>
          <w:sz w:val="24"/>
          <w:szCs w:val="24"/>
        </w:rPr>
        <w:t xml:space="preserve"> </w:t>
      </w:r>
    </w:p>
    <w:p w14:paraId="7D31BBE8" w14:textId="77777777" w:rsidR="005D78EA" w:rsidRDefault="005D78EA" w:rsidP="008A6DEF">
      <w:pPr>
        <w:rPr>
          <w:rFonts w:ascii="Times New Roman" w:hAnsi="Times New Roman"/>
          <w:sz w:val="24"/>
          <w:szCs w:val="24"/>
        </w:rPr>
      </w:pPr>
    </w:p>
    <w:p w14:paraId="7D31BBE9" w14:textId="77777777" w:rsidR="005D78EA" w:rsidRPr="005D78EA" w:rsidRDefault="005D78EA" w:rsidP="005D78EA">
      <w:pPr>
        <w:rPr>
          <w:rFonts w:ascii="Times New Roman" w:hAnsi="Times New Roman"/>
          <w:i/>
          <w:sz w:val="24"/>
          <w:szCs w:val="24"/>
        </w:rPr>
      </w:pPr>
      <w:r>
        <w:rPr>
          <w:rFonts w:ascii="Times New Roman" w:hAnsi="Times New Roman"/>
          <w:i/>
          <w:sz w:val="24"/>
          <w:szCs w:val="24"/>
        </w:rPr>
        <w:t>‘C</w:t>
      </w:r>
      <w:r w:rsidRPr="005D78EA">
        <w:rPr>
          <w:rFonts w:ascii="Times New Roman" w:hAnsi="Times New Roman"/>
          <w:i/>
          <w:sz w:val="24"/>
          <w:szCs w:val="24"/>
        </w:rPr>
        <w:t xml:space="preserve">ompound </w:t>
      </w:r>
      <w:r>
        <w:rPr>
          <w:rFonts w:ascii="Times New Roman" w:hAnsi="Times New Roman"/>
          <w:i/>
          <w:sz w:val="24"/>
          <w:szCs w:val="24"/>
        </w:rPr>
        <w:t>M</w:t>
      </w:r>
      <w:r w:rsidRPr="005D78EA">
        <w:rPr>
          <w:rFonts w:ascii="Times New Roman" w:hAnsi="Times New Roman"/>
          <w:i/>
          <w:sz w:val="24"/>
          <w:szCs w:val="24"/>
        </w:rPr>
        <w:t>eter</w:t>
      </w:r>
      <w:r>
        <w:rPr>
          <w:rFonts w:ascii="Times New Roman" w:hAnsi="Times New Roman"/>
          <w:i/>
          <w:sz w:val="24"/>
          <w:szCs w:val="24"/>
        </w:rPr>
        <w:t xml:space="preserve">’ – is </w:t>
      </w:r>
      <w:r w:rsidRPr="005D78EA">
        <w:rPr>
          <w:rFonts w:ascii="Times New Roman" w:hAnsi="Times New Roman"/>
          <w:i/>
          <w:sz w:val="24"/>
          <w:szCs w:val="24"/>
        </w:rPr>
        <w:t>a</w:t>
      </w:r>
      <w:r>
        <w:rPr>
          <w:rFonts w:ascii="Times New Roman" w:hAnsi="Times New Roman"/>
          <w:i/>
          <w:sz w:val="24"/>
          <w:szCs w:val="24"/>
        </w:rPr>
        <w:t xml:space="preserve"> </w:t>
      </w:r>
      <w:r w:rsidRPr="005D78EA">
        <w:rPr>
          <w:rFonts w:ascii="Times New Roman" w:hAnsi="Times New Roman"/>
          <w:i/>
          <w:sz w:val="24"/>
          <w:szCs w:val="24"/>
        </w:rPr>
        <w:t>combination of a large meter and a small meter, with a special change-over valve to accurately measure an extremely broad range of flow rates.</w:t>
      </w:r>
    </w:p>
    <w:p w14:paraId="7D31BBEA" w14:textId="77777777" w:rsidR="008A6DEF" w:rsidRDefault="008A6DEF" w:rsidP="008A6DEF">
      <w:pPr>
        <w:rPr>
          <w:rFonts w:ascii="Times New Roman" w:hAnsi="Times New Roman"/>
          <w:sz w:val="24"/>
          <w:szCs w:val="24"/>
        </w:rPr>
      </w:pPr>
    </w:p>
    <w:p w14:paraId="7D31BBEB" w14:textId="77777777" w:rsidR="005D78EA" w:rsidRDefault="00FF15BC" w:rsidP="007515B1">
      <w:pPr>
        <w:rPr>
          <w:rFonts w:ascii="Times New Roman" w:hAnsi="Times New Roman"/>
          <w:sz w:val="24"/>
          <w:szCs w:val="24"/>
        </w:rPr>
      </w:pPr>
      <w:r>
        <w:rPr>
          <w:rFonts w:ascii="Times New Roman" w:hAnsi="Times New Roman"/>
          <w:sz w:val="24"/>
          <w:szCs w:val="24"/>
        </w:rPr>
        <w:t>When the Utility determines that a compound meter is need to accurately measure flow rates, then a</w:t>
      </w:r>
      <w:r w:rsidR="007515B1">
        <w:rPr>
          <w:rFonts w:ascii="Times New Roman" w:hAnsi="Times New Roman"/>
          <w:sz w:val="24"/>
          <w:szCs w:val="24"/>
        </w:rPr>
        <w:t xml:space="preserve"> compound meter is billed as a single customer; this is done by applying the larger meter size to determine the monthly metered rate service</w:t>
      </w:r>
      <w:r>
        <w:rPr>
          <w:rFonts w:ascii="Times New Roman" w:hAnsi="Times New Roman"/>
          <w:sz w:val="24"/>
          <w:szCs w:val="24"/>
        </w:rPr>
        <w:t xml:space="preserve"> per </w:t>
      </w:r>
      <w:r w:rsidRPr="00FF15BC">
        <w:rPr>
          <w:rFonts w:ascii="Times New Roman" w:hAnsi="Times New Roman"/>
          <w:b/>
          <w:sz w:val="24"/>
          <w:szCs w:val="24"/>
        </w:rPr>
        <w:t>Schedule 2</w:t>
      </w:r>
      <w:r w:rsidR="007515B1">
        <w:rPr>
          <w:rFonts w:ascii="Times New Roman" w:hAnsi="Times New Roman"/>
          <w:sz w:val="24"/>
          <w:szCs w:val="24"/>
        </w:rPr>
        <w:t xml:space="preserve"> for base rate and usage blocks; the total billed usage amount is determined by combining the usage of both the large and small meters.</w:t>
      </w:r>
    </w:p>
    <w:p w14:paraId="7D31BBEC" w14:textId="77777777" w:rsidR="005D78EA" w:rsidRPr="00C86E02" w:rsidRDefault="005D78EA" w:rsidP="008A6DEF">
      <w:pPr>
        <w:rPr>
          <w:rFonts w:ascii="Times New Roman" w:hAnsi="Times New Roman"/>
          <w:sz w:val="24"/>
          <w:szCs w:val="24"/>
        </w:rPr>
      </w:pPr>
    </w:p>
    <w:p w14:paraId="7D31BBED" w14:textId="77777777" w:rsidR="00EE5800" w:rsidRDefault="00EE5800">
      <w:pPr>
        <w:widowControl/>
        <w:rPr>
          <w:rFonts w:ascii="Times New Roman" w:hAnsi="Times New Roman"/>
          <w:b/>
          <w:sz w:val="24"/>
          <w:szCs w:val="24"/>
          <w:u w:val="single"/>
        </w:rPr>
      </w:pPr>
      <w:r>
        <w:rPr>
          <w:rFonts w:ascii="Times New Roman" w:hAnsi="Times New Roman"/>
          <w:b/>
          <w:szCs w:val="24"/>
          <w:u w:val="single"/>
        </w:rPr>
        <w:br w:type="page"/>
      </w:r>
    </w:p>
    <w:p w14:paraId="7D31BBEE" w14:textId="77777777" w:rsidR="00EE5800" w:rsidRPr="00C86E02" w:rsidRDefault="00EE5800" w:rsidP="00EE5800">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7D31BBEF" w14:textId="77777777" w:rsidR="00EE5800" w:rsidRPr="00C86E02" w:rsidRDefault="00EE5800" w:rsidP="00EE5800">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D31BBF0" w14:textId="77777777" w:rsidR="00EE5800" w:rsidRPr="00C86E02" w:rsidRDefault="00EE5800" w:rsidP="00EE5800">
      <w:pPr>
        <w:rPr>
          <w:rFonts w:ascii="Times New Roman" w:hAnsi="Times New Roman"/>
          <w:b/>
          <w:sz w:val="24"/>
          <w:szCs w:val="24"/>
          <w:u w:val="single"/>
        </w:rPr>
      </w:pPr>
    </w:p>
    <w:p w14:paraId="7D31BBF1"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31</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7D31BBF2" w14:textId="77777777" w:rsidR="008A6DEF" w:rsidRPr="00C86E02" w:rsidRDefault="008A6DEF" w:rsidP="008A6DEF">
      <w:pPr>
        <w:rPr>
          <w:rFonts w:ascii="Times New Roman" w:hAnsi="Times New Roman"/>
          <w:sz w:val="24"/>
          <w:szCs w:val="24"/>
        </w:rPr>
      </w:pPr>
    </w:p>
    <w:p w14:paraId="7D31BBF3" w14:textId="77777777"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157AA0" w:rsidRPr="00C86E02">
        <w:rPr>
          <w:rFonts w:ascii="Times New Roman" w:hAnsi="Times New Roman"/>
          <w:i/>
          <w:sz w:val="24"/>
          <w:szCs w:val="24"/>
        </w:rPr>
        <w:t>’</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7D31BBF4" w14:textId="77777777" w:rsidR="00F110DB" w:rsidRPr="00C86E02" w:rsidRDefault="00F110DB" w:rsidP="008A6DEF">
      <w:pPr>
        <w:rPr>
          <w:rFonts w:ascii="Times New Roman" w:hAnsi="Times New Roman"/>
          <w:sz w:val="24"/>
          <w:szCs w:val="24"/>
        </w:rPr>
      </w:pPr>
    </w:p>
    <w:p w14:paraId="7D31BBF5"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7D31BBF6" w14:textId="77777777" w:rsidR="00F110DB" w:rsidRPr="00C86E02" w:rsidRDefault="00F110DB" w:rsidP="00F110DB">
      <w:pPr>
        <w:ind w:left="360"/>
        <w:rPr>
          <w:rFonts w:ascii="Times New Roman" w:hAnsi="Times New Roman"/>
          <w:sz w:val="24"/>
          <w:szCs w:val="24"/>
        </w:rPr>
      </w:pPr>
    </w:p>
    <w:p w14:paraId="7D31BBF7"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usage rate</w:t>
      </w:r>
      <w:r w:rsidR="00727CA9">
        <w:rPr>
          <w:rFonts w:ascii="Times New Roman" w:hAnsi="Times New Roman"/>
          <w:sz w:val="24"/>
          <w:szCs w:val="24"/>
        </w:rPr>
        <w:t>(s)</w:t>
      </w:r>
      <w:r w:rsidR="00BD7AF9" w:rsidRPr="00C86E02">
        <w:rPr>
          <w:rFonts w:ascii="Times New Roman" w:hAnsi="Times New Roman"/>
          <w:sz w:val="24"/>
          <w:szCs w:val="24"/>
        </w:rPr>
        <w:t xml:space="preserv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7D31BBF8" w14:textId="77777777" w:rsidR="00F110DB" w:rsidRPr="00C86E02" w:rsidRDefault="00F110DB" w:rsidP="00157AA0">
      <w:pPr>
        <w:pStyle w:val="ListParagraph"/>
        <w:ind w:left="0"/>
        <w:rPr>
          <w:rFonts w:ascii="Times New Roman" w:hAnsi="Times New Roman"/>
          <w:sz w:val="24"/>
          <w:szCs w:val="24"/>
        </w:rPr>
      </w:pPr>
    </w:p>
    <w:p w14:paraId="7D31BBF9"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7D31BBFA" w14:textId="77777777" w:rsidR="008A6DEF" w:rsidRPr="00C86E02" w:rsidRDefault="008A6DEF" w:rsidP="008A6DEF">
      <w:pPr>
        <w:rPr>
          <w:rFonts w:ascii="Times New Roman" w:hAnsi="Times New Roman"/>
          <w:sz w:val="24"/>
          <w:szCs w:val="24"/>
        </w:rPr>
      </w:pPr>
    </w:p>
    <w:p w14:paraId="7D31BBFB"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7D31BBFC" w14:textId="77777777" w:rsidR="00BD7AF9" w:rsidRPr="00C86E02" w:rsidRDefault="00BD7AF9" w:rsidP="008A6DEF">
      <w:pPr>
        <w:rPr>
          <w:rFonts w:ascii="Times New Roman" w:hAnsi="Times New Roman"/>
          <w:i/>
          <w:sz w:val="24"/>
          <w:szCs w:val="24"/>
        </w:rPr>
      </w:pPr>
    </w:p>
    <w:p w14:paraId="7D31BBFD"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7D31BBFE" w14:textId="77777777" w:rsidR="00727CA9" w:rsidRDefault="00727CA9" w:rsidP="008A6DEF">
      <w:pPr>
        <w:rPr>
          <w:rFonts w:ascii="Times New Roman" w:hAnsi="Times New Roman"/>
          <w:i/>
          <w:sz w:val="24"/>
          <w:szCs w:val="24"/>
        </w:rPr>
      </w:pPr>
    </w:p>
    <w:p w14:paraId="7D31BBFF"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7D31BC00"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7D31BC01" w14:textId="77777777" w:rsidR="00380EA2" w:rsidRPr="00C86E02" w:rsidRDefault="00380EA2" w:rsidP="00380EA2">
      <w:pPr>
        <w:rPr>
          <w:rFonts w:ascii="Times New Roman" w:hAnsi="Times New Roman"/>
          <w:b/>
          <w:sz w:val="24"/>
          <w:szCs w:val="24"/>
        </w:rPr>
      </w:pPr>
    </w:p>
    <w:p w14:paraId="7D31BC02"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7D31BC03" w14:textId="77777777" w:rsidR="007E15B2" w:rsidRPr="00C86E02" w:rsidRDefault="007E15B2">
      <w:pPr>
        <w:rPr>
          <w:rFonts w:ascii="Times New Roman" w:hAnsi="Times New Roman"/>
          <w:b/>
          <w:sz w:val="24"/>
          <w:szCs w:val="24"/>
        </w:rPr>
      </w:pPr>
    </w:p>
    <w:p w14:paraId="7D31BC04"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006465CC">
        <w:rPr>
          <w:rFonts w:ascii="Times New Roman" w:hAnsi="Times New Roman"/>
          <w:szCs w:val="24"/>
          <w:u w:val="single"/>
        </w:rPr>
        <w:t>Island</w:t>
      </w:r>
      <w:r w:rsidRPr="00C86E02">
        <w:rPr>
          <w:rFonts w:ascii="Times New Roman" w:hAnsi="Times New Roman"/>
          <w:szCs w:val="24"/>
          <w:u w:val="single"/>
        </w:rPr>
        <w:tab/>
      </w:r>
      <w:r w:rsidRPr="00C86E02">
        <w:rPr>
          <w:rFonts w:ascii="Times New Roman" w:hAnsi="Times New Roman"/>
          <w:szCs w:val="24"/>
          <w:u w:val="single"/>
        </w:rPr>
        <w:tab/>
      </w:r>
    </w:p>
    <w:p w14:paraId="7D31BC05"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7D31BC08" w14:textId="77777777">
        <w:tc>
          <w:tcPr>
            <w:tcW w:w="7038" w:type="dxa"/>
          </w:tcPr>
          <w:p w14:paraId="7D31BC0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7D31BC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7D31BC0B" w14:textId="77777777">
        <w:tc>
          <w:tcPr>
            <w:tcW w:w="7038" w:type="dxa"/>
          </w:tcPr>
          <w:p w14:paraId="7D31BC09" w14:textId="77777777" w:rsidR="007E15B2" w:rsidRPr="00C86E02" w:rsidRDefault="006465CC" w:rsidP="00842B42">
            <w:pPr>
              <w:rPr>
                <w:rFonts w:ascii="Times New Roman" w:hAnsi="Times New Roman"/>
                <w:sz w:val="24"/>
                <w:szCs w:val="24"/>
              </w:rPr>
            </w:pPr>
            <w:r>
              <w:rPr>
                <w:rFonts w:ascii="Times New Roman" w:hAnsi="Times New Roman"/>
                <w:sz w:val="24"/>
                <w:szCs w:val="24"/>
              </w:rPr>
              <w:t xml:space="preserve">Shirona Water </w:t>
            </w:r>
            <w:r w:rsidR="00842B42">
              <w:rPr>
                <w:rFonts w:ascii="Times New Roman" w:hAnsi="Times New Roman"/>
                <w:sz w:val="24"/>
                <w:szCs w:val="24"/>
              </w:rPr>
              <w:t>System</w:t>
            </w:r>
          </w:p>
        </w:tc>
        <w:tc>
          <w:tcPr>
            <w:tcW w:w="2880" w:type="dxa"/>
          </w:tcPr>
          <w:p w14:paraId="7D31BC0A" w14:textId="77777777" w:rsidR="007E15B2" w:rsidRPr="00C86E02" w:rsidRDefault="006465CC">
            <w:pPr>
              <w:rPr>
                <w:rFonts w:ascii="Times New Roman" w:hAnsi="Times New Roman"/>
                <w:sz w:val="24"/>
                <w:szCs w:val="24"/>
              </w:rPr>
            </w:pPr>
            <w:r>
              <w:rPr>
                <w:rFonts w:ascii="Times New Roman" w:hAnsi="Times New Roman"/>
                <w:sz w:val="24"/>
                <w:szCs w:val="24"/>
              </w:rPr>
              <w:t>DOH ID # 78373</w:t>
            </w:r>
          </w:p>
        </w:tc>
      </w:tr>
      <w:tr w:rsidR="007E15B2" w:rsidRPr="00C86E02" w14:paraId="7D31BC0E" w14:textId="77777777">
        <w:tc>
          <w:tcPr>
            <w:tcW w:w="7038" w:type="dxa"/>
          </w:tcPr>
          <w:p w14:paraId="7D31BC0C" w14:textId="77777777" w:rsidR="007E15B2" w:rsidRPr="00C86E02" w:rsidRDefault="007E15B2">
            <w:pPr>
              <w:rPr>
                <w:rFonts w:ascii="Times New Roman" w:hAnsi="Times New Roman"/>
                <w:sz w:val="24"/>
                <w:szCs w:val="24"/>
              </w:rPr>
            </w:pPr>
          </w:p>
        </w:tc>
        <w:tc>
          <w:tcPr>
            <w:tcW w:w="2880" w:type="dxa"/>
          </w:tcPr>
          <w:p w14:paraId="7D31BC0D" w14:textId="77777777" w:rsidR="007E15B2" w:rsidRPr="00C86E02" w:rsidRDefault="007E15B2">
            <w:pPr>
              <w:rPr>
                <w:rFonts w:ascii="Times New Roman" w:hAnsi="Times New Roman"/>
                <w:sz w:val="24"/>
                <w:szCs w:val="24"/>
              </w:rPr>
            </w:pPr>
          </w:p>
        </w:tc>
      </w:tr>
      <w:tr w:rsidR="007E15B2" w:rsidRPr="00C86E02" w14:paraId="7D31BC11" w14:textId="77777777">
        <w:tc>
          <w:tcPr>
            <w:tcW w:w="7038" w:type="dxa"/>
          </w:tcPr>
          <w:p w14:paraId="7D31BC0F" w14:textId="77777777" w:rsidR="007E15B2" w:rsidRPr="00C86E02" w:rsidRDefault="007E15B2">
            <w:pPr>
              <w:rPr>
                <w:rFonts w:ascii="Times New Roman" w:hAnsi="Times New Roman"/>
                <w:sz w:val="24"/>
                <w:szCs w:val="24"/>
              </w:rPr>
            </w:pPr>
          </w:p>
        </w:tc>
        <w:tc>
          <w:tcPr>
            <w:tcW w:w="2880" w:type="dxa"/>
          </w:tcPr>
          <w:p w14:paraId="7D31BC10" w14:textId="77777777" w:rsidR="007E15B2" w:rsidRPr="00C86E02" w:rsidRDefault="007E15B2">
            <w:pPr>
              <w:rPr>
                <w:rFonts w:ascii="Times New Roman" w:hAnsi="Times New Roman"/>
                <w:sz w:val="24"/>
                <w:szCs w:val="24"/>
              </w:rPr>
            </w:pPr>
          </w:p>
        </w:tc>
      </w:tr>
      <w:tr w:rsidR="007E15B2" w:rsidRPr="00C86E02" w14:paraId="7D31BC14" w14:textId="77777777">
        <w:tc>
          <w:tcPr>
            <w:tcW w:w="7038" w:type="dxa"/>
          </w:tcPr>
          <w:p w14:paraId="7D31BC12" w14:textId="77777777" w:rsidR="007E15B2" w:rsidRPr="00C86E02" w:rsidRDefault="007E15B2">
            <w:pPr>
              <w:rPr>
                <w:rFonts w:ascii="Times New Roman" w:hAnsi="Times New Roman"/>
                <w:sz w:val="24"/>
                <w:szCs w:val="24"/>
              </w:rPr>
            </w:pPr>
          </w:p>
        </w:tc>
        <w:tc>
          <w:tcPr>
            <w:tcW w:w="2880" w:type="dxa"/>
          </w:tcPr>
          <w:p w14:paraId="7D31BC13" w14:textId="77777777" w:rsidR="007E15B2" w:rsidRPr="00C86E02" w:rsidRDefault="007E15B2">
            <w:pPr>
              <w:rPr>
                <w:rFonts w:ascii="Times New Roman" w:hAnsi="Times New Roman"/>
                <w:sz w:val="24"/>
                <w:szCs w:val="24"/>
              </w:rPr>
            </w:pPr>
          </w:p>
        </w:tc>
      </w:tr>
      <w:tr w:rsidR="007E15B2" w:rsidRPr="00C86E02" w14:paraId="7D31BC17" w14:textId="77777777">
        <w:tc>
          <w:tcPr>
            <w:tcW w:w="7038" w:type="dxa"/>
          </w:tcPr>
          <w:p w14:paraId="7D31BC15" w14:textId="77777777" w:rsidR="007E15B2" w:rsidRPr="00C86E02" w:rsidRDefault="007E15B2">
            <w:pPr>
              <w:rPr>
                <w:rFonts w:ascii="Times New Roman" w:hAnsi="Times New Roman"/>
                <w:sz w:val="24"/>
                <w:szCs w:val="24"/>
              </w:rPr>
            </w:pPr>
          </w:p>
        </w:tc>
        <w:tc>
          <w:tcPr>
            <w:tcW w:w="2880" w:type="dxa"/>
          </w:tcPr>
          <w:p w14:paraId="7D31BC16" w14:textId="77777777" w:rsidR="007E15B2" w:rsidRPr="00C86E02" w:rsidRDefault="007E15B2">
            <w:pPr>
              <w:rPr>
                <w:rFonts w:ascii="Times New Roman" w:hAnsi="Times New Roman"/>
                <w:sz w:val="24"/>
                <w:szCs w:val="24"/>
              </w:rPr>
            </w:pPr>
          </w:p>
        </w:tc>
      </w:tr>
    </w:tbl>
    <w:p w14:paraId="7D31BC18" w14:textId="77777777" w:rsidR="007E15B2" w:rsidRPr="00C86E02" w:rsidRDefault="007E15B2">
      <w:pPr>
        <w:rPr>
          <w:rFonts w:ascii="Times New Roman" w:hAnsi="Times New Roman"/>
          <w:b/>
          <w:sz w:val="24"/>
          <w:szCs w:val="24"/>
        </w:rPr>
      </w:pPr>
    </w:p>
    <w:p w14:paraId="7D31BC19"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D31BC1A"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7D31BC1D" w14:textId="77777777">
        <w:tc>
          <w:tcPr>
            <w:tcW w:w="7038" w:type="dxa"/>
          </w:tcPr>
          <w:p w14:paraId="7D31BC1B"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7D31BC1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7D31BC20" w14:textId="77777777">
        <w:tc>
          <w:tcPr>
            <w:tcW w:w="7038" w:type="dxa"/>
          </w:tcPr>
          <w:p w14:paraId="7D31BC1E" w14:textId="77777777" w:rsidR="007E15B2" w:rsidRPr="00C86E02" w:rsidRDefault="007E15B2">
            <w:pPr>
              <w:rPr>
                <w:rFonts w:ascii="Times New Roman" w:hAnsi="Times New Roman"/>
                <w:sz w:val="24"/>
                <w:szCs w:val="24"/>
              </w:rPr>
            </w:pPr>
          </w:p>
        </w:tc>
        <w:tc>
          <w:tcPr>
            <w:tcW w:w="2880" w:type="dxa"/>
          </w:tcPr>
          <w:p w14:paraId="7D31BC1F" w14:textId="77777777" w:rsidR="007E15B2" w:rsidRPr="00C86E02" w:rsidRDefault="007E15B2">
            <w:pPr>
              <w:rPr>
                <w:rFonts w:ascii="Times New Roman" w:hAnsi="Times New Roman"/>
                <w:sz w:val="24"/>
                <w:szCs w:val="24"/>
              </w:rPr>
            </w:pPr>
          </w:p>
        </w:tc>
      </w:tr>
      <w:tr w:rsidR="007E15B2" w:rsidRPr="00C86E02" w14:paraId="7D31BC23" w14:textId="77777777">
        <w:tc>
          <w:tcPr>
            <w:tcW w:w="7038" w:type="dxa"/>
          </w:tcPr>
          <w:p w14:paraId="7D31BC21" w14:textId="77777777" w:rsidR="007E15B2" w:rsidRPr="00C86E02" w:rsidRDefault="007E15B2">
            <w:pPr>
              <w:rPr>
                <w:rFonts w:ascii="Times New Roman" w:hAnsi="Times New Roman"/>
                <w:sz w:val="24"/>
                <w:szCs w:val="24"/>
              </w:rPr>
            </w:pPr>
          </w:p>
        </w:tc>
        <w:tc>
          <w:tcPr>
            <w:tcW w:w="2880" w:type="dxa"/>
          </w:tcPr>
          <w:p w14:paraId="7D31BC22" w14:textId="77777777" w:rsidR="007E15B2" w:rsidRPr="00C86E02" w:rsidRDefault="007E15B2">
            <w:pPr>
              <w:rPr>
                <w:rFonts w:ascii="Times New Roman" w:hAnsi="Times New Roman"/>
                <w:sz w:val="24"/>
                <w:szCs w:val="24"/>
              </w:rPr>
            </w:pPr>
          </w:p>
        </w:tc>
      </w:tr>
      <w:tr w:rsidR="007E15B2" w:rsidRPr="00C86E02" w14:paraId="7D31BC26" w14:textId="77777777">
        <w:tc>
          <w:tcPr>
            <w:tcW w:w="7038" w:type="dxa"/>
          </w:tcPr>
          <w:p w14:paraId="7D31BC24" w14:textId="77777777" w:rsidR="007E15B2" w:rsidRPr="00C86E02" w:rsidRDefault="007E15B2">
            <w:pPr>
              <w:rPr>
                <w:rFonts w:ascii="Times New Roman" w:hAnsi="Times New Roman"/>
                <w:sz w:val="24"/>
                <w:szCs w:val="24"/>
              </w:rPr>
            </w:pPr>
          </w:p>
        </w:tc>
        <w:tc>
          <w:tcPr>
            <w:tcW w:w="2880" w:type="dxa"/>
          </w:tcPr>
          <w:p w14:paraId="7D31BC25" w14:textId="77777777" w:rsidR="007E15B2" w:rsidRPr="00C86E02" w:rsidRDefault="007E15B2">
            <w:pPr>
              <w:rPr>
                <w:rFonts w:ascii="Times New Roman" w:hAnsi="Times New Roman"/>
                <w:sz w:val="24"/>
                <w:szCs w:val="24"/>
              </w:rPr>
            </w:pPr>
          </w:p>
        </w:tc>
      </w:tr>
      <w:tr w:rsidR="007E15B2" w:rsidRPr="00C86E02" w14:paraId="7D31BC29" w14:textId="77777777">
        <w:tc>
          <w:tcPr>
            <w:tcW w:w="7038" w:type="dxa"/>
          </w:tcPr>
          <w:p w14:paraId="7D31BC27" w14:textId="77777777" w:rsidR="007E15B2" w:rsidRPr="00C86E02" w:rsidRDefault="007E15B2">
            <w:pPr>
              <w:rPr>
                <w:rFonts w:ascii="Times New Roman" w:hAnsi="Times New Roman"/>
                <w:sz w:val="24"/>
                <w:szCs w:val="24"/>
              </w:rPr>
            </w:pPr>
          </w:p>
        </w:tc>
        <w:tc>
          <w:tcPr>
            <w:tcW w:w="2880" w:type="dxa"/>
          </w:tcPr>
          <w:p w14:paraId="7D31BC28" w14:textId="77777777" w:rsidR="007E15B2" w:rsidRPr="00C86E02" w:rsidRDefault="007E15B2">
            <w:pPr>
              <w:rPr>
                <w:rFonts w:ascii="Times New Roman" w:hAnsi="Times New Roman"/>
                <w:sz w:val="24"/>
                <w:szCs w:val="24"/>
              </w:rPr>
            </w:pPr>
          </w:p>
        </w:tc>
      </w:tr>
      <w:tr w:rsidR="007E15B2" w:rsidRPr="00C86E02" w14:paraId="7D31BC2C" w14:textId="77777777">
        <w:tc>
          <w:tcPr>
            <w:tcW w:w="7038" w:type="dxa"/>
          </w:tcPr>
          <w:p w14:paraId="7D31BC2A" w14:textId="77777777" w:rsidR="007E15B2" w:rsidRPr="00C86E02" w:rsidRDefault="007E15B2">
            <w:pPr>
              <w:rPr>
                <w:rFonts w:ascii="Times New Roman" w:hAnsi="Times New Roman"/>
                <w:sz w:val="24"/>
                <w:szCs w:val="24"/>
              </w:rPr>
            </w:pPr>
          </w:p>
        </w:tc>
        <w:tc>
          <w:tcPr>
            <w:tcW w:w="2880" w:type="dxa"/>
          </w:tcPr>
          <w:p w14:paraId="7D31BC2B" w14:textId="77777777" w:rsidR="007E15B2" w:rsidRPr="00C86E02" w:rsidRDefault="007E15B2">
            <w:pPr>
              <w:rPr>
                <w:rFonts w:ascii="Times New Roman" w:hAnsi="Times New Roman"/>
                <w:sz w:val="24"/>
                <w:szCs w:val="24"/>
              </w:rPr>
            </w:pPr>
          </w:p>
        </w:tc>
      </w:tr>
    </w:tbl>
    <w:p w14:paraId="7D31BC2D" w14:textId="77777777" w:rsidR="006A77E9" w:rsidRPr="00C86E02" w:rsidRDefault="006A77E9" w:rsidP="006A77E9">
      <w:pPr>
        <w:rPr>
          <w:rFonts w:ascii="Times New Roman" w:hAnsi="Times New Roman"/>
          <w:b/>
          <w:sz w:val="24"/>
          <w:szCs w:val="24"/>
        </w:rPr>
      </w:pPr>
    </w:p>
    <w:p w14:paraId="7D31BC2E"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D31BC2F"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D31BC32" w14:textId="77777777" w:rsidTr="00FC0E6B">
        <w:tc>
          <w:tcPr>
            <w:tcW w:w="7038" w:type="dxa"/>
          </w:tcPr>
          <w:p w14:paraId="7D31BC30"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7D31BC31"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7D31BC35" w14:textId="77777777" w:rsidTr="00FC0E6B">
        <w:tc>
          <w:tcPr>
            <w:tcW w:w="7038" w:type="dxa"/>
          </w:tcPr>
          <w:p w14:paraId="7D31BC33" w14:textId="77777777" w:rsidR="006A77E9" w:rsidRPr="00C86E02" w:rsidRDefault="006A77E9" w:rsidP="00FC0E6B">
            <w:pPr>
              <w:rPr>
                <w:rFonts w:ascii="Times New Roman" w:hAnsi="Times New Roman"/>
                <w:sz w:val="24"/>
                <w:szCs w:val="24"/>
              </w:rPr>
            </w:pPr>
          </w:p>
        </w:tc>
        <w:tc>
          <w:tcPr>
            <w:tcW w:w="2880" w:type="dxa"/>
          </w:tcPr>
          <w:p w14:paraId="7D31BC34" w14:textId="77777777" w:rsidR="006A77E9" w:rsidRPr="00C86E02" w:rsidRDefault="006A77E9" w:rsidP="00FC0E6B">
            <w:pPr>
              <w:rPr>
                <w:rFonts w:ascii="Times New Roman" w:hAnsi="Times New Roman"/>
                <w:sz w:val="24"/>
                <w:szCs w:val="24"/>
              </w:rPr>
            </w:pPr>
          </w:p>
        </w:tc>
      </w:tr>
      <w:tr w:rsidR="006A77E9" w:rsidRPr="00C86E02" w14:paraId="7D31BC38" w14:textId="77777777" w:rsidTr="00FC0E6B">
        <w:tc>
          <w:tcPr>
            <w:tcW w:w="7038" w:type="dxa"/>
          </w:tcPr>
          <w:p w14:paraId="7D31BC36" w14:textId="77777777" w:rsidR="006A77E9" w:rsidRPr="00C86E02" w:rsidRDefault="006A77E9" w:rsidP="00FC0E6B">
            <w:pPr>
              <w:rPr>
                <w:rFonts w:ascii="Times New Roman" w:hAnsi="Times New Roman"/>
                <w:sz w:val="24"/>
                <w:szCs w:val="24"/>
              </w:rPr>
            </w:pPr>
          </w:p>
        </w:tc>
        <w:tc>
          <w:tcPr>
            <w:tcW w:w="2880" w:type="dxa"/>
          </w:tcPr>
          <w:p w14:paraId="7D31BC37" w14:textId="77777777" w:rsidR="006A77E9" w:rsidRPr="00C86E02" w:rsidRDefault="006A77E9" w:rsidP="00FC0E6B">
            <w:pPr>
              <w:rPr>
                <w:rFonts w:ascii="Times New Roman" w:hAnsi="Times New Roman"/>
                <w:sz w:val="24"/>
                <w:szCs w:val="24"/>
              </w:rPr>
            </w:pPr>
          </w:p>
        </w:tc>
      </w:tr>
      <w:tr w:rsidR="006A77E9" w:rsidRPr="00C86E02" w14:paraId="7D31BC3B" w14:textId="77777777" w:rsidTr="00FC0E6B">
        <w:tc>
          <w:tcPr>
            <w:tcW w:w="7038" w:type="dxa"/>
          </w:tcPr>
          <w:p w14:paraId="7D31BC39" w14:textId="77777777" w:rsidR="006A77E9" w:rsidRPr="00C86E02" w:rsidRDefault="006A77E9" w:rsidP="00FC0E6B">
            <w:pPr>
              <w:rPr>
                <w:rFonts w:ascii="Times New Roman" w:hAnsi="Times New Roman"/>
                <w:sz w:val="24"/>
                <w:szCs w:val="24"/>
              </w:rPr>
            </w:pPr>
          </w:p>
        </w:tc>
        <w:tc>
          <w:tcPr>
            <w:tcW w:w="2880" w:type="dxa"/>
          </w:tcPr>
          <w:p w14:paraId="7D31BC3A" w14:textId="77777777" w:rsidR="006A77E9" w:rsidRPr="00C86E02" w:rsidRDefault="006A77E9" w:rsidP="00FC0E6B">
            <w:pPr>
              <w:rPr>
                <w:rFonts w:ascii="Times New Roman" w:hAnsi="Times New Roman"/>
                <w:sz w:val="24"/>
                <w:szCs w:val="24"/>
              </w:rPr>
            </w:pPr>
          </w:p>
        </w:tc>
      </w:tr>
      <w:tr w:rsidR="006A77E9" w:rsidRPr="00C86E02" w14:paraId="7D31BC3E" w14:textId="77777777" w:rsidTr="00FC0E6B">
        <w:tc>
          <w:tcPr>
            <w:tcW w:w="7038" w:type="dxa"/>
          </w:tcPr>
          <w:p w14:paraId="7D31BC3C" w14:textId="77777777" w:rsidR="006A77E9" w:rsidRPr="00C86E02" w:rsidRDefault="006A77E9" w:rsidP="00FC0E6B">
            <w:pPr>
              <w:rPr>
                <w:rFonts w:ascii="Times New Roman" w:hAnsi="Times New Roman"/>
                <w:sz w:val="24"/>
                <w:szCs w:val="24"/>
              </w:rPr>
            </w:pPr>
          </w:p>
        </w:tc>
        <w:tc>
          <w:tcPr>
            <w:tcW w:w="2880" w:type="dxa"/>
          </w:tcPr>
          <w:p w14:paraId="7D31BC3D" w14:textId="77777777" w:rsidR="006A77E9" w:rsidRPr="00C86E02" w:rsidRDefault="006A77E9" w:rsidP="00FC0E6B">
            <w:pPr>
              <w:rPr>
                <w:rFonts w:ascii="Times New Roman" w:hAnsi="Times New Roman"/>
                <w:sz w:val="24"/>
                <w:szCs w:val="24"/>
              </w:rPr>
            </w:pPr>
          </w:p>
        </w:tc>
      </w:tr>
      <w:tr w:rsidR="006A77E9" w:rsidRPr="00C86E02" w14:paraId="7D31BC41" w14:textId="77777777" w:rsidTr="00FC0E6B">
        <w:tc>
          <w:tcPr>
            <w:tcW w:w="7038" w:type="dxa"/>
          </w:tcPr>
          <w:p w14:paraId="7D31BC3F" w14:textId="77777777" w:rsidR="006A77E9" w:rsidRPr="00C86E02" w:rsidRDefault="006A77E9" w:rsidP="00FC0E6B">
            <w:pPr>
              <w:rPr>
                <w:rFonts w:ascii="Times New Roman" w:hAnsi="Times New Roman"/>
                <w:sz w:val="24"/>
                <w:szCs w:val="24"/>
              </w:rPr>
            </w:pPr>
          </w:p>
        </w:tc>
        <w:tc>
          <w:tcPr>
            <w:tcW w:w="2880" w:type="dxa"/>
          </w:tcPr>
          <w:p w14:paraId="7D31BC40" w14:textId="77777777" w:rsidR="006A77E9" w:rsidRPr="00C86E02" w:rsidRDefault="006A77E9" w:rsidP="00FC0E6B">
            <w:pPr>
              <w:rPr>
                <w:rFonts w:ascii="Times New Roman" w:hAnsi="Times New Roman"/>
                <w:sz w:val="24"/>
                <w:szCs w:val="24"/>
              </w:rPr>
            </w:pPr>
          </w:p>
        </w:tc>
      </w:tr>
    </w:tbl>
    <w:p w14:paraId="7D31BC42" w14:textId="77777777" w:rsidR="006A77E9" w:rsidRPr="00C86E02" w:rsidRDefault="006A77E9" w:rsidP="006A77E9">
      <w:pPr>
        <w:rPr>
          <w:rFonts w:ascii="Times New Roman" w:hAnsi="Times New Roman"/>
          <w:b/>
          <w:sz w:val="24"/>
          <w:szCs w:val="24"/>
        </w:rPr>
      </w:pPr>
    </w:p>
    <w:p w14:paraId="7D31BC43"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p w14:paraId="7D31BC44" w14:textId="77777777" w:rsidR="007E15B2" w:rsidRPr="00C86E02" w:rsidRDefault="008A2304" w:rsidP="00A72BE2">
      <w:pPr>
        <w:ind w:left="2880" w:firstLine="720"/>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7D31BC45"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r w:rsidR="00F75497">
        <w:rPr>
          <w:rFonts w:ascii="Times New Roman" w:hAnsi="Times New Roman"/>
          <w:b/>
          <w:sz w:val="24"/>
          <w:szCs w:val="24"/>
          <w:u w:val="single"/>
        </w:rPr>
        <w:t xml:space="preserve"> N/A</w:t>
      </w:r>
    </w:p>
    <w:p w14:paraId="7D31BC46" w14:textId="77777777" w:rsidR="00BF40F2" w:rsidRPr="00C86E02" w:rsidRDefault="00BF40F2" w:rsidP="00BF40F2">
      <w:pPr>
        <w:rPr>
          <w:rFonts w:ascii="Times New Roman" w:hAnsi="Times New Roman"/>
          <w:b/>
          <w:bCs/>
          <w:sz w:val="24"/>
          <w:szCs w:val="24"/>
          <w:u w:val="single"/>
        </w:rPr>
      </w:pPr>
    </w:p>
    <w:p w14:paraId="7D31BC47"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r w:rsidR="00F75497">
        <w:rPr>
          <w:rFonts w:ascii="Times New Roman" w:hAnsi="Times New Roman"/>
          <w:b/>
          <w:bCs/>
          <w:sz w:val="24"/>
          <w:szCs w:val="24"/>
          <w:u w:val="single"/>
        </w:rPr>
        <w:t xml:space="preserve"> </w:t>
      </w:r>
      <w:r w:rsidR="00F75497" w:rsidRPr="00F75497">
        <w:rPr>
          <w:rFonts w:ascii="Times New Roman" w:hAnsi="Times New Roman"/>
          <w:b/>
          <w:bCs/>
          <w:sz w:val="24"/>
          <w:szCs w:val="24"/>
          <w:u w:val="single"/>
        </w:rPr>
        <w:t>N/A</w:t>
      </w:r>
    </w:p>
    <w:p w14:paraId="7D31BC48" w14:textId="77777777" w:rsidR="00950547" w:rsidRPr="00C86E02" w:rsidRDefault="00950547" w:rsidP="00950547">
      <w:pPr>
        <w:rPr>
          <w:rFonts w:ascii="Times New Roman" w:hAnsi="Times New Roman"/>
          <w:sz w:val="24"/>
          <w:szCs w:val="24"/>
        </w:rPr>
      </w:pPr>
    </w:p>
    <w:p w14:paraId="7D31BC49"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C4A" w14:textId="77777777" w:rsidR="00950547" w:rsidRPr="00C86E02" w:rsidDel="00950547" w:rsidRDefault="00950547">
      <w:pPr>
        <w:rPr>
          <w:rFonts w:ascii="Times New Roman" w:hAnsi="Times New Roman"/>
          <w:b/>
          <w:sz w:val="24"/>
          <w:szCs w:val="24"/>
          <w:u w:val="single"/>
        </w:rPr>
      </w:pPr>
    </w:p>
    <w:p w14:paraId="7D31BC4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r w:rsidR="00F75497">
        <w:rPr>
          <w:rFonts w:ascii="Times New Roman" w:hAnsi="Times New Roman"/>
          <w:b/>
          <w:sz w:val="24"/>
          <w:szCs w:val="24"/>
          <w:u w:val="single"/>
        </w:rPr>
        <w:t xml:space="preserve"> </w:t>
      </w:r>
      <w:r w:rsidR="00F75497" w:rsidRPr="00F75497">
        <w:rPr>
          <w:rFonts w:ascii="Times New Roman" w:hAnsi="Times New Roman"/>
          <w:b/>
          <w:sz w:val="24"/>
          <w:szCs w:val="24"/>
          <w:u w:val="single"/>
        </w:rPr>
        <w:t>N/A</w:t>
      </w:r>
    </w:p>
    <w:p w14:paraId="7D31BC4C" w14:textId="77777777" w:rsidR="007E15B2" w:rsidRPr="00C86E02" w:rsidRDefault="007E15B2">
      <w:pPr>
        <w:rPr>
          <w:rFonts w:ascii="Times New Roman" w:hAnsi="Times New Roman"/>
          <w:sz w:val="24"/>
          <w:szCs w:val="24"/>
        </w:rPr>
      </w:pPr>
    </w:p>
    <w:p w14:paraId="7D31BC4D"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p>
    <w:p w14:paraId="7D31BC4E" w14:textId="77777777" w:rsidR="007E15B2" w:rsidRPr="00C86E02" w:rsidRDefault="007E15B2">
      <w:pPr>
        <w:rPr>
          <w:rFonts w:ascii="Times New Roman" w:hAnsi="Times New Roman"/>
          <w:sz w:val="24"/>
          <w:szCs w:val="24"/>
        </w:rPr>
      </w:pPr>
    </w:p>
    <w:p w14:paraId="7D31BC4F"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r w:rsidR="00F75497">
        <w:rPr>
          <w:rFonts w:ascii="Times New Roman" w:hAnsi="Times New Roman"/>
          <w:b/>
          <w:sz w:val="24"/>
          <w:szCs w:val="24"/>
          <w:u w:val="single"/>
        </w:rPr>
        <w:t xml:space="preserve"> </w:t>
      </w:r>
      <w:r w:rsidR="00F75497" w:rsidRPr="00F75497">
        <w:rPr>
          <w:rFonts w:ascii="Times New Roman" w:hAnsi="Times New Roman"/>
          <w:b/>
          <w:sz w:val="24"/>
          <w:szCs w:val="24"/>
          <w:u w:val="single"/>
        </w:rPr>
        <w:t>N/A</w:t>
      </w:r>
    </w:p>
    <w:p w14:paraId="7D31BC50" w14:textId="77777777" w:rsidR="007E15B2" w:rsidRPr="00C86E02" w:rsidRDefault="007E15B2">
      <w:pPr>
        <w:rPr>
          <w:rFonts w:ascii="Times New Roman" w:hAnsi="Times New Roman"/>
          <w:sz w:val="24"/>
          <w:szCs w:val="24"/>
        </w:rPr>
      </w:pPr>
    </w:p>
    <w:p w14:paraId="7D31BC51"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w:t>
      </w:r>
      <w:r w:rsidR="00297A32" w:rsidRPr="00297A32">
        <w:rPr>
          <w:rFonts w:ascii="Times New Roman" w:hAnsi="Times New Roman"/>
          <w:b/>
          <w:sz w:val="24"/>
          <w:szCs w:val="24"/>
        </w:rPr>
        <w:t>bi-</w:t>
      </w:r>
      <w:r w:rsidRPr="00297A32">
        <w:rPr>
          <w:rFonts w:ascii="Times New Roman" w:hAnsi="Times New Roman"/>
          <w:b/>
          <w:sz w:val="24"/>
          <w:szCs w:val="24"/>
        </w:rPr>
        <w:t>monthly</w:t>
      </w:r>
      <w:r w:rsidRPr="00C86E02">
        <w:rPr>
          <w:rFonts w:ascii="Times New Roman" w:hAnsi="Times New Roman"/>
          <w:sz w:val="24"/>
          <w:szCs w:val="24"/>
        </w:rPr>
        <w:t xml:space="preserve">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14:paraId="7D31BC52" w14:textId="77777777" w:rsidR="00737ECA" w:rsidRPr="00C86E02" w:rsidRDefault="00737ECA" w:rsidP="00737ECA">
      <w:pPr>
        <w:rPr>
          <w:rFonts w:ascii="Times New Roman" w:hAnsi="Times New Roman"/>
          <w:sz w:val="24"/>
          <w:szCs w:val="24"/>
        </w:rPr>
      </w:pPr>
    </w:p>
    <w:p w14:paraId="7D31BC53" w14:textId="77777777"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14:paraId="7D31BC54" w14:textId="77777777" w:rsidR="00737ECA" w:rsidRPr="00C86E02" w:rsidRDefault="00737ECA" w:rsidP="00737ECA">
      <w:pPr>
        <w:rPr>
          <w:rFonts w:ascii="Times New Roman" w:hAnsi="Times New Roman"/>
          <w:sz w:val="24"/>
          <w:szCs w:val="24"/>
        </w:rPr>
      </w:pPr>
    </w:p>
    <w:p w14:paraId="7D31BC55"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00F75497" w:rsidRPr="00F75497">
        <w:rPr>
          <w:rFonts w:ascii="Times New Roman" w:hAnsi="Times New Roman"/>
          <w:b/>
          <w:sz w:val="24"/>
          <w:szCs w:val="24"/>
        </w:rPr>
        <w:t>N/A</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7D31BC56" w14:textId="77777777" w:rsidR="001F79DD" w:rsidRPr="00C86E02" w:rsidRDefault="001F79DD" w:rsidP="00737ECA">
      <w:pPr>
        <w:rPr>
          <w:rFonts w:ascii="Times New Roman" w:hAnsi="Times New Roman"/>
          <w:sz w:val="24"/>
          <w:szCs w:val="24"/>
        </w:rPr>
      </w:pPr>
    </w:p>
    <w:p w14:paraId="7D31BC57" w14:textId="77777777"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F75497" w:rsidRPr="00F75497">
        <w:rPr>
          <w:rFonts w:ascii="Times New Roman" w:hAnsi="Times New Roman"/>
          <w:b/>
          <w:sz w:val="24"/>
          <w:szCs w:val="24"/>
        </w:rPr>
        <w:t>N/A</w:t>
      </w:r>
    </w:p>
    <w:p w14:paraId="7D31BC58" w14:textId="77777777" w:rsidR="007E15B2" w:rsidRPr="00C86E02" w:rsidRDefault="007E15B2" w:rsidP="00A001E6">
      <w:pPr>
        <w:ind w:left="2880" w:firstLine="720"/>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14:paraId="7D31BC59"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7D31BC5A"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7D31BC5B" w14:textId="77777777" w:rsidR="00950547" w:rsidRPr="00C86E02" w:rsidRDefault="00950547" w:rsidP="00950547">
      <w:pPr>
        <w:rPr>
          <w:rFonts w:ascii="Times New Roman" w:hAnsi="Times New Roman"/>
          <w:sz w:val="24"/>
          <w:szCs w:val="24"/>
        </w:rPr>
      </w:pPr>
    </w:p>
    <w:p w14:paraId="7D31BC5C"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C5D" w14:textId="77777777" w:rsidR="00950547" w:rsidRPr="00C86E02" w:rsidDel="00950547" w:rsidRDefault="00950547">
      <w:pPr>
        <w:spacing w:line="200" w:lineRule="atLeast"/>
        <w:rPr>
          <w:rFonts w:ascii="Times New Roman" w:hAnsi="Times New Roman"/>
          <w:b/>
          <w:sz w:val="24"/>
          <w:szCs w:val="24"/>
          <w:u w:val="single"/>
        </w:rPr>
      </w:pPr>
    </w:p>
    <w:p w14:paraId="7D31BC5E"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7D31BC5F" w14:textId="77777777" w:rsidR="007E15B2" w:rsidRPr="00C86E02" w:rsidRDefault="007E15B2">
      <w:pPr>
        <w:spacing w:line="200" w:lineRule="atLeast"/>
        <w:rPr>
          <w:rFonts w:ascii="Times New Roman" w:hAnsi="Times New Roman"/>
          <w:sz w:val="24"/>
          <w:szCs w:val="24"/>
        </w:rPr>
      </w:pPr>
    </w:p>
    <w:p w14:paraId="7D31BC60"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7D31BC61" w14:textId="77777777" w:rsidR="007E15B2" w:rsidRPr="00C86E02" w:rsidRDefault="007E15B2">
      <w:pPr>
        <w:spacing w:line="200" w:lineRule="atLeast"/>
        <w:rPr>
          <w:rFonts w:ascii="Times New Roman" w:hAnsi="Times New Roman"/>
          <w:sz w:val="24"/>
          <w:szCs w:val="24"/>
        </w:rPr>
      </w:pPr>
    </w:p>
    <w:p w14:paraId="7D31BC62"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7D31BC63" w14:textId="77777777" w:rsidR="007E15B2" w:rsidRPr="00C86E02" w:rsidRDefault="007E15B2">
      <w:pPr>
        <w:spacing w:line="200" w:lineRule="atLeast"/>
        <w:rPr>
          <w:rFonts w:ascii="Times New Roman" w:hAnsi="Times New Roman"/>
          <w:sz w:val="24"/>
          <w:szCs w:val="24"/>
        </w:rPr>
      </w:pPr>
    </w:p>
    <w:p w14:paraId="7D31BC64"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7D31BC65" w14:textId="77777777" w:rsidR="008D1492" w:rsidRPr="00C86E02" w:rsidRDefault="008D1492">
      <w:pPr>
        <w:spacing w:line="200" w:lineRule="atLeast"/>
        <w:rPr>
          <w:rFonts w:ascii="Times New Roman" w:hAnsi="Times New Roman"/>
          <w:sz w:val="24"/>
          <w:szCs w:val="24"/>
        </w:rPr>
      </w:pPr>
    </w:p>
    <w:p w14:paraId="7D31BC66"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7D31BC67"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7D31BC68" w14:textId="77777777" w:rsidR="004C07B9" w:rsidRPr="008C74AA" w:rsidRDefault="004C07B9" w:rsidP="004C07B9">
      <w:pPr>
        <w:rPr>
          <w:rFonts w:ascii="Times New Roman" w:hAnsi="Times New Roman"/>
          <w:sz w:val="24"/>
          <w:szCs w:val="24"/>
        </w:rPr>
      </w:pPr>
    </w:p>
    <w:p w14:paraId="7D31BC69" w14:textId="77777777"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(cu.ft.)</w:t>
      </w:r>
      <w:r w:rsidR="005D07DB" w:rsidRPr="000F6E03">
        <w:rPr>
          <w:rFonts w:ascii="Times New Roman" w:hAnsi="Times New Roman"/>
          <w:sz w:val="24"/>
          <w:szCs w:val="24"/>
        </w:rPr>
        <w:t xml:space="preserve">. </w:t>
      </w:r>
    </w:p>
    <w:p w14:paraId="7D31BC6A"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7D31BC6B" w14:textId="77777777" w:rsidR="008D1492" w:rsidRPr="00C86E02" w:rsidRDefault="008D1492">
      <w:pPr>
        <w:spacing w:line="200" w:lineRule="atLeast"/>
        <w:rPr>
          <w:rFonts w:ascii="Times New Roman" w:hAnsi="Times New Roman"/>
          <w:sz w:val="24"/>
          <w:szCs w:val="24"/>
        </w:rPr>
      </w:pPr>
    </w:p>
    <w:p w14:paraId="7D31BC6C"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7D31BC6D" w14:textId="77777777" w:rsidR="001F79DD" w:rsidRPr="00C86E02" w:rsidRDefault="001F79DD">
      <w:pPr>
        <w:spacing w:line="200" w:lineRule="atLeast"/>
        <w:rPr>
          <w:rFonts w:ascii="Times New Roman" w:hAnsi="Times New Roman"/>
          <w:sz w:val="24"/>
          <w:szCs w:val="24"/>
        </w:rPr>
      </w:pPr>
    </w:p>
    <w:p w14:paraId="7D31BC6E"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20"/>
        <w:gridCol w:w="1139"/>
        <w:gridCol w:w="1086"/>
        <w:gridCol w:w="1057"/>
        <w:gridCol w:w="1015"/>
        <w:gridCol w:w="1107"/>
        <w:gridCol w:w="1107"/>
        <w:gridCol w:w="1196"/>
      </w:tblGrid>
      <w:tr w:rsidR="00B379DA" w:rsidRPr="00C86E02" w14:paraId="7D31BC78" w14:textId="77777777" w:rsidTr="00F92B12">
        <w:trPr>
          <w:trHeight w:val="432"/>
        </w:trPr>
        <w:tc>
          <w:tcPr>
            <w:tcW w:w="455" w:type="pct"/>
            <w:tcBorders>
              <w:bottom w:val="double" w:sz="4" w:space="0" w:color="auto"/>
            </w:tcBorders>
            <w:vAlign w:val="bottom"/>
          </w:tcPr>
          <w:p w14:paraId="7D31BC6F"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5" w:type="pct"/>
            <w:tcBorders>
              <w:bottom w:val="double" w:sz="4" w:space="0" w:color="auto"/>
            </w:tcBorders>
            <w:vAlign w:val="bottom"/>
          </w:tcPr>
          <w:p w14:paraId="7D31BC70"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14:paraId="7D31BC71"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572" w:type="pct"/>
            <w:tcBorders>
              <w:bottom w:val="double" w:sz="4" w:space="0" w:color="auto"/>
            </w:tcBorders>
            <w:vAlign w:val="bottom"/>
          </w:tcPr>
          <w:p w14:paraId="7D31BC72"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57" w:type="pct"/>
            <w:tcBorders>
              <w:bottom w:val="double" w:sz="4" w:space="0" w:color="auto"/>
            </w:tcBorders>
            <w:vAlign w:val="bottom"/>
          </w:tcPr>
          <w:p w14:paraId="7D31BC73"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35" w:type="pct"/>
            <w:tcBorders>
              <w:bottom w:val="double" w:sz="4" w:space="0" w:color="auto"/>
            </w:tcBorders>
            <w:vAlign w:val="bottom"/>
          </w:tcPr>
          <w:p w14:paraId="7D31BC74"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83" w:type="pct"/>
            <w:tcBorders>
              <w:bottom w:val="double" w:sz="4" w:space="0" w:color="auto"/>
            </w:tcBorders>
            <w:vAlign w:val="bottom"/>
          </w:tcPr>
          <w:p w14:paraId="7D31BC75"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83" w:type="pct"/>
            <w:tcBorders>
              <w:bottom w:val="double" w:sz="4" w:space="0" w:color="auto"/>
            </w:tcBorders>
            <w:vAlign w:val="bottom"/>
          </w:tcPr>
          <w:p w14:paraId="7D31BC76"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30" w:type="pct"/>
            <w:tcBorders>
              <w:bottom w:val="double" w:sz="4" w:space="0" w:color="auto"/>
            </w:tcBorders>
            <w:vAlign w:val="bottom"/>
          </w:tcPr>
          <w:p w14:paraId="7D31BC77"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B379DA" w:rsidRPr="00C86E02" w14:paraId="7D31BC82" w14:textId="77777777" w:rsidTr="00F92B12">
        <w:trPr>
          <w:trHeight w:val="432"/>
        </w:trPr>
        <w:tc>
          <w:tcPr>
            <w:tcW w:w="455" w:type="pct"/>
            <w:tcBorders>
              <w:top w:val="double" w:sz="4" w:space="0" w:color="auto"/>
            </w:tcBorders>
            <w:vAlign w:val="bottom"/>
          </w:tcPr>
          <w:p w14:paraId="7D31BC79" w14:textId="77777777" w:rsidR="008D1492" w:rsidRPr="00B379DA" w:rsidRDefault="00BD7B39" w:rsidP="00911348">
            <w:pPr>
              <w:rPr>
                <w:rFonts w:ascii="Times New Roman" w:hAnsi="Times New Roman"/>
                <w:sz w:val="24"/>
                <w:szCs w:val="24"/>
              </w:rPr>
            </w:pPr>
            <w:r>
              <w:rPr>
                <w:rFonts w:ascii="Times New Roman" w:hAnsi="Times New Roman"/>
                <w:sz w:val="24"/>
                <w:szCs w:val="24"/>
              </w:rPr>
              <w:t>3/4</w:t>
            </w:r>
            <w:r w:rsidR="008D1492" w:rsidRPr="00B379DA">
              <w:rPr>
                <w:rFonts w:ascii="Times New Roman" w:hAnsi="Times New Roman"/>
                <w:sz w:val="24"/>
                <w:szCs w:val="24"/>
              </w:rPr>
              <w:t>-inch</w:t>
            </w:r>
          </w:p>
        </w:tc>
        <w:tc>
          <w:tcPr>
            <w:tcW w:w="485" w:type="pct"/>
            <w:tcBorders>
              <w:top w:val="double" w:sz="4" w:space="0" w:color="auto"/>
            </w:tcBorders>
            <w:vAlign w:val="bottom"/>
          </w:tcPr>
          <w:p w14:paraId="7D31BC7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600" w:type="pct"/>
            <w:tcBorders>
              <w:top w:val="double" w:sz="4" w:space="0" w:color="auto"/>
            </w:tcBorders>
            <w:vAlign w:val="bottom"/>
          </w:tcPr>
          <w:p w14:paraId="7D31BC7B" w14:textId="77777777" w:rsidR="008D1492" w:rsidRPr="00B379DA" w:rsidRDefault="008D1492" w:rsidP="0016035A">
            <w:pPr>
              <w:rPr>
                <w:rFonts w:ascii="Times New Roman" w:hAnsi="Times New Roman"/>
                <w:sz w:val="24"/>
                <w:szCs w:val="24"/>
              </w:rPr>
            </w:pPr>
            <w:r w:rsidRPr="00B379DA">
              <w:rPr>
                <w:rFonts w:ascii="Times New Roman" w:hAnsi="Times New Roman"/>
                <w:sz w:val="24"/>
                <w:szCs w:val="24"/>
              </w:rPr>
              <w:t>$</w:t>
            </w:r>
            <w:r w:rsidR="0016035A">
              <w:rPr>
                <w:rFonts w:ascii="Times New Roman" w:hAnsi="Times New Roman"/>
                <w:sz w:val="24"/>
                <w:szCs w:val="24"/>
              </w:rPr>
              <w:t>27.50</w:t>
            </w:r>
          </w:p>
        </w:tc>
        <w:tc>
          <w:tcPr>
            <w:tcW w:w="572" w:type="pct"/>
            <w:tcBorders>
              <w:top w:val="double" w:sz="4" w:space="0" w:color="auto"/>
            </w:tcBorders>
            <w:vAlign w:val="bottom"/>
          </w:tcPr>
          <w:p w14:paraId="7D31BC7C"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57" w:type="pct"/>
            <w:tcBorders>
              <w:top w:val="double" w:sz="4" w:space="0" w:color="auto"/>
            </w:tcBorders>
            <w:vAlign w:val="bottom"/>
          </w:tcPr>
          <w:p w14:paraId="7D31BC7D" w14:textId="77777777" w:rsidR="008D1492" w:rsidRPr="00B379DA" w:rsidRDefault="00FF5452" w:rsidP="000C08E8">
            <w:pPr>
              <w:rPr>
                <w:rFonts w:ascii="Times New Roman" w:hAnsi="Times New Roman"/>
                <w:sz w:val="24"/>
                <w:szCs w:val="24"/>
              </w:rPr>
            </w:pPr>
            <w:r w:rsidRPr="00B379DA">
              <w:rPr>
                <w:rFonts w:ascii="Times New Roman" w:hAnsi="Times New Roman"/>
                <w:sz w:val="24"/>
                <w:szCs w:val="24"/>
              </w:rPr>
              <w:t>$</w:t>
            </w:r>
            <w:r w:rsidR="0016035A">
              <w:rPr>
                <w:rFonts w:ascii="Times New Roman" w:hAnsi="Times New Roman"/>
                <w:sz w:val="24"/>
                <w:szCs w:val="24"/>
              </w:rPr>
              <w:t>3</w:t>
            </w:r>
            <w:r w:rsidR="000C08E8">
              <w:rPr>
                <w:rFonts w:ascii="Times New Roman" w:hAnsi="Times New Roman"/>
                <w:sz w:val="24"/>
                <w:szCs w:val="24"/>
              </w:rPr>
              <w:t>.</w:t>
            </w:r>
            <w:r w:rsidR="0016035A">
              <w:rPr>
                <w:rFonts w:ascii="Times New Roman" w:hAnsi="Times New Roman"/>
                <w:sz w:val="24"/>
                <w:szCs w:val="24"/>
              </w:rPr>
              <w:t>25</w:t>
            </w:r>
          </w:p>
        </w:tc>
        <w:tc>
          <w:tcPr>
            <w:tcW w:w="535" w:type="pct"/>
            <w:tcBorders>
              <w:top w:val="double" w:sz="4" w:space="0" w:color="auto"/>
            </w:tcBorders>
            <w:vAlign w:val="bottom"/>
          </w:tcPr>
          <w:p w14:paraId="7D31BC7E" w14:textId="77777777"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583" w:type="pct"/>
            <w:tcBorders>
              <w:top w:val="double" w:sz="4" w:space="0" w:color="auto"/>
            </w:tcBorders>
            <w:vAlign w:val="bottom"/>
          </w:tcPr>
          <w:p w14:paraId="7D31BC7F" w14:textId="77777777" w:rsidR="008D1492" w:rsidRPr="00B379DA" w:rsidRDefault="008D1492" w:rsidP="000C08E8">
            <w:pPr>
              <w:rPr>
                <w:rFonts w:ascii="Times New Roman" w:hAnsi="Times New Roman"/>
                <w:sz w:val="24"/>
                <w:szCs w:val="24"/>
              </w:rPr>
            </w:pPr>
            <w:r w:rsidRPr="00B379DA">
              <w:rPr>
                <w:rFonts w:ascii="Times New Roman" w:hAnsi="Times New Roman"/>
                <w:sz w:val="24"/>
                <w:szCs w:val="24"/>
              </w:rPr>
              <w:t>$</w:t>
            </w:r>
            <w:r w:rsidR="0016035A">
              <w:rPr>
                <w:rFonts w:ascii="Times New Roman" w:hAnsi="Times New Roman"/>
                <w:sz w:val="24"/>
                <w:szCs w:val="24"/>
              </w:rPr>
              <w:t>3</w:t>
            </w:r>
            <w:r w:rsidR="000C08E8">
              <w:rPr>
                <w:rFonts w:ascii="Times New Roman" w:hAnsi="Times New Roman"/>
                <w:sz w:val="24"/>
                <w:szCs w:val="24"/>
              </w:rPr>
              <w:t>.</w:t>
            </w:r>
            <w:r w:rsidR="0016035A">
              <w:rPr>
                <w:rFonts w:ascii="Times New Roman" w:hAnsi="Times New Roman"/>
                <w:sz w:val="24"/>
                <w:szCs w:val="24"/>
              </w:rPr>
              <w:t>5</w:t>
            </w:r>
            <w:r w:rsidR="005D07DB">
              <w:rPr>
                <w:rFonts w:ascii="Times New Roman" w:hAnsi="Times New Roman"/>
                <w:sz w:val="24"/>
                <w:szCs w:val="24"/>
              </w:rPr>
              <w:t>5</w:t>
            </w:r>
          </w:p>
        </w:tc>
        <w:tc>
          <w:tcPr>
            <w:tcW w:w="583" w:type="pct"/>
            <w:tcBorders>
              <w:top w:val="double" w:sz="4" w:space="0" w:color="auto"/>
            </w:tcBorders>
            <w:vAlign w:val="bottom"/>
          </w:tcPr>
          <w:p w14:paraId="7D31BC80"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630" w:type="pct"/>
            <w:tcBorders>
              <w:top w:val="double" w:sz="4" w:space="0" w:color="auto"/>
            </w:tcBorders>
            <w:vAlign w:val="bottom"/>
          </w:tcPr>
          <w:p w14:paraId="7D31BC81" w14:textId="77777777" w:rsidR="008D1492" w:rsidRPr="00B379DA" w:rsidRDefault="008D1492" w:rsidP="000C08E8">
            <w:pPr>
              <w:rPr>
                <w:rFonts w:ascii="Times New Roman" w:hAnsi="Times New Roman"/>
                <w:sz w:val="24"/>
                <w:szCs w:val="24"/>
              </w:rPr>
            </w:pPr>
            <w:r w:rsidRPr="00B379DA">
              <w:rPr>
                <w:rFonts w:ascii="Times New Roman" w:hAnsi="Times New Roman"/>
                <w:sz w:val="24"/>
                <w:szCs w:val="24"/>
              </w:rPr>
              <w:t>$</w:t>
            </w:r>
            <w:r w:rsidR="0016035A">
              <w:rPr>
                <w:rFonts w:ascii="Times New Roman" w:hAnsi="Times New Roman"/>
                <w:sz w:val="24"/>
                <w:szCs w:val="24"/>
              </w:rPr>
              <w:t>4</w:t>
            </w:r>
            <w:r w:rsidR="000C08E8">
              <w:rPr>
                <w:rFonts w:ascii="Times New Roman" w:hAnsi="Times New Roman"/>
                <w:sz w:val="24"/>
                <w:szCs w:val="24"/>
              </w:rPr>
              <w:t>.</w:t>
            </w:r>
            <w:r w:rsidR="0016035A">
              <w:rPr>
                <w:rFonts w:ascii="Times New Roman" w:hAnsi="Times New Roman"/>
                <w:sz w:val="24"/>
                <w:szCs w:val="24"/>
              </w:rPr>
              <w:t>1</w:t>
            </w:r>
            <w:r w:rsidR="000C08E8">
              <w:rPr>
                <w:rFonts w:ascii="Times New Roman" w:hAnsi="Times New Roman"/>
                <w:sz w:val="24"/>
                <w:szCs w:val="24"/>
              </w:rPr>
              <w:t>0</w:t>
            </w:r>
          </w:p>
        </w:tc>
      </w:tr>
      <w:tr w:rsidR="00B379DA" w:rsidRPr="00C86E02" w14:paraId="7D31BC8C" w14:textId="77777777" w:rsidTr="00F92B12">
        <w:trPr>
          <w:trHeight w:val="432"/>
        </w:trPr>
        <w:tc>
          <w:tcPr>
            <w:tcW w:w="455" w:type="pct"/>
            <w:vAlign w:val="bottom"/>
          </w:tcPr>
          <w:p w14:paraId="7D31BC8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5" w:type="pct"/>
            <w:vAlign w:val="bottom"/>
          </w:tcPr>
          <w:p w14:paraId="7D31BC84"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600" w:type="pct"/>
            <w:vAlign w:val="bottom"/>
          </w:tcPr>
          <w:p w14:paraId="7D31BC85" w14:textId="77777777" w:rsidR="008D1492" w:rsidRPr="00B379DA" w:rsidRDefault="008D1492" w:rsidP="00F9043C">
            <w:pPr>
              <w:rPr>
                <w:rFonts w:ascii="Times New Roman" w:hAnsi="Times New Roman"/>
                <w:sz w:val="24"/>
                <w:szCs w:val="24"/>
              </w:rPr>
            </w:pPr>
            <w:r w:rsidRPr="00B379DA">
              <w:rPr>
                <w:rFonts w:ascii="Times New Roman" w:hAnsi="Times New Roman"/>
                <w:sz w:val="24"/>
                <w:szCs w:val="24"/>
              </w:rPr>
              <w:t>$</w:t>
            </w:r>
            <w:r w:rsidR="00F9043C">
              <w:rPr>
                <w:rFonts w:ascii="Times New Roman" w:hAnsi="Times New Roman"/>
                <w:sz w:val="24"/>
                <w:szCs w:val="24"/>
              </w:rPr>
              <w:t>45.93</w:t>
            </w:r>
          </w:p>
        </w:tc>
        <w:tc>
          <w:tcPr>
            <w:tcW w:w="572" w:type="pct"/>
            <w:vAlign w:val="bottom"/>
          </w:tcPr>
          <w:p w14:paraId="7D31BC86"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57" w:type="pct"/>
            <w:vAlign w:val="bottom"/>
          </w:tcPr>
          <w:p w14:paraId="7D31BC87" w14:textId="77777777" w:rsidR="008D1492" w:rsidRPr="00B379DA" w:rsidRDefault="008D1492" w:rsidP="00F9043C">
            <w:pPr>
              <w:rPr>
                <w:rFonts w:ascii="Times New Roman" w:hAnsi="Times New Roman"/>
                <w:sz w:val="24"/>
                <w:szCs w:val="24"/>
              </w:rPr>
            </w:pPr>
            <w:r w:rsidRPr="00B379DA">
              <w:rPr>
                <w:rFonts w:ascii="Times New Roman" w:hAnsi="Times New Roman"/>
                <w:sz w:val="24"/>
                <w:szCs w:val="24"/>
              </w:rPr>
              <w:t>$</w:t>
            </w:r>
            <w:r w:rsidR="00F9043C">
              <w:rPr>
                <w:rFonts w:ascii="Times New Roman" w:hAnsi="Times New Roman"/>
                <w:sz w:val="24"/>
                <w:szCs w:val="24"/>
              </w:rPr>
              <w:t>5.43</w:t>
            </w:r>
          </w:p>
        </w:tc>
        <w:tc>
          <w:tcPr>
            <w:tcW w:w="535" w:type="pct"/>
            <w:vAlign w:val="bottom"/>
          </w:tcPr>
          <w:p w14:paraId="7D31BC88"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583" w:type="pct"/>
            <w:vAlign w:val="bottom"/>
          </w:tcPr>
          <w:p w14:paraId="7D31BC89" w14:textId="77777777" w:rsidR="008D1492" w:rsidRPr="00B379DA" w:rsidRDefault="008D1492" w:rsidP="00F9043C">
            <w:pPr>
              <w:rPr>
                <w:rFonts w:ascii="Times New Roman" w:hAnsi="Times New Roman"/>
                <w:sz w:val="24"/>
                <w:szCs w:val="24"/>
              </w:rPr>
            </w:pPr>
            <w:r w:rsidRPr="00B379DA">
              <w:rPr>
                <w:rFonts w:ascii="Times New Roman" w:hAnsi="Times New Roman"/>
                <w:sz w:val="24"/>
                <w:szCs w:val="24"/>
              </w:rPr>
              <w:t>$</w:t>
            </w:r>
            <w:r w:rsidR="00F9043C">
              <w:rPr>
                <w:rFonts w:ascii="Times New Roman" w:hAnsi="Times New Roman"/>
                <w:sz w:val="24"/>
                <w:szCs w:val="24"/>
              </w:rPr>
              <w:t>5.93</w:t>
            </w:r>
          </w:p>
        </w:tc>
        <w:tc>
          <w:tcPr>
            <w:tcW w:w="583" w:type="pct"/>
            <w:vAlign w:val="bottom"/>
          </w:tcPr>
          <w:p w14:paraId="7D31BC8A"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630" w:type="pct"/>
            <w:vAlign w:val="bottom"/>
          </w:tcPr>
          <w:p w14:paraId="7D31BC8B" w14:textId="77777777" w:rsidR="008D1492" w:rsidRPr="00B379DA" w:rsidRDefault="008D1492" w:rsidP="00F9043C">
            <w:pPr>
              <w:rPr>
                <w:rFonts w:ascii="Times New Roman" w:hAnsi="Times New Roman"/>
                <w:sz w:val="24"/>
                <w:szCs w:val="24"/>
              </w:rPr>
            </w:pPr>
            <w:r w:rsidRPr="00B379DA">
              <w:rPr>
                <w:rFonts w:ascii="Times New Roman" w:hAnsi="Times New Roman"/>
                <w:sz w:val="24"/>
                <w:szCs w:val="24"/>
              </w:rPr>
              <w:t>$</w:t>
            </w:r>
            <w:r w:rsidR="00F9043C">
              <w:rPr>
                <w:rFonts w:ascii="Times New Roman" w:hAnsi="Times New Roman"/>
                <w:sz w:val="24"/>
                <w:szCs w:val="24"/>
              </w:rPr>
              <w:t>11.26</w:t>
            </w:r>
          </w:p>
        </w:tc>
      </w:tr>
      <w:tr w:rsidR="00B379DA" w:rsidRPr="00C86E02" w14:paraId="7D31BC96" w14:textId="77777777" w:rsidTr="00F92B12">
        <w:trPr>
          <w:trHeight w:val="432"/>
        </w:trPr>
        <w:tc>
          <w:tcPr>
            <w:tcW w:w="455" w:type="pct"/>
            <w:vAlign w:val="bottom"/>
          </w:tcPr>
          <w:p w14:paraId="7D31BC8D" w14:textId="77777777" w:rsidR="00FF5452" w:rsidRPr="00B379DA" w:rsidRDefault="00FF5452" w:rsidP="00BD7B39">
            <w:pPr>
              <w:rPr>
                <w:rFonts w:ascii="Times New Roman" w:hAnsi="Times New Roman"/>
                <w:sz w:val="24"/>
                <w:szCs w:val="24"/>
              </w:rPr>
            </w:pPr>
          </w:p>
        </w:tc>
        <w:tc>
          <w:tcPr>
            <w:tcW w:w="485" w:type="pct"/>
            <w:vAlign w:val="bottom"/>
          </w:tcPr>
          <w:p w14:paraId="7D31BC8E" w14:textId="77777777" w:rsidR="00FF5452" w:rsidRPr="00B379DA" w:rsidRDefault="00FF5452" w:rsidP="00911348">
            <w:pPr>
              <w:rPr>
                <w:rFonts w:ascii="Times New Roman" w:hAnsi="Times New Roman"/>
                <w:sz w:val="24"/>
                <w:szCs w:val="24"/>
              </w:rPr>
            </w:pPr>
          </w:p>
        </w:tc>
        <w:tc>
          <w:tcPr>
            <w:tcW w:w="600" w:type="pct"/>
            <w:vAlign w:val="bottom"/>
          </w:tcPr>
          <w:p w14:paraId="7D31BC8F" w14:textId="77777777" w:rsidR="00FF5452" w:rsidRPr="00B379DA" w:rsidRDefault="00FF5452" w:rsidP="00045084">
            <w:pPr>
              <w:rPr>
                <w:rFonts w:ascii="Times New Roman" w:hAnsi="Times New Roman"/>
                <w:sz w:val="24"/>
                <w:szCs w:val="24"/>
              </w:rPr>
            </w:pPr>
          </w:p>
        </w:tc>
        <w:tc>
          <w:tcPr>
            <w:tcW w:w="572" w:type="pct"/>
            <w:vAlign w:val="bottom"/>
          </w:tcPr>
          <w:p w14:paraId="7D31BC90" w14:textId="77777777" w:rsidR="00FF5452" w:rsidRPr="00B379DA" w:rsidRDefault="00FF5452" w:rsidP="00FF5452">
            <w:pPr>
              <w:rPr>
                <w:rFonts w:ascii="Times New Roman" w:hAnsi="Times New Roman"/>
                <w:sz w:val="24"/>
                <w:szCs w:val="24"/>
              </w:rPr>
            </w:pPr>
          </w:p>
        </w:tc>
        <w:tc>
          <w:tcPr>
            <w:tcW w:w="557" w:type="pct"/>
            <w:vAlign w:val="bottom"/>
          </w:tcPr>
          <w:p w14:paraId="7D31BC91" w14:textId="77777777" w:rsidR="00FF5452" w:rsidRPr="00B379DA" w:rsidRDefault="00FF5452" w:rsidP="00FF5452">
            <w:pPr>
              <w:rPr>
                <w:rFonts w:ascii="Times New Roman" w:hAnsi="Times New Roman"/>
                <w:sz w:val="24"/>
                <w:szCs w:val="24"/>
              </w:rPr>
            </w:pPr>
          </w:p>
        </w:tc>
        <w:tc>
          <w:tcPr>
            <w:tcW w:w="535" w:type="pct"/>
            <w:vAlign w:val="bottom"/>
          </w:tcPr>
          <w:p w14:paraId="7D31BC92" w14:textId="77777777" w:rsidR="00FF5452" w:rsidRPr="00B379DA" w:rsidRDefault="00FF5452" w:rsidP="00FF5452">
            <w:pPr>
              <w:rPr>
                <w:rFonts w:ascii="Times New Roman" w:hAnsi="Times New Roman"/>
                <w:sz w:val="24"/>
                <w:szCs w:val="24"/>
              </w:rPr>
            </w:pPr>
          </w:p>
        </w:tc>
        <w:tc>
          <w:tcPr>
            <w:tcW w:w="583" w:type="pct"/>
            <w:vAlign w:val="bottom"/>
          </w:tcPr>
          <w:p w14:paraId="7D31BC93" w14:textId="77777777" w:rsidR="00FF5452" w:rsidRPr="00B379DA" w:rsidRDefault="00FF5452" w:rsidP="00FF5452">
            <w:pPr>
              <w:rPr>
                <w:rFonts w:ascii="Times New Roman" w:hAnsi="Times New Roman"/>
                <w:sz w:val="24"/>
                <w:szCs w:val="24"/>
              </w:rPr>
            </w:pPr>
          </w:p>
        </w:tc>
        <w:tc>
          <w:tcPr>
            <w:tcW w:w="583" w:type="pct"/>
            <w:vAlign w:val="bottom"/>
          </w:tcPr>
          <w:p w14:paraId="7D31BC94" w14:textId="77777777" w:rsidR="00FF5452" w:rsidRPr="00B379DA" w:rsidRDefault="00FF5452" w:rsidP="00FF5452">
            <w:pPr>
              <w:rPr>
                <w:rFonts w:ascii="Times New Roman" w:hAnsi="Times New Roman"/>
                <w:sz w:val="24"/>
                <w:szCs w:val="24"/>
              </w:rPr>
            </w:pPr>
          </w:p>
        </w:tc>
        <w:tc>
          <w:tcPr>
            <w:tcW w:w="630" w:type="pct"/>
            <w:vAlign w:val="bottom"/>
          </w:tcPr>
          <w:p w14:paraId="7D31BC95" w14:textId="77777777" w:rsidR="00FF5452" w:rsidRPr="00B379DA" w:rsidRDefault="00FF5452" w:rsidP="00911348">
            <w:pPr>
              <w:rPr>
                <w:rFonts w:ascii="Times New Roman" w:hAnsi="Times New Roman"/>
                <w:sz w:val="24"/>
                <w:szCs w:val="24"/>
              </w:rPr>
            </w:pPr>
          </w:p>
        </w:tc>
      </w:tr>
      <w:tr w:rsidR="00B379DA" w:rsidRPr="00C86E02" w14:paraId="7D31BCA0" w14:textId="77777777" w:rsidTr="00F92B12">
        <w:trPr>
          <w:trHeight w:val="432"/>
        </w:trPr>
        <w:tc>
          <w:tcPr>
            <w:tcW w:w="455" w:type="pct"/>
            <w:vAlign w:val="bottom"/>
          </w:tcPr>
          <w:p w14:paraId="7D31BC97" w14:textId="77777777" w:rsidR="00FF5452" w:rsidRPr="00B379DA" w:rsidRDefault="00FF5452" w:rsidP="00911348">
            <w:pPr>
              <w:rPr>
                <w:rFonts w:ascii="Times New Roman" w:hAnsi="Times New Roman"/>
                <w:sz w:val="24"/>
                <w:szCs w:val="24"/>
              </w:rPr>
            </w:pPr>
          </w:p>
        </w:tc>
        <w:tc>
          <w:tcPr>
            <w:tcW w:w="485" w:type="pct"/>
            <w:vAlign w:val="bottom"/>
          </w:tcPr>
          <w:p w14:paraId="7D31BC98" w14:textId="77777777" w:rsidR="00FF5452" w:rsidRPr="00B379DA" w:rsidRDefault="00FF5452" w:rsidP="00911348">
            <w:pPr>
              <w:rPr>
                <w:rFonts w:ascii="Times New Roman" w:hAnsi="Times New Roman"/>
                <w:sz w:val="24"/>
                <w:szCs w:val="24"/>
              </w:rPr>
            </w:pPr>
          </w:p>
        </w:tc>
        <w:tc>
          <w:tcPr>
            <w:tcW w:w="600" w:type="pct"/>
            <w:vAlign w:val="bottom"/>
          </w:tcPr>
          <w:p w14:paraId="7D31BC99" w14:textId="77777777" w:rsidR="00FF5452" w:rsidRPr="00B379DA" w:rsidRDefault="00FF5452" w:rsidP="00045084">
            <w:pPr>
              <w:rPr>
                <w:rFonts w:ascii="Times New Roman" w:hAnsi="Times New Roman"/>
                <w:sz w:val="24"/>
                <w:szCs w:val="24"/>
              </w:rPr>
            </w:pPr>
          </w:p>
        </w:tc>
        <w:tc>
          <w:tcPr>
            <w:tcW w:w="572" w:type="pct"/>
            <w:vAlign w:val="bottom"/>
          </w:tcPr>
          <w:p w14:paraId="7D31BC9A" w14:textId="77777777" w:rsidR="00FF5452" w:rsidRPr="00B379DA" w:rsidRDefault="00FF5452" w:rsidP="00FF5452">
            <w:pPr>
              <w:rPr>
                <w:rFonts w:ascii="Times New Roman" w:hAnsi="Times New Roman"/>
                <w:sz w:val="24"/>
                <w:szCs w:val="24"/>
              </w:rPr>
            </w:pPr>
          </w:p>
        </w:tc>
        <w:tc>
          <w:tcPr>
            <w:tcW w:w="557" w:type="pct"/>
            <w:vAlign w:val="bottom"/>
          </w:tcPr>
          <w:p w14:paraId="7D31BC9B" w14:textId="77777777" w:rsidR="00FF5452" w:rsidRPr="00B379DA" w:rsidRDefault="00FF5452" w:rsidP="00FF5452">
            <w:pPr>
              <w:rPr>
                <w:rFonts w:ascii="Times New Roman" w:hAnsi="Times New Roman"/>
                <w:sz w:val="24"/>
                <w:szCs w:val="24"/>
              </w:rPr>
            </w:pPr>
          </w:p>
        </w:tc>
        <w:tc>
          <w:tcPr>
            <w:tcW w:w="535" w:type="pct"/>
            <w:vAlign w:val="bottom"/>
          </w:tcPr>
          <w:p w14:paraId="7D31BC9C" w14:textId="77777777" w:rsidR="00FF5452" w:rsidRPr="00B379DA" w:rsidRDefault="00FF5452" w:rsidP="00FF5452">
            <w:pPr>
              <w:rPr>
                <w:rFonts w:ascii="Times New Roman" w:hAnsi="Times New Roman"/>
                <w:sz w:val="24"/>
                <w:szCs w:val="24"/>
              </w:rPr>
            </w:pPr>
          </w:p>
        </w:tc>
        <w:tc>
          <w:tcPr>
            <w:tcW w:w="583" w:type="pct"/>
            <w:vAlign w:val="bottom"/>
          </w:tcPr>
          <w:p w14:paraId="7D31BC9D" w14:textId="77777777" w:rsidR="00FF5452" w:rsidRPr="00B379DA" w:rsidRDefault="00FF5452" w:rsidP="00FF5452">
            <w:pPr>
              <w:rPr>
                <w:rFonts w:ascii="Times New Roman" w:hAnsi="Times New Roman"/>
                <w:sz w:val="24"/>
                <w:szCs w:val="24"/>
              </w:rPr>
            </w:pPr>
          </w:p>
        </w:tc>
        <w:tc>
          <w:tcPr>
            <w:tcW w:w="583" w:type="pct"/>
            <w:vAlign w:val="bottom"/>
          </w:tcPr>
          <w:p w14:paraId="7D31BC9E" w14:textId="77777777" w:rsidR="00FF5452" w:rsidRPr="00B379DA" w:rsidRDefault="00FF5452" w:rsidP="00FF5452">
            <w:pPr>
              <w:rPr>
                <w:rFonts w:ascii="Times New Roman" w:hAnsi="Times New Roman"/>
                <w:sz w:val="24"/>
                <w:szCs w:val="24"/>
              </w:rPr>
            </w:pPr>
          </w:p>
        </w:tc>
        <w:tc>
          <w:tcPr>
            <w:tcW w:w="630" w:type="pct"/>
            <w:vAlign w:val="bottom"/>
          </w:tcPr>
          <w:p w14:paraId="7D31BC9F" w14:textId="77777777" w:rsidR="00FF5452" w:rsidRPr="00B379DA" w:rsidRDefault="00FF5452" w:rsidP="00911348">
            <w:pPr>
              <w:rPr>
                <w:rFonts w:ascii="Times New Roman" w:hAnsi="Times New Roman"/>
                <w:sz w:val="24"/>
                <w:szCs w:val="24"/>
              </w:rPr>
            </w:pPr>
          </w:p>
        </w:tc>
      </w:tr>
      <w:tr w:rsidR="00B379DA" w:rsidRPr="00C86E02" w14:paraId="7D31BCAA" w14:textId="77777777" w:rsidTr="00F92B12">
        <w:trPr>
          <w:trHeight w:val="432"/>
        </w:trPr>
        <w:tc>
          <w:tcPr>
            <w:tcW w:w="455" w:type="pct"/>
            <w:vAlign w:val="bottom"/>
          </w:tcPr>
          <w:p w14:paraId="7D31BCA1" w14:textId="77777777" w:rsidR="00FF5452" w:rsidRPr="00B379DA" w:rsidRDefault="00FF5452" w:rsidP="00911348">
            <w:pPr>
              <w:rPr>
                <w:rFonts w:ascii="Times New Roman" w:hAnsi="Times New Roman"/>
                <w:sz w:val="24"/>
                <w:szCs w:val="24"/>
              </w:rPr>
            </w:pPr>
          </w:p>
        </w:tc>
        <w:tc>
          <w:tcPr>
            <w:tcW w:w="485" w:type="pct"/>
            <w:vAlign w:val="bottom"/>
          </w:tcPr>
          <w:p w14:paraId="7D31BCA2" w14:textId="77777777" w:rsidR="00FF5452" w:rsidRPr="00B379DA" w:rsidRDefault="00FF5452" w:rsidP="00911348">
            <w:pPr>
              <w:rPr>
                <w:rFonts w:ascii="Times New Roman" w:hAnsi="Times New Roman"/>
                <w:sz w:val="24"/>
                <w:szCs w:val="24"/>
              </w:rPr>
            </w:pPr>
          </w:p>
        </w:tc>
        <w:tc>
          <w:tcPr>
            <w:tcW w:w="600" w:type="pct"/>
            <w:vAlign w:val="bottom"/>
          </w:tcPr>
          <w:p w14:paraId="7D31BCA3" w14:textId="77777777" w:rsidR="00FF5452" w:rsidRPr="00B379DA" w:rsidRDefault="00FF5452" w:rsidP="00045084">
            <w:pPr>
              <w:rPr>
                <w:rFonts w:ascii="Times New Roman" w:hAnsi="Times New Roman"/>
                <w:sz w:val="24"/>
                <w:szCs w:val="24"/>
              </w:rPr>
            </w:pPr>
          </w:p>
        </w:tc>
        <w:tc>
          <w:tcPr>
            <w:tcW w:w="572" w:type="pct"/>
            <w:vAlign w:val="bottom"/>
          </w:tcPr>
          <w:p w14:paraId="7D31BCA4" w14:textId="77777777" w:rsidR="00FF5452" w:rsidRPr="00B379DA" w:rsidRDefault="00FF5452" w:rsidP="00FF5452">
            <w:pPr>
              <w:rPr>
                <w:rFonts w:ascii="Times New Roman" w:hAnsi="Times New Roman"/>
                <w:sz w:val="24"/>
                <w:szCs w:val="24"/>
              </w:rPr>
            </w:pPr>
          </w:p>
        </w:tc>
        <w:tc>
          <w:tcPr>
            <w:tcW w:w="557" w:type="pct"/>
            <w:vAlign w:val="bottom"/>
          </w:tcPr>
          <w:p w14:paraId="7D31BCA5" w14:textId="77777777" w:rsidR="00FF5452" w:rsidRPr="00B379DA" w:rsidRDefault="00FF5452" w:rsidP="00FF5452">
            <w:pPr>
              <w:rPr>
                <w:rFonts w:ascii="Times New Roman" w:hAnsi="Times New Roman"/>
                <w:sz w:val="24"/>
                <w:szCs w:val="24"/>
              </w:rPr>
            </w:pPr>
          </w:p>
        </w:tc>
        <w:tc>
          <w:tcPr>
            <w:tcW w:w="535" w:type="pct"/>
            <w:vAlign w:val="bottom"/>
          </w:tcPr>
          <w:p w14:paraId="7D31BCA6" w14:textId="77777777" w:rsidR="00FF5452" w:rsidRPr="00B379DA" w:rsidRDefault="00FF5452" w:rsidP="00FF5452">
            <w:pPr>
              <w:rPr>
                <w:rFonts w:ascii="Times New Roman" w:hAnsi="Times New Roman"/>
                <w:sz w:val="24"/>
                <w:szCs w:val="24"/>
              </w:rPr>
            </w:pPr>
          </w:p>
        </w:tc>
        <w:tc>
          <w:tcPr>
            <w:tcW w:w="583" w:type="pct"/>
            <w:vAlign w:val="bottom"/>
          </w:tcPr>
          <w:p w14:paraId="7D31BCA7" w14:textId="77777777" w:rsidR="00FF5452" w:rsidRPr="00B379DA" w:rsidRDefault="00FF5452" w:rsidP="00FF5452">
            <w:pPr>
              <w:rPr>
                <w:rFonts w:ascii="Times New Roman" w:hAnsi="Times New Roman"/>
                <w:sz w:val="24"/>
                <w:szCs w:val="24"/>
              </w:rPr>
            </w:pPr>
          </w:p>
        </w:tc>
        <w:tc>
          <w:tcPr>
            <w:tcW w:w="583" w:type="pct"/>
            <w:vAlign w:val="bottom"/>
          </w:tcPr>
          <w:p w14:paraId="7D31BCA8" w14:textId="77777777" w:rsidR="00FF5452" w:rsidRPr="00B379DA" w:rsidRDefault="00FF5452" w:rsidP="00FF5452">
            <w:pPr>
              <w:rPr>
                <w:rFonts w:ascii="Times New Roman" w:hAnsi="Times New Roman"/>
                <w:sz w:val="24"/>
                <w:szCs w:val="24"/>
              </w:rPr>
            </w:pPr>
          </w:p>
        </w:tc>
        <w:tc>
          <w:tcPr>
            <w:tcW w:w="630" w:type="pct"/>
            <w:vAlign w:val="bottom"/>
          </w:tcPr>
          <w:p w14:paraId="7D31BCA9" w14:textId="77777777" w:rsidR="00FF5452" w:rsidRPr="00B379DA" w:rsidRDefault="00FF5452" w:rsidP="00911348">
            <w:pPr>
              <w:rPr>
                <w:rFonts w:ascii="Times New Roman" w:hAnsi="Times New Roman"/>
                <w:sz w:val="24"/>
                <w:szCs w:val="24"/>
              </w:rPr>
            </w:pPr>
          </w:p>
        </w:tc>
      </w:tr>
    </w:tbl>
    <w:p w14:paraId="7D31BCAB" w14:textId="77777777" w:rsidR="007E15B2" w:rsidRPr="00C86E02" w:rsidRDefault="007E15B2" w:rsidP="00076574">
      <w:pPr>
        <w:ind w:left="2880" w:firstLine="720"/>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7D31BCAC"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 xml:space="preserve">READY TO SERVE </w:t>
      </w:r>
      <w:r w:rsidR="00831B7E" w:rsidRPr="00C86E02">
        <w:rPr>
          <w:rFonts w:ascii="Times New Roman" w:hAnsi="Times New Roman"/>
          <w:b/>
          <w:sz w:val="24"/>
          <w:szCs w:val="24"/>
          <w:u w:val="single"/>
        </w:rPr>
        <w:t xml:space="preserve">(RTS) </w:t>
      </w:r>
      <w:r w:rsidRPr="00C86E02">
        <w:rPr>
          <w:rFonts w:ascii="Times New Roman" w:hAnsi="Times New Roman"/>
          <w:b/>
          <w:sz w:val="24"/>
          <w:szCs w:val="24"/>
          <w:u w:val="single"/>
        </w:rPr>
        <w:t>SERVICE</w:t>
      </w:r>
    </w:p>
    <w:p w14:paraId="7D31BCAD" w14:textId="77777777" w:rsidR="00BF40F2" w:rsidRPr="00C86E02" w:rsidRDefault="00BF40F2" w:rsidP="00BF40F2">
      <w:pPr>
        <w:rPr>
          <w:rFonts w:ascii="Times New Roman" w:hAnsi="Times New Roman"/>
          <w:b/>
          <w:bCs/>
          <w:sz w:val="24"/>
          <w:szCs w:val="24"/>
          <w:u w:val="single"/>
        </w:rPr>
      </w:pPr>
    </w:p>
    <w:p w14:paraId="7D31BCAE"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7D31BCAF" w14:textId="77777777" w:rsidR="00950547" w:rsidRPr="00C86E02" w:rsidRDefault="00950547" w:rsidP="00950547">
      <w:pPr>
        <w:rPr>
          <w:rFonts w:ascii="Times New Roman" w:hAnsi="Times New Roman"/>
          <w:sz w:val="24"/>
          <w:szCs w:val="24"/>
        </w:rPr>
      </w:pPr>
    </w:p>
    <w:p w14:paraId="7D31BCB0"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CB1" w14:textId="77777777" w:rsidR="00950547" w:rsidRPr="00C86E02" w:rsidDel="00950547" w:rsidRDefault="00950547">
      <w:pPr>
        <w:rPr>
          <w:rFonts w:ascii="Times New Roman" w:hAnsi="Times New Roman"/>
          <w:b/>
          <w:sz w:val="24"/>
          <w:szCs w:val="24"/>
          <w:u w:val="single"/>
        </w:rPr>
      </w:pPr>
    </w:p>
    <w:p w14:paraId="7D31BCB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7D31BCB3" w14:textId="77777777" w:rsidR="007E15B2" w:rsidRPr="00C86E02" w:rsidRDefault="007E15B2">
      <w:pPr>
        <w:rPr>
          <w:rFonts w:ascii="Times New Roman" w:hAnsi="Times New Roman"/>
          <w:sz w:val="24"/>
          <w:szCs w:val="24"/>
        </w:rPr>
      </w:pPr>
    </w:p>
    <w:p w14:paraId="7D31BCB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p>
    <w:p w14:paraId="7D31BCB5" w14:textId="77777777" w:rsidR="007E15B2" w:rsidRPr="00C86E02" w:rsidRDefault="007E15B2">
      <w:pPr>
        <w:rPr>
          <w:rFonts w:ascii="Times New Roman" w:hAnsi="Times New Roman"/>
          <w:sz w:val="24"/>
          <w:szCs w:val="24"/>
        </w:rPr>
      </w:pPr>
    </w:p>
    <w:p w14:paraId="7D31BCB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D31BCB7" w14:textId="77777777" w:rsidR="007E15B2" w:rsidRPr="00C86E02" w:rsidRDefault="007E15B2">
      <w:pPr>
        <w:rPr>
          <w:rFonts w:ascii="Times New Roman" w:hAnsi="Times New Roman"/>
          <w:sz w:val="24"/>
          <w:szCs w:val="24"/>
        </w:rPr>
      </w:pPr>
    </w:p>
    <w:p w14:paraId="7D31BCB8"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7D31BCB9" w14:textId="77777777" w:rsidR="006F2389" w:rsidRPr="00C86E02" w:rsidRDefault="006F2389">
      <w:pPr>
        <w:rPr>
          <w:rFonts w:ascii="Times New Roman" w:hAnsi="Times New Roman"/>
          <w:sz w:val="24"/>
          <w:szCs w:val="24"/>
        </w:rPr>
      </w:pPr>
    </w:p>
    <w:p w14:paraId="7D31BCBA"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The Ready to Serve charge may be discontinued upon receiving written request from the </w:t>
      </w:r>
      <w:r w:rsidR="008560BA" w:rsidRPr="00C86E02">
        <w:rPr>
          <w:rFonts w:ascii="Times New Roman" w:hAnsi="Times New Roman"/>
          <w:sz w:val="24"/>
          <w:szCs w:val="24"/>
        </w:rPr>
        <w:t>customer</w:t>
      </w:r>
      <w:r w:rsidRPr="00C86E02">
        <w:rPr>
          <w:rFonts w:ascii="Times New Roman" w:hAnsi="Times New Roman"/>
          <w:sz w:val="24"/>
          <w:szCs w:val="24"/>
        </w:rPr>
        <w:t xml:space="preserve"> or for non-payment of the Ready to 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7D31BCBB" w14:textId="77777777" w:rsidR="006F2389" w:rsidRPr="00C86E02" w:rsidRDefault="006F2389" w:rsidP="006F2389">
      <w:pPr>
        <w:rPr>
          <w:rFonts w:ascii="Times New Roman" w:hAnsi="Times New Roman"/>
          <w:sz w:val="24"/>
          <w:szCs w:val="24"/>
        </w:rPr>
      </w:pPr>
    </w:p>
    <w:p w14:paraId="7D31BCBC"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7D31BCBD" w14:textId="77777777" w:rsidR="007E15B2" w:rsidRPr="00C86E02" w:rsidRDefault="007E15B2">
      <w:pPr>
        <w:rPr>
          <w:rFonts w:ascii="Times New Roman" w:hAnsi="Times New Roman"/>
          <w:sz w:val="24"/>
          <w:szCs w:val="24"/>
        </w:rPr>
      </w:pPr>
    </w:p>
    <w:p w14:paraId="7D31BCBE"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7D31BCBF" w14:textId="77777777" w:rsidR="00233F92" w:rsidRPr="00C86E02" w:rsidRDefault="00233F92">
      <w:pPr>
        <w:rPr>
          <w:rFonts w:ascii="Times New Roman" w:hAnsi="Times New Roman"/>
          <w:sz w:val="24"/>
          <w:szCs w:val="24"/>
        </w:rPr>
      </w:pPr>
    </w:p>
    <w:p w14:paraId="7D31BCC0" w14:textId="77777777"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w:t>
      </w:r>
      <w:r w:rsidR="00DD0D21">
        <w:rPr>
          <w:rFonts w:ascii="Times New Roman" w:hAnsi="Times New Roman"/>
          <w:sz w:val="24"/>
          <w:szCs w:val="24"/>
        </w:rPr>
        <w:t>N/A</w:t>
      </w:r>
    </w:p>
    <w:p w14:paraId="7D31BCC1" w14:textId="77777777" w:rsidR="00293AF9" w:rsidRPr="00C86E02" w:rsidRDefault="00293AF9" w:rsidP="00F97412">
      <w:pPr>
        <w:ind w:left="2880" w:firstLine="720"/>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7D31BCC2"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7D31BCC3"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7D31BCC4" w14:textId="77777777" w:rsidR="00293AF9" w:rsidRPr="00C86E02" w:rsidRDefault="00293AF9" w:rsidP="00293AF9">
      <w:pPr>
        <w:rPr>
          <w:rFonts w:ascii="Times New Roman" w:hAnsi="Times New Roman"/>
          <w:sz w:val="24"/>
          <w:szCs w:val="24"/>
        </w:rPr>
      </w:pPr>
    </w:p>
    <w:p w14:paraId="7D31BCC5"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CC6" w14:textId="77777777" w:rsidR="00293AF9" w:rsidRPr="00C86E02" w:rsidRDefault="00293AF9" w:rsidP="00293AF9">
      <w:pPr>
        <w:rPr>
          <w:rFonts w:ascii="Times New Roman" w:hAnsi="Times New Roman"/>
          <w:sz w:val="24"/>
          <w:szCs w:val="24"/>
        </w:rPr>
      </w:pPr>
    </w:p>
    <w:p w14:paraId="7D31BCC7"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31BCC8" w14:textId="77777777" w:rsidR="00293AF9" w:rsidRPr="00C86E02" w:rsidRDefault="00293AF9" w:rsidP="00293AF9">
      <w:pPr>
        <w:rPr>
          <w:rFonts w:ascii="Times New Roman" w:hAnsi="Times New Roman"/>
          <w:sz w:val="24"/>
          <w:szCs w:val="24"/>
        </w:rPr>
      </w:pPr>
    </w:p>
    <w:p w14:paraId="7D31BCC9"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7D31BCCA" w14:textId="77777777" w:rsidR="00293AF9" w:rsidRPr="00C86E02" w:rsidRDefault="00293AF9" w:rsidP="00293AF9">
      <w:pPr>
        <w:rPr>
          <w:rFonts w:ascii="Times New Roman" w:hAnsi="Times New Roman"/>
          <w:sz w:val="24"/>
          <w:szCs w:val="24"/>
        </w:rPr>
      </w:pPr>
    </w:p>
    <w:p w14:paraId="7D31BCCB"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7D31BCCC" w14:textId="77777777" w:rsidR="00293AF9" w:rsidRPr="00C86E02" w:rsidRDefault="00293AF9" w:rsidP="00293AF9">
      <w:pPr>
        <w:rPr>
          <w:rFonts w:ascii="Times New Roman" w:hAnsi="Times New Roman"/>
          <w:sz w:val="24"/>
          <w:szCs w:val="24"/>
        </w:rPr>
      </w:pPr>
    </w:p>
    <w:p w14:paraId="7D31BCCD"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7D31BCCE" w14:textId="77777777" w:rsidR="00293AF9" w:rsidRPr="00C86E02" w:rsidRDefault="00293AF9" w:rsidP="00293AF9">
      <w:pPr>
        <w:ind w:left="360"/>
        <w:rPr>
          <w:rFonts w:ascii="Times New Roman" w:hAnsi="Times New Roman"/>
          <w:sz w:val="24"/>
          <w:szCs w:val="24"/>
        </w:rPr>
      </w:pPr>
    </w:p>
    <w:p w14:paraId="7D31BCCF"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7D31BCD0" w14:textId="77777777" w:rsidR="00293AF9" w:rsidRPr="00C86E02" w:rsidRDefault="00293AF9" w:rsidP="00293AF9">
      <w:pPr>
        <w:ind w:left="360"/>
        <w:rPr>
          <w:rFonts w:ascii="Times New Roman" w:hAnsi="Times New Roman"/>
          <w:sz w:val="24"/>
          <w:szCs w:val="24"/>
        </w:rPr>
      </w:pPr>
    </w:p>
    <w:p w14:paraId="7D31BCD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7D31BCD2" w14:textId="77777777" w:rsidR="00293AF9" w:rsidRPr="00C86E02" w:rsidRDefault="00293AF9" w:rsidP="00293AF9">
      <w:pPr>
        <w:ind w:left="360"/>
        <w:rPr>
          <w:rFonts w:ascii="Times New Roman" w:hAnsi="Times New Roman"/>
          <w:sz w:val="24"/>
          <w:szCs w:val="24"/>
        </w:rPr>
      </w:pPr>
    </w:p>
    <w:p w14:paraId="7D31BCD3"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7D31BCD4" w14:textId="77777777" w:rsidR="00293AF9" w:rsidRPr="00C86E02" w:rsidRDefault="00293AF9" w:rsidP="00293AF9">
      <w:pPr>
        <w:ind w:left="360"/>
        <w:rPr>
          <w:rFonts w:ascii="Times New Roman" w:hAnsi="Times New Roman"/>
          <w:sz w:val="24"/>
          <w:szCs w:val="24"/>
        </w:rPr>
      </w:pPr>
    </w:p>
    <w:p w14:paraId="7D31BCD5"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(See Rule 8 &amp; 9)</w:t>
      </w:r>
    </w:p>
    <w:p w14:paraId="7D31BCD6" w14:textId="77777777" w:rsidR="00293AF9" w:rsidRPr="00C86E02" w:rsidRDefault="00293AF9" w:rsidP="00293AF9">
      <w:pPr>
        <w:ind w:left="360"/>
        <w:rPr>
          <w:rFonts w:ascii="Times New Roman" w:hAnsi="Times New Roman"/>
          <w:sz w:val="24"/>
          <w:szCs w:val="24"/>
        </w:rPr>
      </w:pPr>
    </w:p>
    <w:p w14:paraId="7D31BCD7"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7D31BCD8" w14:textId="77777777" w:rsidR="00A073F5" w:rsidRPr="00C86E02" w:rsidRDefault="00A073F5" w:rsidP="00A073F5">
      <w:pPr>
        <w:pStyle w:val="ListParagraph"/>
        <w:rPr>
          <w:rFonts w:ascii="Times New Roman" w:hAnsi="Times New Roman"/>
          <w:sz w:val="24"/>
          <w:szCs w:val="24"/>
        </w:rPr>
      </w:pPr>
    </w:p>
    <w:p w14:paraId="7D31BCD9" w14:textId="77777777" w:rsidR="00A073F5" w:rsidRPr="00C86E02" w:rsidRDefault="00A073F5" w:rsidP="00293AF9">
      <w:pPr>
        <w:numPr>
          <w:ilvl w:val="0"/>
          <w:numId w:val="12"/>
        </w:numPr>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7D31BCDA" w14:textId="77777777" w:rsidR="00293AF9" w:rsidRPr="00C86E02" w:rsidRDefault="00293AF9" w:rsidP="00293AF9">
      <w:pPr>
        <w:rPr>
          <w:rFonts w:ascii="Times New Roman" w:hAnsi="Times New Roman"/>
          <w:sz w:val="24"/>
          <w:szCs w:val="24"/>
        </w:rPr>
      </w:pPr>
    </w:p>
    <w:p w14:paraId="7D31BCDB"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lastRenderedPageBreak/>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7D31BCDC" w14:textId="77777777" w:rsidR="00293AF9" w:rsidRPr="00C86E02" w:rsidRDefault="00293AF9" w:rsidP="00293AF9">
      <w:pPr>
        <w:rPr>
          <w:rFonts w:ascii="Times New Roman" w:hAnsi="Times New Roman"/>
          <w:sz w:val="24"/>
          <w:szCs w:val="24"/>
        </w:rPr>
      </w:pPr>
    </w:p>
    <w:p w14:paraId="7D31BCDD" w14:textId="77777777"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 xml:space="preserve">rvice plus tax gross-up of </w:t>
      </w:r>
      <w:r w:rsidR="00943129">
        <w:rPr>
          <w:rFonts w:ascii="Times New Roman" w:hAnsi="Times New Roman"/>
          <w:sz w:val="24"/>
          <w:szCs w:val="24"/>
        </w:rPr>
        <w:t>8.7</w:t>
      </w:r>
      <w:r w:rsidR="006441D7" w:rsidRPr="00C86E02">
        <w:rPr>
          <w:rFonts w:ascii="Times New Roman" w:hAnsi="Times New Roman"/>
          <w:sz w:val="24"/>
          <w:szCs w:val="24"/>
        </w:rPr>
        <w:t xml:space="preserve"> %</w:t>
      </w:r>
      <w:r w:rsidR="00A073F5" w:rsidRPr="00C86E02">
        <w:rPr>
          <w:rFonts w:ascii="Times New Roman" w:hAnsi="Times New Roman"/>
          <w:sz w:val="24"/>
          <w:szCs w:val="24"/>
        </w:rPr>
        <w:t>)</w:t>
      </w:r>
      <w:r w:rsidR="00CE2233" w:rsidRPr="00C86E02">
        <w:rPr>
          <w:rFonts w:ascii="Times New Roman" w:hAnsi="Times New Roman"/>
          <w:sz w:val="24"/>
          <w:szCs w:val="24"/>
        </w:rPr>
        <w:tab/>
      </w:r>
      <w:r w:rsidRPr="00C86E02">
        <w:rPr>
          <w:rFonts w:ascii="Times New Roman" w:hAnsi="Times New Roman"/>
          <w:sz w:val="24"/>
          <w:szCs w:val="24"/>
        </w:rPr>
        <w:tab/>
        <w:t>$</w:t>
      </w:r>
      <w:r w:rsidR="00997E0D">
        <w:rPr>
          <w:rFonts w:ascii="Times New Roman" w:hAnsi="Times New Roman"/>
          <w:sz w:val="24"/>
          <w:szCs w:val="24"/>
        </w:rPr>
        <w:t>380</w:t>
      </w:r>
      <w:r w:rsidRPr="00C86E02">
        <w:rPr>
          <w:rFonts w:ascii="Times New Roman" w:hAnsi="Times New Roman"/>
          <w:sz w:val="24"/>
          <w:szCs w:val="24"/>
        </w:rPr>
        <w:t>.</w:t>
      </w:r>
      <w:r w:rsidR="00997E0D">
        <w:rPr>
          <w:rFonts w:ascii="Times New Roman" w:hAnsi="Times New Roman"/>
          <w:sz w:val="24"/>
          <w:szCs w:val="24"/>
        </w:rPr>
        <w:t>45</w:t>
      </w:r>
    </w:p>
    <w:p w14:paraId="7D31BCDE" w14:textId="77777777" w:rsidR="00997E0D" w:rsidRDefault="00997E0D" w:rsidP="00380EA2">
      <w:pPr>
        <w:jc w:val="center"/>
        <w:rPr>
          <w:rFonts w:ascii="Times New Roman" w:hAnsi="Times New Roman"/>
          <w:sz w:val="24"/>
          <w:szCs w:val="24"/>
        </w:rPr>
      </w:pPr>
    </w:p>
    <w:p w14:paraId="7D31BCDF" w14:textId="77777777" w:rsidR="00A867E3" w:rsidRDefault="00A867E3" w:rsidP="00F97412">
      <w:pPr>
        <w:ind w:left="2880" w:firstLine="720"/>
        <w:rPr>
          <w:rFonts w:ascii="Times New Roman" w:hAnsi="Times New Roman"/>
          <w:b/>
          <w:sz w:val="24"/>
          <w:szCs w:val="24"/>
          <w:u w:val="single"/>
        </w:rPr>
      </w:pPr>
    </w:p>
    <w:p w14:paraId="7D31BCE0" w14:textId="77777777" w:rsidR="00A867E3" w:rsidRDefault="00A867E3" w:rsidP="00F97412">
      <w:pPr>
        <w:ind w:left="2880" w:firstLine="720"/>
        <w:rPr>
          <w:rFonts w:ascii="Times New Roman" w:hAnsi="Times New Roman"/>
          <w:b/>
          <w:sz w:val="24"/>
          <w:szCs w:val="24"/>
          <w:u w:val="single"/>
        </w:rPr>
      </w:pPr>
    </w:p>
    <w:p w14:paraId="7D31BCE1" w14:textId="77777777" w:rsidR="00A867E3" w:rsidRDefault="00A867E3" w:rsidP="00F97412">
      <w:pPr>
        <w:ind w:left="2880" w:firstLine="720"/>
        <w:rPr>
          <w:rFonts w:ascii="Times New Roman" w:hAnsi="Times New Roman"/>
          <w:b/>
          <w:sz w:val="24"/>
          <w:szCs w:val="24"/>
          <w:u w:val="single"/>
        </w:rPr>
      </w:pPr>
    </w:p>
    <w:p w14:paraId="7D31BCE2" w14:textId="77777777" w:rsidR="00A867E3" w:rsidRDefault="00A867E3" w:rsidP="00F97412">
      <w:pPr>
        <w:ind w:left="2880" w:firstLine="720"/>
        <w:rPr>
          <w:rFonts w:ascii="Times New Roman" w:hAnsi="Times New Roman"/>
          <w:b/>
          <w:sz w:val="24"/>
          <w:szCs w:val="24"/>
          <w:u w:val="single"/>
        </w:rPr>
      </w:pPr>
    </w:p>
    <w:p w14:paraId="7D31BCE3" w14:textId="77777777" w:rsidR="00A867E3" w:rsidRDefault="00A867E3" w:rsidP="00F97412">
      <w:pPr>
        <w:ind w:left="2880" w:firstLine="720"/>
        <w:rPr>
          <w:rFonts w:ascii="Times New Roman" w:hAnsi="Times New Roman"/>
          <w:b/>
          <w:sz w:val="24"/>
          <w:szCs w:val="24"/>
          <w:u w:val="single"/>
        </w:rPr>
      </w:pPr>
    </w:p>
    <w:p w14:paraId="7D31BCE4" w14:textId="77777777" w:rsidR="00A867E3" w:rsidRDefault="00A867E3" w:rsidP="00F97412">
      <w:pPr>
        <w:ind w:left="2880" w:firstLine="720"/>
        <w:rPr>
          <w:rFonts w:ascii="Times New Roman" w:hAnsi="Times New Roman"/>
          <w:b/>
          <w:sz w:val="24"/>
          <w:szCs w:val="24"/>
          <w:u w:val="single"/>
        </w:rPr>
      </w:pPr>
    </w:p>
    <w:p w14:paraId="7D31BCE5" w14:textId="77777777" w:rsidR="00A867E3" w:rsidRDefault="00A867E3" w:rsidP="00F97412">
      <w:pPr>
        <w:ind w:left="2880" w:firstLine="720"/>
        <w:rPr>
          <w:rFonts w:ascii="Times New Roman" w:hAnsi="Times New Roman"/>
          <w:b/>
          <w:sz w:val="24"/>
          <w:szCs w:val="24"/>
          <w:u w:val="single"/>
        </w:rPr>
      </w:pPr>
    </w:p>
    <w:p w14:paraId="7D31BCE6" w14:textId="77777777" w:rsidR="00A867E3" w:rsidRDefault="00A867E3" w:rsidP="00F97412">
      <w:pPr>
        <w:ind w:left="2880" w:firstLine="720"/>
        <w:rPr>
          <w:rFonts w:ascii="Times New Roman" w:hAnsi="Times New Roman"/>
          <w:b/>
          <w:sz w:val="24"/>
          <w:szCs w:val="24"/>
          <w:u w:val="single"/>
        </w:rPr>
      </w:pPr>
    </w:p>
    <w:p w14:paraId="7D31BCE7" w14:textId="77777777" w:rsidR="00A867E3" w:rsidRDefault="00A867E3" w:rsidP="00F97412">
      <w:pPr>
        <w:ind w:left="2880" w:firstLine="720"/>
        <w:rPr>
          <w:rFonts w:ascii="Times New Roman" w:hAnsi="Times New Roman"/>
          <w:b/>
          <w:sz w:val="24"/>
          <w:szCs w:val="24"/>
          <w:u w:val="single"/>
        </w:rPr>
      </w:pPr>
    </w:p>
    <w:p w14:paraId="7D31BCE8" w14:textId="77777777" w:rsidR="00A867E3" w:rsidRDefault="00A867E3" w:rsidP="00F97412">
      <w:pPr>
        <w:ind w:left="2880" w:firstLine="720"/>
        <w:rPr>
          <w:rFonts w:ascii="Times New Roman" w:hAnsi="Times New Roman"/>
          <w:b/>
          <w:sz w:val="24"/>
          <w:szCs w:val="24"/>
          <w:u w:val="single"/>
        </w:rPr>
      </w:pPr>
    </w:p>
    <w:p w14:paraId="7D31BCE9" w14:textId="77777777" w:rsidR="00A867E3" w:rsidRDefault="00A867E3" w:rsidP="00F97412">
      <w:pPr>
        <w:ind w:left="2880" w:firstLine="720"/>
        <w:rPr>
          <w:rFonts w:ascii="Times New Roman" w:hAnsi="Times New Roman"/>
          <w:b/>
          <w:sz w:val="24"/>
          <w:szCs w:val="24"/>
          <w:u w:val="single"/>
        </w:rPr>
      </w:pPr>
    </w:p>
    <w:p w14:paraId="7D31BCEA" w14:textId="77777777" w:rsidR="00A867E3" w:rsidRDefault="00A867E3" w:rsidP="00F97412">
      <w:pPr>
        <w:ind w:left="2880" w:firstLine="720"/>
        <w:rPr>
          <w:rFonts w:ascii="Times New Roman" w:hAnsi="Times New Roman"/>
          <w:b/>
          <w:sz w:val="24"/>
          <w:szCs w:val="24"/>
          <w:u w:val="single"/>
        </w:rPr>
      </w:pPr>
    </w:p>
    <w:p w14:paraId="7D31BCEB" w14:textId="77777777" w:rsidR="00A867E3" w:rsidRDefault="00A867E3" w:rsidP="00F97412">
      <w:pPr>
        <w:ind w:left="2880" w:firstLine="720"/>
        <w:rPr>
          <w:rFonts w:ascii="Times New Roman" w:hAnsi="Times New Roman"/>
          <w:b/>
          <w:sz w:val="24"/>
          <w:szCs w:val="24"/>
          <w:u w:val="single"/>
        </w:rPr>
      </w:pPr>
    </w:p>
    <w:p w14:paraId="7D31BCEC" w14:textId="77777777" w:rsidR="00A867E3" w:rsidRDefault="00A867E3" w:rsidP="00F97412">
      <w:pPr>
        <w:ind w:left="2880" w:firstLine="720"/>
        <w:rPr>
          <w:rFonts w:ascii="Times New Roman" w:hAnsi="Times New Roman"/>
          <w:b/>
          <w:sz w:val="24"/>
          <w:szCs w:val="24"/>
          <w:u w:val="single"/>
        </w:rPr>
      </w:pPr>
    </w:p>
    <w:p w14:paraId="7D31BCED" w14:textId="77777777" w:rsidR="00A867E3" w:rsidRDefault="00A867E3" w:rsidP="00F97412">
      <w:pPr>
        <w:ind w:left="2880" w:firstLine="720"/>
        <w:rPr>
          <w:rFonts w:ascii="Times New Roman" w:hAnsi="Times New Roman"/>
          <w:b/>
          <w:sz w:val="24"/>
          <w:szCs w:val="24"/>
          <w:u w:val="single"/>
        </w:rPr>
      </w:pPr>
    </w:p>
    <w:p w14:paraId="7D31BCEE" w14:textId="77777777" w:rsidR="00A867E3" w:rsidRDefault="00A867E3" w:rsidP="00F97412">
      <w:pPr>
        <w:ind w:left="2880" w:firstLine="720"/>
        <w:rPr>
          <w:rFonts w:ascii="Times New Roman" w:hAnsi="Times New Roman"/>
          <w:b/>
          <w:sz w:val="24"/>
          <w:szCs w:val="24"/>
          <w:u w:val="single"/>
        </w:rPr>
      </w:pPr>
    </w:p>
    <w:p w14:paraId="7D31BCEF" w14:textId="77777777" w:rsidR="00A867E3" w:rsidRDefault="00A867E3" w:rsidP="00F97412">
      <w:pPr>
        <w:ind w:left="2880" w:firstLine="720"/>
        <w:rPr>
          <w:rFonts w:ascii="Times New Roman" w:hAnsi="Times New Roman"/>
          <w:b/>
          <w:sz w:val="24"/>
          <w:szCs w:val="24"/>
          <w:u w:val="single"/>
        </w:rPr>
      </w:pPr>
    </w:p>
    <w:p w14:paraId="7D31BCF0" w14:textId="77777777" w:rsidR="00A867E3" w:rsidRDefault="00A867E3" w:rsidP="00F97412">
      <w:pPr>
        <w:ind w:left="2880" w:firstLine="720"/>
        <w:rPr>
          <w:rFonts w:ascii="Times New Roman" w:hAnsi="Times New Roman"/>
          <w:b/>
          <w:sz w:val="24"/>
          <w:szCs w:val="24"/>
          <w:u w:val="single"/>
        </w:rPr>
      </w:pPr>
    </w:p>
    <w:p w14:paraId="7D31BCF1" w14:textId="77777777" w:rsidR="00A867E3" w:rsidRDefault="00A867E3" w:rsidP="00F97412">
      <w:pPr>
        <w:ind w:left="2880" w:firstLine="720"/>
        <w:rPr>
          <w:rFonts w:ascii="Times New Roman" w:hAnsi="Times New Roman"/>
          <w:b/>
          <w:sz w:val="24"/>
          <w:szCs w:val="24"/>
          <w:u w:val="single"/>
        </w:rPr>
      </w:pPr>
    </w:p>
    <w:p w14:paraId="7D31BCF2" w14:textId="77777777" w:rsidR="00A867E3" w:rsidRDefault="00A867E3" w:rsidP="00F97412">
      <w:pPr>
        <w:ind w:left="2880" w:firstLine="720"/>
        <w:rPr>
          <w:rFonts w:ascii="Times New Roman" w:hAnsi="Times New Roman"/>
          <w:b/>
          <w:sz w:val="24"/>
          <w:szCs w:val="24"/>
          <w:u w:val="single"/>
        </w:rPr>
      </w:pPr>
    </w:p>
    <w:p w14:paraId="7D31BCF3" w14:textId="77777777" w:rsidR="00A867E3" w:rsidRDefault="00A867E3" w:rsidP="00F97412">
      <w:pPr>
        <w:ind w:left="2880" w:firstLine="720"/>
        <w:rPr>
          <w:rFonts w:ascii="Times New Roman" w:hAnsi="Times New Roman"/>
          <w:b/>
          <w:sz w:val="24"/>
          <w:szCs w:val="24"/>
          <w:u w:val="single"/>
        </w:rPr>
      </w:pPr>
    </w:p>
    <w:p w14:paraId="7D31BCF4" w14:textId="77777777" w:rsidR="00A867E3" w:rsidRDefault="00A867E3" w:rsidP="00F97412">
      <w:pPr>
        <w:ind w:left="2880" w:firstLine="720"/>
        <w:rPr>
          <w:rFonts w:ascii="Times New Roman" w:hAnsi="Times New Roman"/>
          <w:b/>
          <w:sz w:val="24"/>
          <w:szCs w:val="24"/>
          <w:u w:val="single"/>
        </w:rPr>
      </w:pPr>
    </w:p>
    <w:p w14:paraId="7D31BCF5" w14:textId="77777777" w:rsidR="00A867E3" w:rsidRDefault="00A867E3" w:rsidP="00F97412">
      <w:pPr>
        <w:ind w:left="2880" w:firstLine="720"/>
        <w:rPr>
          <w:rFonts w:ascii="Times New Roman" w:hAnsi="Times New Roman"/>
          <w:b/>
          <w:sz w:val="24"/>
          <w:szCs w:val="24"/>
          <w:u w:val="single"/>
        </w:rPr>
      </w:pPr>
    </w:p>
    <w:p w14:paraId="7D31BCF6" w14:textId="77777777" w:rsidR="00A867E3" w:rsidRDefault="00A867E3" w:rsidP="00F97412">
      <w:pPr>
        <w:ind w:left="2880" w:firstLine="720"/>
        <w:rPr>
          <w:rFonts w:ascii="Times New Roman" w:hAnsi="Times New Roman"/>
          <w:b/>
          <w:sz w:val="24"/>
          <w:szCs w:val="24"/>
          <w:u w:val="single"/>
        </w:rPr>
      </w:pPr>
    </w:p>
    <w:p w14:paraId="7D31BCF7" w14:textId="77777777" w:rsidR="00A867E3" w:rsidRDefault="00A867E3" w:rsidP="00F97412">
      <w:pPr>
        <w:ind w:left="2880" w:firstLine="720"/>
        <w:rPr>
          <w:rFonts w:ascii="Times New Roman" w:hAnsi="Times New Roman"/>
          <w:b/>
          <w:sz w:val="24"/>
          <w:szCs w:val="24"/>
          <w:u w:val="single"/>
        </w:rPr>
      </w:pPr>
    </w:p>
    <w:p w14:paraId="7D31BCF8" w14:textId="77777777" w:rsidR="00A867E3" w:rsidRDefault="00A867E3" w:rsidP="00F97412">
      <w:pPr>
        <w:ind w:left="2880" w:firstLine="720"/>
        <w:rPr>
          <w:rFonts w:ascii="Times New Roman" w:hAnsi="Times New Roman"/>
          <w:b/>
          <w:sz w:val="24"/>
          <w:szCs w:val="24"/>
          <w:u w:val="single"/>
        </w:rPr>
      </w:pPr>
    </w:p>
    <w:p w14:paraId="7D31BCF9" w14:textId="77777777" w:rsidR="00A867E3" w:rsidRDefault="00A867E3" w:rsidP="00F97412">
      <w:pPr>
        <w:ind w:left="2880" w:firstLine="720"/>
        <w:rPr>
          <w:rFonts w:ascii="Times New Roman" w:hAnsi="Times New Roman"/>
          <w:b/>
          <w:sz w:val="24"/>
          <w:szCs w:val="24"/>
          <w:u w:val="single"/>
        </w:rPr>
      </w:pPr>
    </w:p>
    <w:p w14:paraId="7D31BCFA" w14:textId="77777777" w:rsidR="00A867E3" w:rsidRDefault="00A867E3" w:rsidP="00F97412">
      <w:pPr>
        <w:ind w:left="2880" w:firstLine="720"/>
        <w:rPr>
          <w:rFonts w:ascii="Times New Roman" w:hAnsi="Times New Roman"/>
          <w:b/>
          <w:sz w:val="24"/>
          <w:szCs w:val="24"/>
          <w:u w:val="single"/>
        </w:rPr>
      </w:pPr>
    </w:p>
    <w:p w14:paraId="7D31BCFB" w14:textId="77777777" w:rsidR="00A867E3" w:rsidRDefault="00A867E3" w:rsidP="00F97412">
      <w:pPr>
        <w:ind w:left="2880" w:firstLine="720"/>
        <w:rPr>
          <w:rFonts w:ascii="Times New Roman" w:hAnsi="Times New Roman"/>
          <w:b/>
          <w:sz w:val="24"/>
          <w:szCs w:val="24"/>
          <w:u w:val="single"/>
        </w:rPr>
      </w:pPr>
    </w:p>
    <w:p w14:paraId="7D31BCFC" w14:textId="77777777" w:rsidR="00A867E3" w:rsidRDefault="00A867E3" w:rsidP="00F97412">
      <w:pPr>
        <w:ind w:left="2880" w:firstLine="720"/>
        <w:rPr>
          <w:rFonts w:ascii="Times New Roman" w:hAnsi="Times New Roman"/>
          <w:b/>
          <w:sz w:val="24"/>
          <w:szCs w:val="24"/>
          <w:u w:val="single"/>
        </w:rPr>
      </w:pPr>
    </w:p>
    <w:p w14:paraId="7D31BCFD" w14:textId="77777777" w:rsidR="00A867E3" w:rsidRDefault="00A867E3" w:rsidP="00F97412">
      <w:pPr>
        <w:ind w:left="2880" w:firstLine="720"/>
        <w:rPr>
          <w:rFonts w:ascii="Times New Roman" w:hAnsi="Times New Roman"/>
          <w:b/>
          <w:sz w:val="24"/>
          <w:szCs w:val="24"/>
          <w:u w:val="single"/>
        </w:rPr>
      </w:pPr>
    </w:p>
    <w:p w14:paraId="7D31BCFE" w14:textId="77777777" w:rsidR="00A867E3" w:rsidRDefault="00A867E3" w:rsidP="00F97412">
      <w:pPr>
        <w:ind w:left="2880" w:firstLine="720"/>
        <w:rPr>
          <w:rFonts w:ascii="Times New Roman" w:hAnsi="Times New Roman"/>
          <w:b/>
          <w:sz w:val="24"/>
          <w:szCs w:val="24"/>
          <w:u w:val="single"/>
        </w:rPr>
      </w:pPr>
    </w:p>
    <w:p w14:paraId="7D31BCFF" w14:textId="77777777" w:rsidR="00A867E3" w:rsidRDefault="00A867E3" w:rsidP="00F97412">
      <w:pPr>
        <w:ind w:left="2880" w:firstLine="720"/>
        <w:rPr>
          <w:rFonts w:ascii="Times New Roman" w:hAnsi="Times New Roman"/>
          <w:b/>
          <w:sz w:val="24"/>
          <w:szCs w:val="24"/>
          <w:u w:val="single"/>
        </w:rPr>
      </w:pPr>
    </w:p>
    <w:p w14:paraId="7D31BD00" w14:textId="77777777" w:rsidR="00A867E3" w:rsidRDefault="00A867E3" w:rsidP="00F97412">
      <w:pPr>
        <w:ind w:left="2880" w:firstLine="720"/>
        <w:rPr>
          <w:rFonts w:ascii="Times New Roman" w:hAnsi="Times New Roman"/>
          <w:b/>
          <w:sz w:val="24"/>
          <w:szCs w:val="24"/>
          <w:u w:val="single"/>
        </w:rPr>
      </w:pPr>
    </w:p>
    <w:p w14:paraId="7D31BD01" w14:textId="77777777" w:rsidR="00A867E3" w:rsidRDefault="00A867E3" w:rsidP="00F97412">
      <w:pPr>
        <w:ind w:left="2880" w:firstLine="720"/>
        <w:rPr>
          <w:rFonts w:ascii="Times New Roman" w:hAnsi="Times New Roman"/>
          <w:b/>
          <w:sz w:val="24"/>
          <w:szCs w:val="24"/>
          <w:u w:val="single"/>
        </w:rPr>
      </w:pPr>
    </w:p>
    <w:p w14:paraId="7D31BD02" w14:textId="77777777" w:rsidR="00A867E3" w:rsidRDefault="00A867E3" w:rsidP="00F97412">
      <w:pPr>
        <w:ind w:left="2880" w:firstLine="720"/>
        <w:rPr>
          <w:rFonts w:ascii="Times New Roman" w:hAnsi="Times New Roman"/>
          <w:b/>
          <w:sz w:val="24"/>
          <w:szCs w:val="24"/>
          <w:u w:val="single"/>
        </w:rPr>
      </w:pPr>
    </w:p>
    <w:p w14:paraId="7D31BD03" w14:textId="77777777" w:rsidR="00293AF9" w:rsidRPr="00C86E02" w:rsidRDefault="00372750" w:rsidP="00F97412">
      <w:pPr>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5</w:t>
      </w:r>
    </w:p>
    <w:p w14:paraId="7D31BD04" w14:textId="77777777" w:rsidR="00067012" w:rsidRDefault="0010516E" w:rsidP="00372750">
      <w:pPr>
        <w:jc w:val="center"/>
        <w:rPr>
          <w:rFonts w:ascii="Times New Roman" w:hAnsi="Times New Roman"/>
          <w:b/>
          <w:sz w:val="24"/>
          <w:szCs w:val="24"/>
          <w:u w:val="single"/>
        </w:rPr>
      </w:pPr>
      <w:r>
        <w:rPr>
          <w:rFonts w:ascii="Times New Roman" w:hAnsi="Times New Roman"/>
          <w:b/>
          <w:sz w:val="24"/>
          <w:szCs w:val="24"/>
          <w:u w:val="single"/>
        </w:rPr>
        <w:t>Deleted</w:t>
      </w:r>
    </w:p>
    <w:p w14:paraId="7D31BD05" w14:textId="77777777" w:rsidR="00293AF9" w:rsidRPr="00C86E02" w:rsidRDefault="00067012" w:rsidP="00372750">
      <w:pPr>
        <w:jc w:val="center"/>
        <w:rPr>
          <w:rFonts w:ascii="Times New Roman" w:hAnsi="Times New Roman"/>
          <w:sz w:val="24"/>
          <w:szCs w:val="24"/>
        </w:rPr>
      </w:pPr>
      <w:r>
        <w:rPr>
          <w:rFonts w:ascii="Times New Roman" w:hAnsi="Times New Roman"/>
          <w:b/>
          <w:sz w:val="24"/>
          <w:szCs w:val="24"/>
          <w:u w:val="single"/>
        </w:rPr>
        <w:t>Reserved for Future Use</w:t>
      </w:r>
    </w:p>
    <w:p w14:paraId="7D31BD06" w14:textId="77777777" w:rsidR="008A2304" w:rsidRPr="00C86E02" w:rsidRDefault="008A2304" w:rsidP="00293AF9">
      <w:pPr>
        <w:rPr>
          <w:rFonts w:ascii="Times New Roman" w:hAnsi="Times New Roman"/>
          <w:b/>
          <w:bCs/>
          <w:sz w:val="24"/>
          <w:szCs w:val="24"/>
          <w:u w:val="single"/>
        </w:rPr>
      </w:pPr>
    </w:p>
    <w:p w14:paraId="7D31BD07"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7D31BD08"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D09" w14:textId="77777777" w:rsidR="00C30814" w:rsidRPr="00C86E02" w:rsidRDefault="00C30814" w:rsidP="00293AF9">
      <w:pPr>
        <w:rPr>
          <w:rFonts w:ascii="Times New Roman" w:hAnsi="Times New Roman"/>
          <w:sz w:val="24"/>
          <w:szCs w:val="24"/>
        </w:rPr>
      </w:pPr>
    </w:p>
    <w:p w14:paraId="7D31BD0A"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31BD0B" w14:textId="77777777" w:rsidR="00C30814" w:rsidRPr="00C86E02" w:rsidRDefault="00C30814" w:rsidP="00293AF9">
      <w:pPr>
        <w:rPr>
          <w:rFonts w:ascii="Times New Roman" w:hAnsi="Times New Roman"/>
          <w:sz w:val="24"/>
          <w:szCs w:val="24"/>
        </w:rPr>
      </w:pPr>
    </w:p>
    <w:p w14:paraId="7D31BD0C" w14:textId="77777777" w:rsidR="00293AF9" w:rsidRPr="00C86E02" w:rsidRDefault="00293AF9" w:rsidP="00293AF9">
      <w:pPr>
        <w:rPr>
          <w:rFonts w:ascii="Times New Roman" w:hAnsi="Times New Roman"/>
          <w:sz w:val="24"/>
          <w:szCs w:val="24"/>
        </w:rPr>
      </w:pPr>
    </w:p>
    <w:p w14:paraId="7D31BD0D"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7D31BD0E" w14:textId="77777777" w:rsidR="00C30814" w:rsidRPr="00C86E02" w:rsidRDefault="00C30814" w:rsidP="00C30814">
      <w:pPr>
        <w:rPr>
          <w:rFonts w:ascii="Times New Roman" w:hAnsi="Times New Roman"/>
          <w:sz w:val="24"/>
          <w:szCs w:val="24"/>
        </w:rPr>
      </w:pPr>
    </w:p>
    <w:p w14:paraId="7D31BD0F" w14:textId="77777777" w:rsidR="00067012" w:rsidRDefault="00067012" w:rsidP="00293AF9">
      <w:pPr>
        <w:rPr>
          <w:rFonts w:ascii="Times New Roman" w:hAnsi="Times New Roman"/>
          <w:b/>
          <w:sz w:val="24"/>
          <w:szCs w:val="24"/>
          <w:u w:val="single"/>
        </w:rPr>
      </w:pPr>
    </w:p>
    <w:p w14:paraId="7D31BD10" w14:textId="77777777" w:rsidR="00293AF9" w:rsidRPr="00C86E02" w:rsidRDefault="00A073F5" w:rsidP="00293AF9">
      <w:pPr>
        <w:rPr>
          <w:rFonts w:ascii="Times New Roman" w:hAnsi="Times New Roman"/>
          <w:sz w:val="24"/>
          <w:szCs w:val="24"/>
        </w:rPr>
      </w:pPr>
      <w:r w:rsidRPr="00C86E02">
        <w:rPr>
          <w:rFonts w:ascii="Times New Roman" w:hAnsi="Times New Roman"/>
          <w:b/>
          <w:sz w:val="24"/>
          <w:szCs w:val="24"/>
          <w:u w:val="single"/>
        </w:rPr>
        <w:t>Charge</w:t>
      </w:r>
      <w:r w:rsidR="00293AF9" w:rsidRPr="00C86E02">
        <w:rPr>
          <w:rFonts w:ascii="Times New Roman" w:hAnsi="Times New Roman"/>
          <w:b/>
          <w:sz w:val="24"/>
          <w:szCs w:val="24"/>
        </w:rPr>
        <w:tab/>
      </w:r>
      <w:r w:rsidR="001F79DD"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06701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u w:val="single"/>
        </w:rPr>
        <w:t>Rate</w:t>
      </w:r>
      <w:r w:rsidR="00293AF9" w:rsidRPr="00C86E02">
        <w:rPr>
          <w:rFonts w:ascii="Times New Roman" w:hAnsi="Times New Roman"/>
          <w:sz w:val="24"/>
          <w:szCs w:val="24"/>
        </w:rPr>
        <w:tab/>
      </w:r>
    </w:p>
    <w:p w14:paraId="7D31BD11" w14:textId="77777777" w:rsidR="00C30814" w:rsidRPr="00C86E02" w:rsidRDefault="00C30814" w:rsidP="00293AF9">
      <w:pPr>
        <w:rPr>
          <w:rFonts w:ascii="Times New Roman" w:hAnsi="Times New Roman"/>
          <w:sz w:val="24"/>
          <w:szCs w:val="24"/>
        </w:rPr>
      </w:pPr>
    </w:p>
    <w:p w14:paraId="7D31BD12" w14:textId="77777777" w:rsidR="00293AF9" w:rsidRPr="00C86E02" w:rsidRDefault="00A073F5" w:rsidP="00293AF9">
      <w:pPr>
        <w:rPr>
          <w:rFonts w:ascii="Times New Roman" w:hAnsi="Times New Roman"/>
          <w:sz w:val="24"/>
          <w:szCs w:val="24"/>
        </w:rPr>
      </w:pPr>
      <w:r w:rsidRPr="00C86E02">
        <w:rPr>
          <w:rFonts w:ascii="Times New Roman" w:hAnsi="Times New Roman"/>
          <w:sz w:val="24"/>
          <w:szCs w:val="24"/>
        </w:rPr>
        <w:t>3/4</w:t>
      </w:r>
      <w:r w:rsidR="00BD7B39">
        <w:rPr>
          <w:rFonts w:ascii="Times New Roman" w:hAnsi="Times New Roman"/>
          <w:sz w:val="24"/>
          <w:szCs w:val="24"/>
        </w:rPr>
        <w:t>-</w:t>
      </w:r>
      <w:r w:rsidRPr="00C86E02">
        <w:rPr>
          <w:rFonts w:ascii="Times New Roman" w:hAnsi="Times New Roman"/>
          <w:sz w:val="24"/>
          <w:szCs w:val="24"/>
        </w:rPr>
        <w:t>inch service</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10516E">
        <w:rPr>
          <w:rFonts w:ascii="Times New Roman" w:hAnsi="Times New Roman"/>
          <w:sz w:val="24"/>
          <w:szCs w:val="24"/>
        </w:rPr>
        <w:t>N/A</w:t>
      </w:r>
    </w:p>
    <w:p w14:paraId="7D31BD13" w14:textId="77777777" w:rsidR="00293AF9" w:rsidRPr="00C86E02" w:rsidRDefault="00293AF9" w:rsidP="00293AF9">
      <w:pPr>
        <w:rPr>
          <w:rFonts w:ascii="Times New Roman" w:hAnsi="Times New Roman"/>
          <w:sz w:val="24"/>
          <w:szCs w:val="24"/>
        </w:rPr>
      </w:pPr>
    </w:p>
    <w:p w14:paraId="7D31BD14" w14:textId="77777777" w:rsidR="00A867E3" w:rsidRDefault="00A867E3" w:rsidP="002E72EA">
      <w:pPr>
        <w:ind w:left="2880" w:firstLine="720"/>
        <w:rPr>
          <w:rFonts w:ascii="Times New Roman" w:hAnsi="Times New Roman"/>
          <w:b/>
          <w:sz w:val="24"/>
          <w:szCs w:val="24"/>
          <w:u w:val="single"/>
        </w:rPr>
      </w:pPr>
    </w:p>
    <w:p w14:paraId="7D31BD15" w14:textId="77777777" w:rsidR="00A867E3" w:rsidRDefault="00A867E3" w:rsidP="002E72EA">
      <w:pPr>
        <w:ind w:left="2880" w:firstLine="720"/>
        <w:rPr>
          <w:rFonts w:ascii="Times New Roman" w:hAnsi="Times New Roman"/>
          <w:b/>
          <w:sz w:val="24"/>
          <w:szCs w:val="24"/>
          <w:u w:val="single"/>
        </w:rPr>
      </w:pPr>
    </w:p>
    <w:p w14:paraId="7D31BD16" w14:textId="77777777" w:rsidR="00A867E3" w:rsidRDefault="00A867E3" w:rsidP="002E72EA">
      <w:pPr>
        <w:ind w:left="2880" w:firstLine="720"/>
        <w:rPr>
          <w:rFonts w:ascii="Times New Roman" w:hAnsi="Times New Roman"/>
          <w:b/>
          <w:sz w:val="24"/>
          <w:szCs w:val="24"/>
          <w:u w:val="single"/>
        </w:rPr>
      </w:pPr>
    </w:p>
    <w:p w14:paraId="7D31BD17" w14:textId="77777777" w:rsidR="00A867E3" w:rsidRDefault="00A867E3" w:rsidP="002E72EA">
      <w:pPr>
        <w:ind w:left="2880" w:firstLine="720"/>
        <w:rPr>
          <w:rFonts w:ascii="Times New Roman" w:hAnsi="Times New Roman"/>
          <w:b/>
          <w:sz w:val="24"/>
          <w:szCs w:val="24"/>
          <w:u w:val="single"/>
        </w:rPr>
      </w:pPr>
    </w:p>
    <w:p w14:paraId="7D31BD18" w14:textId="77777777" w:rsidR="00A867E3" w:rsidRDefault="00A867E3" w:rsidP="002E72EA">
      <w:pPr>
        <w:ind w:left="2880" w:firstLine="720"/>
        <w:rPr>
          <w:rFonts w:ascii="Times New Roman" w:hAnsi="Times New Roman"/>
          <w:b/>
          <w:sz w:val="24"/>
          <w:szCs w:val="24"/>
          <w:u w:val="single"/>
        </w:rPr>
      </w:pPr>
    </w:p>
    <w:p w14:paraId="7D31BD19" w14:textId="77777777" w:rsidR="00A867E3" w:rsidRDefault="00A867E3" w:rsidP="002E72EA">
      <w:pPr>
        <w:ind w:left="2880" w:firstLine="720"/>
        <w:rPr>
          <w:rFonts w:ascii="Times New Roman" w:hAnsi="Times New Roman"/>
          <w:b/>
          <w:sz w:val="24"/>
          <w:szCs w:val="24"/>
          <w:u w:val="single"/>
        </w:rPr>
      </w:pPr>
    </w:p>
    <w:p w14:paraId="7D31BD1A" w14:textId="77777777" w:rsidR="00A867E3" w:rsidRDefault="00A867E3" w:rsidP="002E72EA">
      <w:pPr>
        <w:ind w:left="2880" w:firstLine="720"/>
        <w:rPr>
          <w:rFonts w:ascii="Times New Roman" w:hAnsi="Times New Roman"/>
          <w:b/>
          <w:sz w:val="24"/>
          <w:szCs w:val="24"/>
          <w:u w:val="single"/>
        </w:rPr>
      </w:pPr>
    </w:p>
    <w:p w14:paraId="7D31BD1B" w14:textId="77777777" w:rsidR="00A867E3" w:rsidRDefault="00A867E3" w:rsidP="002E72EA">
      <w:pPr>
        <w:ind w:left="2880" w:firstLine="720"/>
        <w:rPr>
          <w:rFonts w:ascii="Times New Roman" w:hAnsi="Times New Roman"/>
          <w:b/>
          <w:sz w:val="24"/>
          <w:szCs w:val="24"/>
          <w:u w:val="single"/>
        </w:rPr>
      </w:pPr>
    </w:p>
    <w:p w14:paraId="7D31BD1C" w14:textId="77777777" w:rsidR="00A867E3" w:rsidRDefault="00A867E3" w:rsidP="002E72EA">
      <w:pPr>
        <w:ind w:left="2880" w:firstLine="720"/>
        <w:rPr>
          <w:rFonts w:ascii="Times New Roman" w:hAnsi="Times New Roman"/>
          <w:b/>
          <w:sz w:val="24"/>
          <w:szCs w:val="24"/>
          <w:u w:val="single"/>
        </w:rPr>
      </w:pPr>
    </w:p>
    <w:p w14:paraId="7D31BD1D" w14:textId="77777777" w:rsidR="00A867E3" w:rsidRDefault="00A867E3" w:rsidP="002E72EA">
      <w:pPr>
        <w:ind w:left="2880" w:firstLine="720"/>
        <w:rPr>
          <w:rFonts w:ascii="Times New Roman" w:hAnsi="Times New Roman"/>
          <w:b/>
          <w:sz w:val="24"/>
          <w:szCs w:val="24"/>
          <w:u w:val="single"/>
        </w:rPr>
      </w:pPr>
    </w:p>
    <w:p w14:paraId="7D31BD1E" w14:textId="77777777" w:rsidR="00A867E3" w:rsidRDefault="00A867E3" w:rsidP="002E72EA">
      <w:pPr>
        <w:ind w:left="2880" w:firstLine="720"/>
        <w:rPr>
          <w:rFonts w:ascii="Times New Roman" w:hAnsi="Times New Roman"/>
          <w:b/>
          <w:sz w:val="24"/>
          <w:szCs w:val="24"/>
          <w:u w:val="single"/>
        </w:rPr>
      </w:pPr>
    </w:p>
    <w:p w14:paraId="7D31BD1F" w14:textId="77777777" w:rsidR="00A867E3" w:rsidRDefault="00A867E3" w:rsidP="002E72EA">
      <w:pPr>
        <w:ind w:left="2880" w:firstLine="720"/>
        <w:rPr>
          <w:rFonts w:ascii="Times New Roman" w:hAnsi="Times New Roman"/>
          <w:b/>
          <w:sz w:val="24"/>
          <w:szCs w:val="24"/>
          <w:u w:val="single"/>
        </w:rPr>
      </w:pPr>
    </w:p>
    <w:p w14:paraId="7D31BD20" w14:textId="77777777" w:rsidR="00A867E3" w:rsidRDefault="00A867E3" w:rsidP="002E72EA">
      <w:pPr>
        <w:ind w:left="2880" w:firstLine="720"/>
        <w:rPr>
          <w:rFonts w:ascii="Times New Roman" w:hAnsi="Times New Roman"/>
          <w:b/>
          <w:sz w:val="24"/>
          <w:szCs w:val="24"/>
          <w:u w:val="single"/>
        </w:rPr>
      </w:pPr>
    </w:p>
    <w:p w14:paraId="7D31BD21" w14:textId="77777777" w:rsidR="00A867E3" w:rsidRDefault="00A867E3" w:rsidP="002E72EA">
      <w:pPr>
        <w:ind w:left="2880" w:firstLine="720"/>
        <w:rPr>
          <w:rFonts w:ascii="Times New Roman" w:hAnsi="Times New Roman"/>
          <w:b/>
          <w:sz w:val="24"/>
          <w:szCs w:val="24"/>
          <w:u w:val="single"/>
        </w:rPr>
      </w:pPr>
    </w:p>
    <w:p w14:paraId="7D31BD22" w14:textId="77777777" w:rsidR="00A867E3" w:rsidRDefault="00A867E3" w:rsidP="002E72EA">
      <w:pPr>
        <w:ind w:left="2880" w:firstLine="720"/>
        <w:rPr>
          <w:rFonts w:ascii="Times New Roman" w:hAnsi="Times New Roman"/>
          <w:b/>
          <w:sz w:val="24"/>
          <w:szCs w:val="24"/>
          <w:u w:val="single"/>
        </w:rPr>
      </w:pPr>
    </w:p>
    <w:p w14:paraId="7D31BD23" w14:textId="77777777" w:rsidR="00A867E3" w:rsidRDefault="00A867E3" w:rsidP="002E72EA">
      <w:pPr>
        <w:ind w:left="2880" w:firstLine="720"/>
        <w:rPr>
          <w:rFonts w:ascii="Times New Roman" w:hAnsi="Times New Roman"/>
          <w:b/>
          <w:sz w:val="24"/>
          <w:szCs w:val="24"/>
          <w:u w:val="single"/>
        </w:rPr>
      </w:pPr>
    </w:p>
    <w:p w14:paraId="7D31BD24" w14:textId="77777777" w:rsidR="00A867E3" w:rsidRDefault="00A867E3" w:rsidP="002E72EA">
      <w:pPr>
        <w:ind w:left="2880" w:firstLine="720"/>
        <w:rPr>
          <w:rFonts w:ascii="Times New Roman" w:hAnsi="Times New Roman"/>
          <w:b/>
          <w:sz w:val="24"/>
          <w:szCs w:val="24"/>
          <w:u w:val="single"/>
        </w:rPr>
      </w:pPr>
    </w:p>
    <w:p w14:paraId="7D31BD25" w14:textId="77777777" w:rsidR="00A867E3" w:rsidRDefault="00A867E3" w:rsidP="002E72EA">
      <w:pPr>
        <w:ind w:left="2880" w:firstLine="720"/>
        <w:rPr>
          <w:rFonts w:ascii="Times New Roman" w:hAnsi="Times New Roman"/>
          <w:b/>
          <w:sz w:val="24"/>
          <w:szCs w:val="24"/>
          <w:u w:val="single"/>
        </w:rPr>
      </w:pPr>
    </w:p>
    <w:p w14:paraId="7D31BD26" w14:textId="77777777" w:rsidR="00A867E3" w:rsidRDefault="00A867E3" w:rsidP="002E72EA">
      <w:pPr>
        <w:ind w:left="2880" w:firstLine="720"/>
        <w:rPr>
          <w:rFonts w:ascii="Times New Roman" w:hAnsi="Times New Roman"/>
          <w:b/>
          <w:sz w:val="24"/>
          <w:szCs w:val="24"/>
          <w:u w:val="single"/>
        </w:rPr>
      </w:pPr>
    </w:p>
    <w:p w14:paraId="7D31BD27" w14:textId="77777777" w:rsidR="00A867E3" w:rsidRDefault="00A867E3" w:rsidP="002E72EA">
      <w:pPr>
        <w:ind w:left="2880" w:firstLine="720"/>
        <w:rPr>
          <w:rFonts w:ascii="Times New Roman" w:hAnsi="Times New Roman"/>
          <w:b/>
          <w:sz w:val="24"/>
          <w:szCs w:val="24"/>
          <w:u w:val="single"/>
        </w:rPr>
      </w:pPr>
    </w:p>
    <w:p w14:paraId="7D31BD28" w14:textId="77777777" w:rsidR="00A867E3" w:rsidRDefault="00A867E3" w:rsidP="002E72EA">
      <w:pPr>
        <w:ind w:left="2880" w:firstLine="720"/>
        <w:rPr>
          <w:rFonts w:ascii="Times New Roman" w:hAnsi="Times New Roman"/>
          <w:b/>
          <w:sz w:val="24"/>
          <w:szCs w:val="24"/>
          <w:u w:val="single"/>
        </w:rPr>
      </w:pPr>
    </w:p>
    <w:p w14:paraId="7D31BD29" w14:textId="77777777" w:rsidR="00A867E3" w:rsidRDefault="00A867E3" w:rsidP="002E72EA">
      <w:pPr>
        <w:ind w:left="2880" w:firstLine="720"/>
        <w:rPr>
          <w:rFonts w:ascii="Times New Roman" w:hAnsi="Times New Roman"/>
          <w:b/>
          <w:sz w:val="24"/>
          <w:szCs w:val="24"/>
          <w:u w:val="single"/>
        </w:rPr>
      </w:pPr>
    </w:p>
    <w:p w14:paraId="7D31BD2A" w14:textId="77777777" w:rsidR="007E15B2" w:rsidRPr="00C86E02" w:rsidRDefault="007E15B2" w:rsidP="002E72EA">
      <w:pPr>
        <w:ind w:left="2880" w:firstLine="720"/>
        <w:rPr>
          <w:rFonts w:ascii="Times New Roman" w:hAnsi="Times New Roman"/>
          <w:sz w:val="24"/>
          <w:szCs w:val="24"/>
        </w:rPr>
      </w:pPr>
      <w:r w:rsidRPr="00C86E02">
        <w:rPr>
          <w:rFonts w:ascii="Times New Roman" w:hAnsi="Times New Roman"/>
          <w:b/>
          <w:sz w:val="24"/>
          <w:szCs w:val="24"/>
          <w:u w:val="single"/>
        </w:rPr>
        <w:lastRenderedPageBreak/>
        <w:t xml:space="preserve">SCHEDULE NO. </w:t>
      </w:r>
      <w:r w:rsidR="00C30814" w:rsidRPr="00C86E02">
        <w:rPr>
          <w:rFonts w:ascii="Times New Roman" w:hAnsi="Times New Roman"/>
          <w:b/>
          <w:sz w:val="24"/>
          <w:szCs w:val="24"/>
          <w:u w:val="single"/>
        </w:rPr>
        <w:t>6</w:t>
      </w:r>
    </w:p>
    <w:p w14:paraId="7D31BD2B" w14:textId="77777777" w:rsidR="007E15B2" w:rsidRDefault="007E15B2">
      <w:pPr>
        <w:tabs>
          <w:tab w:val="center" w:pos="4680"/>
        </w:tabs>
        <w:rPr>
          <w:rFonts w:ascii="Times New Roman" w:hAnsi="Times New Roman"/>
          <w:b/>
          <w:sz w:val="24"/>
          <w:szCs w:val="24"/>
          <w:u w:val="single"/>
        </w:rPr>
      </w:pPr>
      <w:r w:rsidRPr="00C86E02">
        <w:rPr>
          <w:rFonts w:ascii="Times New Roman" w:hAnsi="Times New Roman"/>
          <w:sz w:val="24"/>
          <w:szCs w:val="24"/>
        </w:rPr>
        <w:tab/>
      </w:r>
      <w:r w:rsidRPr="00C86E02">
        <w:rPr>
          <w:rFonts w:ascii="Times New Roman" w:hAnsi="Times New Roman"/>
          <w:b/>
          <w:sz w:val="24"/>
          <w:szCs w:val="24"/>
          <w:u w:val="single"/>
        </w:rPr>
        <w:t>CAPITAL IMPROVEMENT SURCHARGE</w:t>
      </w:r>
    </w:p>
    <w:p w14:paraId="7D31BD2C" w14:textId="77777777" w:rsidR="00BF40F2" w:rsidRPr="00C86E02" w:rsidRDefault="00BF40F2" w:rsidP="00BF40F2">
      <w:pPr>
        <w:rPr>
          <w:rFonts w:ascii="Times New Roman" w:hAnsi="Times New Roman"/>
          <w:b/>
          <w:bCs/>
          <w:sz w:val="24"/>
          <w:szCs w:val="24"/>
          <w:u w:val="single"/>
        </w:rPr>
      </w:pPr>
    </w:p>
    <w:p w14:paraId="7D31BD2D"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r w:rsidR="008F1459">
        <w:rPr>
          <w:rFonts w:ascii="Times New Roman" w:hAnsi="Times New Roman"/>
          <w:b/>
          <w:bCs/>
          <w:sz w:val="24"/>
          <w:szCs w:val="24"/>
          <w:u w:val="single"/>
        </w:rPr>
        <w:t xml:space="preserve"> N/A</w:t>
      </w:r>
    </w:p>
    <w:p w14:paraId="7D31BD2E" w14:textId="77777777" w:rsidR="00950547" w:rsidRPr="00C86E02" w:rsidRDefault="00950547" w:rsidP="00950547">
      <w:pPr>
        <w:rPr>
          <w:rFonts w:ascii="Times New Roman" w:hAnsi="Times New Roman"/>
          <w:sz w:val="24"/>
          <w:szCs w:val="24"/>
        </w:rPr>
      </w:pPr>
    </w:p>
    <w:p w14:paraId="7D31BD2F"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D30" w14:textId="77777777" w:rsidR="00950547" w:rsidRPr="00C86E02" w:rsidDel="00950547" w:rsidRDefault="00950547">
      <w:pPr>
        <w:rPr>
          <w:rFonts w:ascii="Times New Roman" w:hAnsi="Times New Roman"/>
          <w:b/>
          <w:sz w:val="24"/>
          <w:szCs w:val="24"/>
          <w:u w:val="single"/>
        </w:rPr>
      </w:pPr>
    </w:p>
    <w:p w14:paraId="7D31BD3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7D31BD32" w14:textId="77777777" w:rsidR="007E15B2" w:rsidRPr="00C86E02" w:rsidRDefault="007E15B2">
      <w:pPr>
        <w:rPr>
          <w:rFonts w:ascii="Times New Roman" w:hAnsi="Times New Roman"/>
          <w:sz w:val="24"/>
          <w:szCs w:val="24"/>
        </w:rPr>
      </w:pPr>
    </w:p>
    <w:p w14:paraId="7D31BD33"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any connection or </w:t>
      </w:r>
      <w:r w:rsidR="008560BA" w:rsidRPr="00C86E02">
        <w:rPr>
          <w:rFonts w:ascii="Times New Roman" w:hAnsi="Times New Roman"/>
          <w:sz w:val="24"/>
          <w:szCs w:val="24"/>
        </w:rPr>
        <w:t>customer</w:t>
      </w:r>
      <w:r w:rsidRPr="00C86E02">
        <w:rPr>
          <w:rFonts w:ascii="Times New Roman" w:hAnsi="Times New Roman"/>
          <w:sz w:val="24"/>
          <w:szCs w:val="24"/>
        </w:rPr>
        <w:t xml:space="preserve"> of the </w:t>
      </w:r>
      <w:r w:rsidR="00E74923" w:rsidRPr="00C86E02">
        <w:rPr>
          <w:rFonts w:ascii="Times New Roman" w:hAnsi="Times New Roman"/>
          <w:sz w:val="24"/>
          <w:szCs w:val="24"/>
        </w:rPr>
        <w:t>Utility</w:t>
      </w:r>
      <w:r w:rsidRPr="00C86E02">
        <w:rPr>
          <w:rFonts w:ascii="Times New Roman" w:hAnsi="Times New Roman"/>
          <w:sz w:val="24"/>
          <w:szCs w:val="24"/>
        </w:rPr>
        <w:t>.</w:t>
      </w:r>
    </w:p>
    <w:p w14:paraId="7D31BD34"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14:paraId="7D31BD3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D31BD36" w14:textId="77777777" w:rsidR="007E15B2" w:rsidRPr="00C86E02" w:rsidRDefault="007E15B2">
      <w:pPr>
        <w:rPr>
          <w:rFonts w:ascii="Times New Roman" w:hAnsi="Times New Roman"/>
          <w:sz w:val="24"/>
          <w:szCs w:val="24"/>
        </w:rPr>
      </w:pPr>
    </w:p>
    <w:p w14:paraId="7D31BD37"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 and will be in addition to other charges as provided in this tariff.</w:t>
      </w:r>
    </w:p>
    <w:p w14:paraId="7D31BD38" w14:textId="77777777" w:rsidR="006F2389" w:rsidRPr="00C86E02" w:rsidRDefault="006F2389">
      <w:pPr>
        <w:rPr>
          <w:rFonts w:ascii="Times New Roman" w:hAnsi="Times New Roman"/>
          <w:sz w:val="24"/>
          <w:szCs w:val="24"/>
        </w:rPr>
      </w:pPr>
    </w:p>
    <w:p w14:paraId="7D31BD39" w14:textId="77777777" w:rsidR="006F2389" w:rsidRPr="00C86E02" w:rsidRDefault="006F2389" w:rsidP="006F2389">
      <w:pPr>
        <w:rPr>
          <w:rFonts w:ascii="Times New Roman" w:hAnsi="Times New Roman"/>
          <w:iCs/>
          <w:sz w:val="24"/>
          <w:szCs w:val="24"/>
        </w:rPr>
      </w:pPr>
      <w:r w:rsidRPr="00C86E02">
        <w:rPr>
          <w:rFonts w:ascii="Times New Roman" w:hAnsi="Times New Roman"/>
          <w:iCs/>
          <w:sz w:val="24"/>
          <w:szCs w:val="24"/>
        </w:rPr>
        <w:t xml:space="preserve">This surcharge is to fund the installation of </w:t>
      </w:r>
      <w:r w:rsidR="00CE2233" w:rsidRPr="00C86E02">
        <w:rPr>
          <w:rFonts w:ascii="Times New Roman" w:hAnsi="Times New Roman"/>
          <w:iCs/>
          <w:sz w:val="24"/>
          <w:szCs w:val="24"/>
        </w:rPr>
        <w:t xml:space="preserve">capital improvements </w:t>
      </w:r>
      <w:r w:rsidRPr="00C86E02">
        <w:rPr>
          <w:rFonts w:ascii="Times New Roman" w:hAnsi="Times New Roman"/>
          <w:iCs/>
          <w:sz w:val="24"/>
          <w:szCs w:val="24"/>
        </w:rPr>
        <w:t xml:space="preserve">to </w:t>
      </w:r>
      <w:r w:rsidR="00CE2233" w:rsidRPr="00C86E02">
        <w:rPr>
          <w:rFonts w:ascii="Times New Roman" w:hAnsi="Times New Roman"/>
          <w:iCs/>
          <w:sz w:val="24"/>
          <w:szCs w:val="24"/>
        </w:rPr>
        <w:t xml:space="preserve">complement the </w:t>
      </w:r>
      <w:r w:rsidRPr="00C86E02">
        <w:rPr>
          <w:rFonts w:ascii="Times New Roman" w:hAnsi="Times New Roman"/>
          <w:iCs/>
          <w:sz w:val="24"/>
          <w:szCs w:val="24"/>
        </w:rPr>
        <w:t xml:space="preserve">existing water system. This surcharge is the result of a survey of the water </w:t>
      </w:r>
      <w:r w:rsidR="008560BA" w:rsidRPr="00C86E02">
        <w:rPr>
          <w:rFonts w:ascii="Times New Roman" w:hAnsi="Times New Roman"/>
          <w:iCs/>
          <w:sz w:val="24"/>
          <w:szCs w:val="24"/>
        </w:rPr>
        <w:t>customer</w:t>
      </w:r>
      <w:r w:rsidRPr="00C86E02">
        <w:rPr>
          <w:rFonts w:ascii="Times New Roman" w:hAnsi="Times New Roman"/>
          <w:iCs/>
          <w:sz w:val="24"/>
          <w:szCs w:val="24"/>
        </w:rPr>
        <w:t>s in which a majority of responses provided support for this funding mechanism.</w:t>
      </w:r>
    </w:p>
    <w:p w14:paraId="7D31BD3A" w14:textId="77777777" w:rsidR="006F2389" w:rsidRPr="00C86E02" w:rsidRDefault="006F2389" w:rsidP="006F2389">
      <w:pPr>
        <w:rPr>
          <w:rFonts w:ascii="Times New Roman" w:hAnsi="Times New Roman"/>
          <w:sz w:val="24"/>
          <w:szCs w:val="24"/>
        </w:rPr>
      </w:pPr>
    </w:p>
    <w:p w14:paraId="7D31BD3B"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 xml:space="preserve">Surcharge to expire </w:t>
      </w:r>
      <w:r w:rsidRPr="00C86E02">
        <w:rPr>
          <w:rFonts w:ascii="Times New Roman" w:hAnsi="Times New Roman"/>
          <w:b/>
          <w:sz w:val="24"/>
          <w:szCs w:val="24"/>
        </w:rPr>
        <w:t>MM DD, YYYY, or upon recovery of $PP,PPP</w:t>
      </w:r>
      <w:r w:rsidRPr="00C86E02">
        <w:rPr>
          <w:rFonts w:ascii="Times New Roman" w:hAnsi="Times New Roman"/>
          <w:sz w:val="24"/>
          <w:szCs w:val="24"/>
        </w:rPr>
        <w:t xml:space="preserve"> loan principal plus interest charges and state excise taxes, whichever occurs first. Surcharge may be paid (within 90 days of effective date) in a one-time payment sum of $PPP.PP per </w:t>
      </w:r>
      <w:r w:rsidR="008560BA" w:rsidRPr="00C86E02">
        <w:rPr>
          <w:rFonts w:ascii="Times New Roman" w:hAnsi="Times New Roman"/>
          <w:sz w:val="24"/>
          <w:szCs w:val="24"/>
        </w:rPr>
        <w:t>customer</w:t>
      </w:r>
      <w:r w:rsidRPr="00C86E02">
        <w:rPr>
          <w:rFonts w:ascii="Times New Roman" w:hAnsi="Times New Roman"/>
          <w:sz w:val="24"/>
          <w:szCs w:val="24"/>
        </w:rPr>
        <w:t xml:space="preserve"> and save interest cost.</w:t>
      </w:r>
    </w:p>
    <w:p w14:paraId="7D31BD3C" w14:textId="77777777" w:rsidR="007E15B2" w:rsidRPr="00C86E02" w:rsidRDefault="007E15B2">
      <w:pPr>
        <w:rPr>
          <w:rFonts w:ascii="Times New Roman" w:hAnsi="Times New Roman"/>
          <w:sz w:val="24"/>
          <w:szCs w:val="24"/>
        </w:rPr>
      </w:pPr>
    </w:p>
    <w:p w14:paraId="7D31BD3D" w14:textId="77777777" w:rsidR="00980AE3" w:rsidRPr="00C86E02" w:rsidRDefault="00980AE3" w:rsidP="00980AE3">
      <w:pPr>
        <w:tabs>
          <w:tab w:val="left" w:pos="-1440"/>
        </w:tabs>
        <w:rPr>
          <w:rFonts w:ascii="Times New Roman" w:hAnsi="Times New Roman"/>
          <w:b/>
          <w:sz w:val="24"/>
          <w:szCs w:val="24"/>
          <w:u w:val="single"/>
        </w:rPr>
      </w:pPr>
      <w:r w:rsidRPr="00C86E02">
        <w:rPr>
          <w:rFonts w:ascii="Times New Roman" w:hAnsi="Times New Roman"/>
          <w:b/>
          <w:sz w:val="24"/>
          <w:szCs w:val="24"/>
          <w:u w:val="single"/>
        </w:rPr>
        <w:t xml:space="preserve">Monthly </w:t>
      </w:r>
      <w:r w:rsidR="0028464F" w:rsidRPr="00C86E02">
        <w:rPr>
          <w:rFonts w:ascii="Times New Roman" w:hAnsi="Times New Roman"/>
          <w:b/>
          <w:sz w:val="24"/>
          <w:szCs w:val="24"/>
          <w:u w:val="single"/>
        </w:rPr>
        <w:t>Charge</w:t>
      </w:r>
      <w:r w:rsidRPr="00C86E02">
        <w:rPr>
          <w:rFonts w:ascii="Times New Roman" w:hAnsi="Times New Roman"/>
          <w:sz w:val="24"/>
          <w:szCs w:val="24"/>
        </w:rPr>
        <w:tab/>
      </w:r>
      <w:r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001F79DD"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7D31BD3E" w14:textId="77777777" w:rsidR="00980AE3" w:rsidRPr="00C86E02" w:rsidRDefault="00980AE3">
      <w:pPr>
        <w:tabs>
          <w:tab w:val="left" w:pos="-1440"/>
        </w:tabs>
        <w:rPr>
          <w:rFonts w:ascii="Times New Roman" w:hAnsi="Times New Roman"/>
          <w:sz w:val="24"/>
          <w:szCs w:val="24"/>
        </w:rPr>
      </w:pPr>
    </w:p>
    <w:p w14:paraId="7D31BD3F" w14:textId="77777777" w:rsidR="007E3D62" w:rsidRDefault="007E15B2" w:rsidP="00B70771">
      <w:pPr>
        <w:tabs>
          <w:tab w:val="left" w:pos="-1440"/>
        </w:tabs>
        <w:rPr>
          <w:rFonts w:ascii="Times New Roman" w:hAnsi="Times New Roman"/>
          <w:b/>
          <w:sz w:val="24"/>
          <w:szCs w:val="24"/>
        </w:rPr>
      </w:pPr>
      <w:r w:rsidRPr="00C86E02">
        <w:rPr>
          <w:rFonts w:ascii="Times New Roman" w:hAnsi="Times New Roman"/>
          <w:sz w:val="24"/>
          <w:szCs w:val="24"/>
        </w:rPr>
        <w:t xml:space="preserve">Each connection or </w:t>
      </w:r>
      <w:r w:rsidR="008560BA" w:rsidRPr="00C86E02">
        <w:rPr>
          <w:rFonts w:ascii="Times New Roman" w:hAnsi="Times New Roman"/>
          <w:sz w:val="24"/>
          <w:szCs w:val="24"/>
        </w:rPr>
        <w:t>customer</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E3D62" w:rsidRPr="007E3D62">
        <w:rPr>
          <w:rFonts w:ascii="Times New Roman" w:hAnsi="Times New Roman"/>
          <w:b/>
          <w:sz w:val="24"/>
          <w:szCs w:val="24"/>
        </w:rPr>
        <w:t>N/A at this time</w:t>
      </w:r>
    </w:p>
    <w:p w14:paraId="7D31BD40" w14:textId="77777777" w:rsidR="007E3D62" w:rsidRDefault="007E3D62" w:rsidP="00B70771">
      <w:pPr>
        <w:tabs>
          <w:tab w:val="left" w:pos="-1440"/>
        </w:tabs>
        <w:rPr>
          <w:rFonts w:ascii="Times New Roman" w:hAnsi="Times New Roman"/>
          <w:b/>
          <w:sz w:val="24"/>
          <w:szCs w:val="24"/>
        </w:rPr>
      </w:pPr>
    </w:p>
    <w:p w14:paraId="7D31BD41" w14:textId="77777777" w:rsidR="00A867E3" w:rsidRDefault="00F97412" w:rsidP="00B70771">
      <w:pPr>
        <w:tabs>
          <w:tab w:val="left" w:pos="-1440"/>
        </w:tabs>
        <w:rPr>
          <w:rFonts w:ascii="Times New Roman" w:hAnsi="Times New Roman"/>
          <w:b/>
          <w:sz w:val="24"/>
          <w:szCs w:val="24"/>
        </w:rPr>
      </w:pPr>
      <w:r w:rsidRPr="00F97412">
        <w:rPr>
          <w:rFonts w:ascii="Times New Roman" w:hAnsi="Times New Roman"/>
          <w:b/>
          <w:sz w:val="24"/>
          <w:szCs w:val="24"/>
        </w:rPr>
        <w:tab/>
      </w:r>
      <w:r w:rsidRPr="00F97412">
        <w:rPr>
          <w:rFonts w:ascii="Times New Roman" w:hAnsi="Times New Roman"/>
          <w:b/>
          <w:sz w:val="24"/>
          <w:szCs w:val="24"/>
        </w:rPr>
        <w:tab/>
      </w:r>
      <w:r w:rsidRPr="00F97412">
        <w:rPr>
          <w:rFonts w:ascii="Times New Roman" w:hAnsi="Times New Roman"/>
          <w:b/>
          <w:sz w:val="24"/>
          <w:szCs w:val="24"/>
        </w:rPr>
        <w:tab/>
      </w:r>
      <w:r w:rsidRPr="00F97412">
        <w:rPr>
          <w:rFonts w:ascii="Times New Roman" w:hAnsi="Times New Roman"/>
          <w:b/>
          <w:sz w:val="24"/>
          <w:szCs w:val="24"/>
        </w:rPr>
        <w:tab/>
      </w:r>
      <w:r w:rsidRPr="00F97412">
        <w:rPr>
          <w:rFonts w:ascii="Times New Roman" w:hAnsi="Times New Roman"/>
          <w:b/>
          <w:sz w:val="24"/>
          <w:szCs w:val="24"/>
        </w:rPr>
        <w:tab/>
      </w:r>
    </w:p>
    <w:p w14:paraId="7D31BD42" w14:textId="77777777" w:rsidR="00A867E3" w:rsidRDefault="00A867E3" w:rsidP="00B70771">
      <w:pPr>
        <w:tabs>
          <w:tab w:val="left" w:pos="-1440"/>
        </w:tabs>
        <w:rPr>
          <w:rFonts w:ascii="Times New Roman" w:hAnsi="Times New Roman"/>
          <w:b/>
          <w:sz w:val="24"/>
          <w:szCs w:val="24"/>
        </w:rPr>
      </w:pPr>
    </w:p>
    <w:p w14:paraId="7D31BD43" w14:textId="77777777" w:rsidR="00A867E3" w:rsidRDefault="00A867E3" w:rsidP="00B70771">
      <w:pPr>
        <w:tabs>
          <w:tab w:val="left" w:pos="-1440"/>
        </w:tabs>
        <w:rPr>
          <w:rFonts w:ascii="Times New Roman" w:hAnsi="Times New Roman"/>
          <w:b/>
          <w:sz w:val="24"/>
          <w:szCs w:val="24"/>
        </w:rPr>
      </w:pPr>
    </w:p>
    <w:p w14:paraId="7D31BD44" w14:textId="77777777" w:rsidR="00A867E3" w:rsidRDefault="00A867E3" w:rsidP="00B70771">
      <w:pPr>
        <w:tabs>
          <w:tab w:val="left" w:pos="-1440"/>
        </w:tabs>
        <w:rPr>
          <w:rFonts w:ascii="Times New Roman" w:hAnsi="Times New Roman"/>
          <w:b/>
          <w:sz w:val="24"/>
          <w:szCs w:val="24"/>
        </w:rPr>
      </w:pPr>
    </w:p>
    <w:p w14:paraId="7D31BD45" w14:textId="77777777" w:rsidR="00A867E3" w:rsidRDefault="00A867E3" w:rsidP="00B70771">
      <w:pPr>
        <w:tabs>
          <w:tab w:val="left" w:pos="-1440"/>
        </w:tabs>
        <w:rPr>
          <w:rFonts w:ascii="Times New Roman" w:hAnsi="Times New Roman"/>
          <w:b/>
          <w:sz w:val="24"/>
          <w:szCs w:val="24"/>
        </w:rPr>
      </w:pPr>
    </w:p>
    <w:p w14:paraId="7D31BD46" w14:textId="77777777" w:rsidR="00A867E3" w:rsidRDefault="00A867E3" w:rsidP="00B70771">
      <w:pPr>
        <w:tabs>
          <w:tab w:val="left" w:pos="-1440"/>
        </w:tabs>
        <w:rPr>
          <w:rFonts w:ascii="Times New Roman" w:hAnsi="Times New Roman"/>
          <w:b/>
          <w:sz w:val="24"/>
          <w:szCs w:val="24"/>
        </w:rPr>
      </w:pPr>
    </w:p>
    <w:p w14:paraId="7D31BD47" w14:textId="77777777" w:rsidR="00A867E3" w:rsidRDefault="00A867E3" w:rsidP="00B70771">
      <w:pPr>
        <w:tabs>
          <w:tab w:val="left" w:pos="-1440"/>
        </w:tabs>
        <w:rPr>
          <w:rFonts w:ascii="Times New Roman" w:hAnsi="Times New Roman"/>
          <w:b/>
          <w:sz w:val="24"/>
          <w:szCs w:val="24"/>
        </w:rPr>
      </w:pPr>
    </w:p>
    <w:p w14:paraId="7D31BD48" w14:textId="77777777" w:rsidR="00A867E3" w:rsidRDefault="00A867E3" w:rsidP="00B70771">
      <w:pPr>
        <w:tabs>
          <w:tab w:val="left" w:pos="-1440"/>
        </w:tabs>
        <w:rPr>
          <w:rFonts w:ascii="Times New Roman" w:hAnsi="Times New Roman"/>
          <w:b/>
          <w:sz w:val="24"/>
          <w:szCs w:val="24"/>
        </w:rPr>
      </w:pPr>
    </w:p>
    <w:p w14:paraId="7D31BD49" w14:textId="77777777" w:rsidR="00A867E3" w:rsidRDefault="00A867E3" w:rsidP="00B70771">
      <w:pPr>
        <w:tabs>
          <w:tab w:val="left" w:pos="-1440"/>
        </w:tabs>
        <w:rPr>
          <w:rFonts w:ascii="Times New Roman" w:hAnsi="Times New Roman"/>
          <w:b/>
          <w:sz w:val="24"/>
          <w:szCs w:val="24"/>
        </w:rPr>
      </w:pPr>
    </w:p>
    <w:p w14:paraId="7D31BD4A" w14:textId="77777777" w:rsidR="00A867E3" w:rsidRDefault="00A867E3" w:rsidP="00B70771">
      <w:pPr>
        <w:tabs>
          <w:tab w:val="left" w:pos="-1440"/>
        </w:tabs>
        <w:rPr>
          <w:rFonts w:ascii="Times New Roman" w:hAnsi="Times New Roman"/>
          <w:b/>
          <w:sz w:val="24"/>
          <w:szCs w:val="24"/>
        </w:rPr>
      </w:pPr>
    </w:p>
    <w:p w14:paraId="7D31BD4B" w14:textId="77777777" w:rsidR="000A7C18" w:rsidRPr="00F97412" w:rsidRDefault="00A867E3" w:rsidP="00B70771">
      <w:pPr>
        <w:tabs>
          <w:tab w:val="left" w:pos="-1440"/>
        </w:tabs>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A7C18" w:rsidRPr="00F97412">
        <w:rPr>
          <w:rFonts w:ascii="Times New Roman" w:hAnsi="Times New Roman"/>
          <w:b/>
          <w:sz w:val="24"/>
          <w:szCs w:val="24"/>
          <w:u w:val="single"/>
        </w:rPr>
        <w:t xml:space="preserve">SCHEDULE NO. </w:t>
      </w:r>
      <w:r w:rsidR="00293AF9" w:rsidRPr="00F97412">
        <w:rPr>
          <w:rFonts w:ascii="Times New Roman" w:hAnsi="Times New Roman"/>
          <w:b/>
          <w:sz w:val="24"/>
          <w:szCs w:val="24"/>
          <w:u w:val="single"/>
        </w:rPr>
        <w:t>7</w:t>
      </w:r>
    </w:p>
    <w:p w14:paraId="7D31BD4C" w14:textId="77777777" w:rsidR="000A7C18" w:rsidRPr="00C86E02" w:rsidRDefault="000A7C18" w:rsidP="000A7C18">
      <w:pPr>
        <w:jc w:val="center"/>
        <w:rPr>
          <w:rFonts w:ascii="Times New Roman" w:hAnsi="Times New Roman"/>
          <w:sz w:val="24"/>
          <w:szCs w:val="24"/>
        </w:rPr>
      </w:pPr>
      <w:r w:rsidRPr="00C86E02">
        <w:rPr>
          <w:rFonts w:ascii="Times New Roman" w:hAnsi="Times New Roman"/>
          <w:b/>
          <w:sz w:val="24"/>
          <w:szCs w:val="24"/>
          <w:u w:val="single"/>
        </w:rPr>
        <w:t>WATER SYSTEM FACILITIES CHARGE</w:t>
      </w:r>
    </w:p>
    <w:p w14:paraId="7D31BD4D" w14:textId="77777777" w:rsidR="00BF40F2" w:rsidRPr="00C86E02" w:rsidRDefault="00BF40F2" w:rsidP="00BF40F2">
      <w:pPr>
        <w:rPr>
          <w:rFonts w:ascii="Times New Roman" w:hAnsi="Times New Roman"/>
          <w:b/>
          <w:sz w:val="24"/>
          <w:szCs w:val="24"/>
          <w:u w:val="single"/>
        </w:rPr>
      </w:pPr>
    </w:p>
    <w:p w14:paraId="7D31BD4E" w14:textId="77777777" w:rsidR="00950547" w:rsidRPr="00C86E02" w:rsidRDefault="00950547" w:rsidP="00950547">
      <w:pPr>
        <w:rPr>
          <w:rFonts w:ascii="Times New Roman" w:hAnsi="Times New Roman"/>
          <w:b/>
          <w:sz w:val="24"/>
          <w:szCs w:val="24"/>
          <w:u w:val="single"/>
        </w:rPr>
      </w:pPr>
      <w:r w:rsidRPr="00C86E02">
        <w:rPr>
          <w:rFonts w:ascii="Times New Roman" w:hAnsi="Times New Roman"/>
          <w:b/>
          <w:sz w:val="24"/>
          <w:szCs w:val="24"/>
          <w:u w:val="single"/>
        </w:rPr>
        <w:t>Availability</w:t>
      </w:r>
    </w:p>
    <w:p w14:paraId="7D31BD4F" w14:textId="77777777" w:rsidR="00950547" w:rsidRPr="00C86E02" w:rsidRDefault="00950547" w:rsidP="00950547">
      <w:pPr>
        <w:rPr>
          <w:rFonts w:ascii="Times New Roman" w:hAnsi="Times New Roman"/>
          <w:sz w:val="24"/>
          <w:szCs w:val="24"/>
        </w:rPr>
      </w:pPr>
    </w:p>
    <w:p w14:paraId="7D31BD50"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D51" w14:textId="77777777" w:rsidR="00950547" w:rsidRPr="00C86E02" w:rsidRDefault="00950547" w:rsidP="000A7C18">
      <w:pPr>
        <w:rPr>
          <w:rFonts w:ascii="Times New Roman" w:hAnsi="Times New Roman"/>
          <w:b/>
          <w:sz w:val="24"/>
          <w:szCs w:val="24"/>
          <w:u w:val="single"/>
        </w:rPr>
      </w:pPr>
    </w:p>
    <w:p w14:paraId="7D31BD52"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Applicable</w:t>
      </w:r>
    </w:p>
    <w:p w14:paraId="7D31BD53" w14:textId="77777777" w:rsidR="000A7C18" w:rsidRPr="00C86E02" w:rsidRDefault="000A7C18" w:rsidP="000A7C18">
      <w:pPr>
        <w:rPr>
          <w:rFonts w:ascii="Times New Roman" w:hAnsi="Times New Roman"/>
          <w:sz w:val="24"/>
          <w:szCs w:val="24"/>
        </w:rPr>
      </w:pPr>
    </w:p>
    <w:p w14:paraId="7D31BD54"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14:paraId="7D31BD55" w14:textId="77777777" w:rsidR="000A7C18" w:rsidRPr="00C86E02" w:rsidRDefault="000A7C18" w:rsidP="000A7C18">
      <w:pPr>
        <w:rPr>
          <w:rFonts w:ascii="Times New Roman" w:hAnsi="Times New Roman"/>
          <w:b/>
          <w:sz w:val="24"/>
          <w:szCs w:val="24"/>
          <w:u w:val="single"/>
        </w:rPr>
      </w:pPr>
    </w:p>
    <w:p w14:paraId="7D31BD56"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Conditions</w:t>
      </w:r>
    </w:p>
    <w:p w14:paraId="7D31BD57" w14:textId="77777777" w:rsidR="000A7C18" w:rsidRPr="00C86E02" w:rsidRDefault="000A7C18" w:rsidP="000A7C18">
      <w:pPr>
        <w:rPr>
          <w:rFonts w:ascii="Times New Roman" w:hAnsi="Times New Roman"/>
          <w:sz w:val="24"/>
          <w:szCs w:val="24"/>
        </w:rPr>
      </w:pPr>
    </w:p>
    <w:p w14:paraId="7D31BD58"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own and maintain all materials involved in the allocation of water service.</w:t>
      </w:r>
    </w:p>
    <w:p w14:paraId="7D31BD59" w14:textId="77777777" w:rsidR="009739A1" w:rsidRPr="00C86E02" w:rsidRDefault="009739A1" w:rsidP="009739A1">
      <w:pPr>
        <w:ind w:left="360"/>
        <w:rPr>
          <w:rFonts w:ascii="Times New Roman" w:hAnsi="Times New Roman"/>
          <w:sz w:val="24"/>
          <w:szCs w:val="24"/>
        </w:rPr>
      </w:pPr>
    </w:p>
    <w:p w14:paraId="7D31BD5A"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in addition to any line extension, service connection, or any other charges that may be provided elsewhere in this tariff.</w:t>
      </w:r>
    </w:p>
    <w:p w14:paraId="7D31BD5B" w14:textId="77777777" w:rsidR="009739A1" w:rsidRPr="00C86E02" w:rsidRDefault="009739A1" w:rsidP="009739A1">
      <w:pPr>
        <w:ind w:left="360"/>
        <w:rPr>
          <w:rFonts w:ascii="Times New Roman" w:hAnsi="Times New Roman"/>
          <w:sz w:val="24"/>
          <w:szCs w:val="24"/>
        </w:rPr>
      </w:pPr>
    </w:p>
    <w:p w14:paraId="7D31BD5C"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The Water System Facilities Charge will be made one time only at which time the applicant’s property is brought into the Water Service Area. If further subdivision of the property is made at a later date, each newly created lot will be subject to an additional facilities charge upon application for water service. If service is greater than residential equivalent, then multiple equivalents may be charged.</w:t>
      </w:r>
    </w:p>
    <w:p w14:paraId="7D31BD5D" w14:textId="77777777" w:rsidR="009739A1" w:rsidRPr="00C86E02" w:rsidRDefault="009739A1" w:rsidP="009739A1">
      <w:pPr>
        <w:ind w:left="360"/>
        <w:rPr>
          <w:rFonts w:ascii="Times New Roman" w:hAnsi="Times New Roman"/>
          <w:sz w:val="24"/>
          <w:szCs w:val="24"/>
        </w:rPr>
      </w:pPr>
    </w:p>
    <w:p w14:paraId="7D31BD5E" w14:textId="77777777" w:rsidR="000A7C18" w:rsidRPr="00C86E02" w:rsidRDefault="000A7C18" w:rsidP="00FB1E33">
      <w:pPr>
        <w:numPr>
          <w:ilvl w:val="0"/>
          <w:numId w:val="16"/>
        </w:numPr>
        <w:rPr>
          <w:rFonts w:ascii="Times New Roman" w:hAnsi="Times New Roman"/>
          <w:sz w:val="24"/>
          <w:szCs w:val="24"/>
        </w:rPr>
      </w:pPr>
      <w:r w:rsidRPr="00C86E02">
        <w:rPr>
          <w:rFonts w:ascii="Times New Roman" w:hAnsi="Times New Roman"/>
          <w:sz w:val="24"/>
          <w:szCs w:val="24"/>
        </w:rPr>
        <w:t>Exemptions:</w:t>
      </w:r>
    </w:p>
    <w:p w14:paraId="7D31BD5F"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covered by an existing written contract, which specifies that, no charge or a lower charge will be paid.</w:t>
      </w:r>
    </w:p>
    <w:p w14:paraId="7D31BD60" w14:textId="77777777" w:rsidR="000A7C18" w:rsidRPr="00C86E02" w:rsidRDefault="000A7C18" w:rsidP="008935C7">
      <w:pPr>
        <w:numPr>
          <w:ilvl w:val="1"/>
          <w:numId w:val="16"/>
        </w:numPr>
        <w:ind w:left="720"/>
        <w:rPr>
          <w:rFonts w:ascii="Times New Roman" w:hAnsi="Times New Roman"/>
          <w:sz w:val="24"/>
          <w:szCs w:val="24"/>
        </w:rPr>
      </w:pPr>
      <w:r w:rsidRPr="00C86E02">
        <w:rPr>
          <w:rFonts w:ascii="Times New Roman" w:hAnsi="Times New Roman"/>
          <w:sz w:val="24"/>
          <w:szCs w:val="24"/>
        </w:rPr>
        <w:t xml:space="preserve">Any end use </w:t>
      </w:r>
      <w:r w:rsidR="008560BA" w:rsidRPr="00C86E02">
        <w:rPr>
          <w:rFonts w:ascii="Times New Roman" w:hAnsi="Times New Roman"/>
          <w:sz w:val="24"/>
          <w:szCs w:val="24"/>
        </w:rPr>
        <w:t>customer</w:t>
      </w:r>
      <w:r w:rsidRPr="00C86E02">
        <w:rPr>
          <w:rFonts w:ascii="Times New Roman" w:hAnsi="Times New Roman"/>
          <w:sz w:val="24"/>
          <w:szCs w:val="24"/>
        </w:rPr>
        <w:t xml:space="preserve"> connecting to a water system, which was contributed to the </w:t>
      </w:r>
      <w:r w:rsidR="00E74923" w:rsidRPr="00C86E02">
        <w:rPr>
          <w:rFonts w:ascii="Times New Roman" w:hAnsi="Times New Roman"/>
          <w:sz w:val="24"/>
          <w:szCs w:val="24"/>
        </w:rPr>
        <w:t>Utility</w:t>
      </w:r>
      <w:r w:rsidRPr="00C86E02">
        <w:rPr>
          <w:rFonts w:ascii="Times New Roman" w:hAnsi="Times New Roman"/>
          <w:sz w:val="24"/>
          <w:szCs w:val="24"/>
        </w:rPr>
        <w:t xml:space="preserve"> or for which the </w:t>
      </w:r>
      <w:r w:rsidR="00E74923" w:rsidRPr="00C86E02">
        <w:rPr>
          <w:rFonts w:ascii="Times New Roman" w:hAnsi="Times New Roman"/>
          <w:sz w:val="24"/>
          <w:szCs w:val="24"/>
        </w:rPr>
        <w:t>Utility</w:t>
      </w:r>
      <w:r w:rsidRPr="00C86E02">
        <w:rPr>
          <w:rFonts w:ascii="Times New Roman" w:hAnsi="Times New Roman"/>
          <w:sz w:val="24"/>
          <w:szCs w:val="24"/>
        </w:rPr>
        <w:t xml:space="preserve"> paid a nominal amount.</w:t>
      </w:r>
    </w:p>
    <w:p w14:paraId="7D31BD61" w14:textId="77777777" w:rsidR="000A7C18" w:rsidRPr="00C86E02" w:rsidRDefault="000A7C18" w:rsidP="000A7C18">
      <w:pPr>
        <w:rPr>
          <w:rFonts w:ascii="Times New Roman" w:hAnsi="Times New Roman"/>
          <w:b/>
          <w:sz w:val="24"/>
          <w:szCs w:val="24"/>
          <w:u w:val="single"/>
        </w:rPr>
      </w:pPr>
    </w:p>
    <w:p w14:paraId="7D31BD62" w14:textId="77777777" w:rsidR="000A7C18" w:rsidRPr="00C86E02" w:rsidRDefault="000A7C18" w:rsidP="000A7C18">
      <w:pPr>
        <w:rPr>
          <w:rFonts w:ascii="Times New Roman" w:hAnsi="Times New Roman"/>
          <w:sz w:val="24"/>
          <w:szCs w:val="24"/>
        </w:rPr>
      </w:pPr>
      <w:r w:rsidRPr="00C86E02">
        <w:rPr>
          <w:rFonts w:ascii="Times New Roman" w:hAnsi="Times New Roman"/>
          <w:b/>
          <w:sz w:val="24"/>
          <w:szCs w:val="24"/>
          <w:u w:val="single"/>
        </w:rPr>
        <w:t>Charge</w:t>
      </w:r>
      <w:r w:rsidR="005C0458" w:rsidRPr="00C86E02">
        <w:rPr>
          <w:rFonts w:ascii="Times New Roman" w:hAnsi="Times New Roman"/>
          <w:sz w:val="24"/>
          <w:szCs w:val="24"/>
        </w:rPr>
        <w:tab/>
      </w:r>
      <w:r w:rsidR="001F79DD" w:rsidRPr="00C86E02">
        <w:rPr>
          <w:rFonts w:ascii="Times New Roman" w:hAnsi="Times New Roman"/>
          <w:sz w:val="24"/>
          <w:szCs w:val="24"/>
        </w:rPr>
        <w:tab/>
      </w:r>
      <w:r w:rsidR="003B4941">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5C0458" w:rsidRPr="00C86E02">
        <w:rPr>
          <w:rFonts w:ascii="Times New Roman" w:hAnsi="Times New Roman"/>
          <w:sz w:val="24"/>
          <w:szCs w:val="24"/>
        </w:rPr>
        <w:tab/>
      </w:r>
      <w:r w:rsidR="00D05CEB" w:rsidRPr="00C86E02">
        <w:rPr>
          <w:rFonts w:ascii="Times New Roman" w:hAnsi="Times New Roman"/>
          <w:sz w:val="24"/>
          <w:szCs w:val="24"/>
        </w:rPr>
        <w:tab/>
      </w:r>
      <w:r w:rsidR="00D05CEB" w:rsidRPr="00C86E02">
        <w:rPr>
          <w:rFonts w:ascii="Times New Roman" w:hAnsi="Times New Roman"/>
          <w:sz w:val="24"/>
          <w:szCs w:val="24"/>
        </w:rPr>
        <w:tab/>
      </w:r>
      <w:r w:rsidR="005C0458" w:rsidRPr="00C86E02">
        <w:rPr>
          <w:rFonts w:ascii="Times New Roman" w:hAnsi="Times New Roman"/>
          <w:b/>
          <w:sz w:val="24"/>
          <w:szCs w:val="24"/>
          <w:u w:val="single"/>
        </w:rPr>
        <w:t>Rate</w:t>
      </w:r>
    </w:p>
    <w:p w14:paraId="7D31BD63" w14:textId="77777777" w:rsidR="00D05CEB" w:rsidRPr="00C86E02" w:rsidRDefault="00D05CEB" w:rsidP="000A7C18">
      <w:pPr>
        <w:rPr>
          <w:rFonts w:ascii="Times New Roman" w:hAnsi="Times New Roman"/>
          <w:sz w:val="24"/>
          <w:szCs w:val="24"/>
        </w:rPr>
      </w:pPr>
    </w:p>
    <w:p w14:paraId="7D31BD64" w14:textId="77777777" w:rsidR="000A7C18" w:rsidRPr="00C86E02" w:rsidRDefault="000A7C18" w:rsidP="000A7C18">
      <w:pPr>
        <w:rPr>
          <w:rFonts w:ascii="Times New Roman" w:hAnsi="Times New Roman"/>
          <w:sz w:val="24"/>
          <w:szCs w:val="24"/>
        </w:rPr>
      </w:pPr>
      <w:r w:rsidRPr="00C86E02">
        <w:rPr>
          <w:rFonts w:ascii="Times New Roman" w:hAnsi="Times New Roman"/>
          <w:sz w:val="24"/>
          <w:szCs w:val="24"/>
        </w:rPr>
        <w:t>Water System Facilities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032BA1">
        <w:rPr>
          <w:rFonts w:ascii="Times New Roman" w:hAnsi="Times New Roman"/>
          <w:sz w:val="24"/>
          <w:szCs w:val="24"/>
        </w:rPr>
        <w:t>7000</w:t>
      </w:r>
      <w:r w:rsidRPr="00C86E02">
        <w:rPr>
          <w:rFonts w:ascii="Times New Roman" w:hAnsi="Times New Roman"/>
          <w:sz w:val="24"/>
          <w:szCs w:val="24"/>
        </w:rPr>
        <w:t>.</w:t>
      </w:r>
      <w:r w:rsidR="00032BA1">
        <w:rPr>
          <w:rFonts w:ascii="Times New Roman" w:hAnsi="Times New Roman"/>
          <w:sz w:val="24"/>
          <w:szCs w:val="24"/>
        </w:rPr>
        <w:t>00</w:t>
      </w:r>
    </w:p>
    <w:p w14:paraId="7D31BD65" w14:textId="77777777" w:rsidR="00231E53" w:rsidRDefault="00231E53" w:rsidP="00C86E02">
      <w:pPr>
        <w:jc w:val="center"/>
        <w:rPr>
          <w:rFonts w:ascii="Times New Roman" w:hAnsi="Times New Roman"/>
          <w:sz w:val="24"/>
          <w:szCs w:val="24"/>
        </w:rPr>
      </w:pPr>
    </w:p>
    <w:p w14:paraId="7D31BD66" w14:textId="77777777" w:rsidR="00A867E3" w:rsidRDefault="00A867E3" w:rsidP="00231E53">
      <w:pPr>
        <w:rPr>
          <w:rFonts w:ascii="Times New Roman" w:hAnsi="Times New Roman"/>
          <w:b/>
          <w:sz w:val="24"/>
          <w:szCs w:val="24"/>
          <w:u w:val="single"/>
        </w:rPr>
      </w:pPr>
    </w:p>
    <w:p w14:paraId="7D31BD67" w14:textId="77777777" w:rsidR="00A867E3" w:rsidRDefault="00A867E3" w:rsidP="00231E53">
      <w:pPr>
        <w:rPr>
          <w:rFonts w:ascii="Times New Roman" w:hAnsi="Times New Roman"/>
          <w:b/>
          <w:sz w:val="24"/>
          <w:szCs w:val="24"/>
          <w:u w:val="single"/>
        </w:rPr>
      </w:pPr>
    </w:p>
    <w:p w14:paraId="7D31BD68" w14:textId="77777777" w:rsidR="007E15B2" w:rsidRPr="00C86E02" w:rsidRDefault="00C30814" w:rsidP="00A867E3">
      <w:pPr>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8</w:t>
      </w:r>
    </w:p>
    <w:p w14:paraId="7D31BD69"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7D31BD6A" w14:textId="77777777" w:rsidR="007E15B2" w:rsidRPr="00C86E02" w:rsidRDefault="007E15B2">
      <w:pPr>
        <w:rPr>
          <w:rFonts w:ascii="Times New Roman" w:hAnsi="Times New Roman"/>
          <w:sz w:val="24"/>
          <w:szCs w:val="24"/>
        </w:rPr>
      </w:pPr>
    </w:p>
    <w:p w14:paraId="7D31BD6B"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7D31BD6C" w14:textId="77777777" w:rsidR="00AA4189" w:rsidRPr="00C86E02" w:rsidRDefault="00AA4189" w:rsidP="00AA4189">
      <w:pPr>
        <w:rPr>
          <w:rFonts w:ascii="Times New Roman" w:hAnsi="Times New Roman"/>
          <w:sz w:val="24"/>
          <w:szCs w:val="24"/>
        </w:rPr>
      </w:pPr>
    </w:p>
    <w:p w14:paraId="7D31BD6D" w14:textId="77777777"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D6E" w14:textId="77777777" w:rsidR="00AA4189" w:rsidRPr="00C86E02" w:rsidRDefault="00AA4189" w:rsidP="00AA4189">
      <w:pPr>
        <w:rPr>
          <w:rFonts w:ascii="Times New Roman" w:hAnsi="Times New Roman"/>
          <w:b/>
          <w:sz w:val="24"/>
          <w:szCs w:val="24"/>
          <w:u w:val="single"/>
        </w:rPr>
      </w:pPr>
    </w:p>
    <w:p w14:paraId="7D31BD6F"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7D31BD70" w14:textId="77777777" w:rsidR="007E15B2" w:rsidRPr="00C86E02" w:rsidRDefault="007E15B2">
      <w:pPr>
        <w:pStyle w:val="BodyTextIndent"/>
        <w:ind w:left="1440"/>
        <w:rPr>
          <w:rFonts w:ascii="Times New Roman" w:hAnsi="Times New Roman" w:cs="Times New Roman"/>
          <w:snapToGrid w:val="0"/>
        </w:rPr>
      </w:pPr>
    </w:p>
    <w:p w14:paraId="7D31BD71"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7D31BD72" w14:textId="77777777" w:rsidR="007E15B2" w:rsidRPr="00C86E02" w:rsidRDefault="007E15B2">
      <w:pPr>
        <w:pStyle w:val="BodyTextIndent"/>
        <w:tabs>
          <w:tab w:val="clear" w:pos="720"/>
        </w:tabs>
        <w:ind w:left="0" w:firstLine="0"/>
        <w:rPr>
          <w:rFonts w:ascii="Times New Roman" w:hAnsi="Times New Roman" w:cs="Times New Roman"/>
        </w:rPr>
      </w:pPr>
    </w:p>
    <w:p w14:paraId="7D31BD73"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7D31BD74" w14:textId="77777777" w:rsidR="007E15B2" w:rsidRPr="00C86E02" w:rsidRDefault="007E15B2">
      <w:pPr>
        <w:pStyle w:val="BodyTextIndent"/>
        <w:rPr>
          <w:rFonts w:ascii="Times New Roman" w:hAnsi="Times New Roman" w:cs="Times New Roman"/>
          <w:u w:val="single"/>
        </w:rPr>
      </w:pPr>
    </w:p>
    <w:p w14:paraId="7D31BD75"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7D31BD76"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032BA1">
        <w:rPr>
          <w:rFonts w:ascii="Times New Roman" w:hAnsi="Times New Roman" w:cs="Times New Roman"/>
        </w:rPr>
        <w:t>350</w:t>
      </w:r>
      <w:r w:rsidRPr="00C86E02">
        <w:rPr>
          <w:rFonts w:ascii="Times New Roman" w:hAnsi="Times New Roman" w:cs="Times New Roman"/>
        </w:rPr>
        <w:t>.</w:t>
      </w:r>
      <w:r w:rsidR="00032BA1">
        <w:rPr>
          <w:rFonts w:ascii="Times New Roman" w:hAnsi="Times New Roman" w:cs="Times New Roman"/>
        </w:rPr>
        <w:t>00</w:t>
      </w:r>
    </w:p>
    <w:p w14:paraId="7D31BD77" w14:textId="77777777" w:rsidR="009E1E52" w:rsidRPr="00C86E02" w:rsidRDefault="009E1E52" w:rsidP="008560BA">
      <w:pPr>
        <w:pStyle w:val="BodyTextIndent"/>
        <w:rPr>
          <w:rFonts w:ascii="Times New Roman" w:hAnsi="Times New Roman" w:cs="Times New Roman"/>
        </w:rPr>
      </w:pPr>
    </w:p>
    <w:p w14:paraId="7D31BD78"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032BA1">
        <w:rPr>
          <w:rFonts w:ascii="Times New Roman" w:hAnsi="Times New Roman" w:cs="Times New Roman"/>
        </w:rPr>
        <w:t>65</w:t>
      </w:r>
      <w:r w:rsidR="009E1E52" w:rsidRPr="00C86E02">
        <w:rPr>
          <w:rFonts w:ascii="Times New Roman" w:hAnsi="Times New Roman" w:cs="Times New Roman"/>
        </w:rPr>
        <w:t>.</w:t>
      </w:r>
      <w:r w:rsidR="00032BA1">
        <w:rPr>
          <w:rFonts w:ascii="Times New Roman" w:hAnsi="Times New Roman" w:cs="Times New Roman"/>
        </w:rPr>
        <w:t>00/Hr</w:t>
      </w:r>
      <w:r w:rsidR="00FA2FDC">
        <w:rPr>
          <w:rFonts w:ascii="Times New Roman" w:hAnsi="Times New Roman" w:cs="Times New Roman"/>
        </w:rPr>
        <w:t xml:space="preserve">.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7D31BD79" w14:textId="77777777" w:rsidR="008560BA" w:rsidRPr="00C86E02" w:rsidRDefault="008560BA" w:rsidP="008560BA">
      <w:pPr>
        <w:pStyle w:val="BodyTextIndent"/>
        <w:ind w:right="-240"/>
        <w:rPr>
          <w:rFonts w:ascii="Times New Roman" w:hAnsi="Times New Roman" w:cs="Times New Roman"/>
        </w:rPr>
      </w:pPr>
    </w:p>
    <w:p w14:paraId="7D31BD7A"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032BA1">
        <w:rPr>
          <w:rFonts w:ascii="Times New Roman" w:hAnsi="Times New Roman" w:cs="Times New Roman"/>
        </w:rPr>
        <w:t>65</w:t>
      </w:r>
      <w:r w:rsidRPr="00C86E02">
        <w:rPr>
          <w:rFonts w:ascii="Times New Roman" w:hAnsi="Times New Roman" w:cs="Times New Roman"/>
        </w:rPr>
        <w:t>.00 per hour prorated for time spent</w:t>
      </w:r>
      <w:r w:rsidR="009E1E52" w:rsidRPr="00C86E02">
        <w:rPr>
          <w:rFonts w:ascii="Times New Roman" w:hAnsi="Times New Roman" w:cs="Times New Roman"/>
        </w:rPr>
        <w:t>.</w:t>
      </w:r>
    </w:p>
    <w:p w14:paraId="7D31BD7B" w14:textId="77777777" w:rsidR="007E15B2" w:rsidRPr="00C86E02" w:rsidRDefault="007E15B2">
      <w:pPr>
        <w:pStyle w:val="BodyTextIndent"/>
        <w:rPr>
          <w:rFonts w:ascii="Times New Roman" w:hAnsi="Times New Roman" w:cs="Times New Roman"/>
        </w:rPr>
      </w:pPr>
    </w:p>
    <w:p w14:paraId="7D31BD7C"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7D31BD7D" w14:textId="77777777" w:rsidR="007E15B2" w:rsidRPr="00C86E02" w:rsidRDefault="007E15B2">
      <w:pPr>
        <w:pStyle w:val="BodyTextIndent"/>
        <w:rPr>
          <w:rFonts w:ascii="Times New Roman" w:hAnsi="Times New Roman" w:cs="Times New Roman"/>
          <w:u w:val="single"/>
        </w:rPr>
      </w:pPr>
    </w:p>
    <w:p w14:paraId="7D31BD7E"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7D31BD7F"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7D31BD80"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7D31BD81" w14:textId="77777777" w:rsidR="00B85B85" w:rsidRPr="00C86E02" w:rsidRDefault="00B85B85" w:rsidP="00B85B85">
      <w:pPr>
        <w:pStyle w:val="ListParagraph"/>
        <w:rPr>
          <w:rFonts w:ascii="Times New Roman" w:hAnsi="Times New Roman"/>
          <w:b/>
          <w:sz w:val="24"/>
          <w:szCs w:val="24"/>
          <w:u w:val="single"/>
        </w:rPr>
      </w:pPr>
    </w:p>
    <w:p w14:paraId="7D31BD82"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7D31BD83" w14:textId="77777777" w:rsidR="00FA2FDC" w:rsidRDefault="00FA2FDC" w:rsidP="009D4990">
      <w:pPr>
        <w:pStyle w:val="BodyTextIndent"/>
        <w:tabs>
          <w:tab w:val="clear" w:pos="720"/>
        </w:tabs>
        <w:ind w:left="0" w:firstLine="0"/>
        <w:rPr>
          <w:rFonts w:ascii="Times New Roman" w:hAnsi="Times New Roman" w:cs="Times New Roman"/>
          <w:b/>
          <w:u w:val="single"/>
        </w:rPr>
      </w:pPr>
    </w:p>
    <w:p w14:paraId="7D31BD84" w14:textId="77777777" w:rsidR="007E15B2" w:rsidRPr="00C86E02" w:rsidRDefault="00C30814" w:rsidP="00FA2FDC">
      <w:pPr>
        <w:pStyle w:val="BodyTextIndent"/>
        <w:tabs>
          <w:tab w:val="clear" w:pos="720"/>
        </w:tabs>
        <w:ind w:left="2880" w:firstLine="720"/>
        <w:rPr>
          <w:rFonts w:ascii="Times New Roman" w:hAnsi="Times New Roman" w:cs="Times New Roman"/>
          <w:b/>
          <w:u w:val="single"/>
        </w:rPr>
      </w:pPr>
      <w:r w:rsidRPr="00C86E02">
        <w:rPr>
          <w:rFonts w:ascii="Times New Roman" w:hAnsi="Times New Roman" w:cs="Times New Roman"/>
          <w:b/>
          <w:u w:val="single"/>
        </w:rPr>
        <w:lastRenderedPageBreak/>
        <w:t>SCHEDULE NO. 8</w:t>
      </w:r>
    </w:p>
    <w:p w14:paraId="7D31BD8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7D31BD86" w14:textId="77777777" w:rsidR="00AA4189" w:rsidRPr="00C86E02" w:rsidRDefault="00AA4189" w:rsidP="00AA4189">
      <w:pPr>
        <w:pStyle w:val="BodyTextIndent"/>
        <w:tabs>
          <w:tab w:val="clear" w:pos="720"/>
        </w:tabs>
        <w:rPr>
          <w:rFonts w:ascii="Times New Roman" w:hAnsi="Times New Roman" w:cs="Times New Roman"/>
        </w:rPr>
      </w:pPr>
    </w:p>
    <w:p w14:paraId="7D31BD87" w14:textId="77777777"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7D31BD88" w14:textId="77777777" w:rsidR="00380EA2" w:rsidRPr="00C86E02" w:rsidRDefault="00380EA2" w:rsidP="00AA4189">
      <w:pPr>
        <w:pStyle w:val="BodyTextIndent"/>
        <w:tabs>
          <w:tab w:val="clear" w:pos="720"/>
        </w:tabs>
        <w:rPr>
          <w:rFonts w:ascii="Times New Roman" w:hAnsi="Times New Roman" w:cs="Times New Roman"/>
        </w:rPr>
      </w:pPr>
    </w:p>
    <w:p w14:paraId="7D31BD89"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7D31BD8A"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7D31BD8B" w14:textId="77777777" w:rsidR="00AA4189" w:rsidRPr="00C86E02" w:rsidRDefault="00AA4189" w:rsidP="00AA4189">
      <w:pPr>
        <w:pStyle w:val="BodyTextIndent"/>
        <w:tabs>
          <w:tab w:val="clear" w:pos="720"/>
        </w:tabs>
        <w:rPr>
          <w:rFonts w:ascii="Times New Roman" w:hAnsi="Times New Roman" w:cs="Times New Roman"/>
        </w:rPr>
      </w:pPr>
    </w:p>
    <w:p w14:paraId="7D31BD8C"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D31BD8D" w14:textId="77777777" w:rsidR="00AA4189" w:rsidRPr="00C86E02" w:rsidRDefault="00AA4189" w:rsidP="00AA4189">
      <w:pPr>
        <w:pStyle w:val="BodyTextIndent"/>
        <w:rPr>
          <w:rFonts w:ascii="Times New Roman" w:hAnsi="Times New Roman" w:cs="Times New Roman"/>
        </w:rPr>
      </w:pPr>
    </w:p>
    <w:p w14:paraId="7D31BD8E"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 (</w:t>
      </w:r>
      <w:r w:rsidRPr="00C86E02">
        <w:rPr>
          <w:rFonts w:ascii="Times New Roman" w:hAnsi="Times New Roman" w:cs="Times New Roman"/>
        </w:rPr>
        <w:t>a).</w:t>
      </w:r>
    </w:p>
    <w:p w14:paraId="7D31BD8F" w14:textId="77777777" w:rsidR="00AA4189" w:rsidRPr="00C86E02" w:rsidRDefault="00AA4189">
      <w:pPr>
        <w:pStyle w:val="BodyTextIndent"/>
        <w:ind w:left="0" w:firstLine="0"/>
        <w:rPr>
          <w:rFonts w:ascii="Times New Roman" w:hAnsi="Times New Roman" w:cs="Times New Roman"/>
        </w:rPr>
      </w:pPr>
    </w:p>
    <w:p w14:paraId="7D31BD90"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7D31BD91"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7D31BD92"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7D31BD93"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7D31BD94" w14:textId="77777777"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14:paraId="7D31BD95" w14:textId="77777777" w:rsidR="00FA2FDC" w:rsidRDefault="00FA2FDC" w:rsidP="009D4990">
      <w:pPr>
        <w:pStyle w:val="Heading1"/>
        <w:rPr>
          <w:rFonts w:ascii="Times New Roman" w:hAnsi="Times New Roman"/>
          <w:b/>
          <w:szCs w:val="24"/>
          <w:u w:val="single"/>
        </w:rPr>
      </w:pPr>
    </w:p>
    <w:p w14:paraId="7D31BD96" w14:textId="77777777" w:rsidR="00E8330B"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w:t>
      </w:r>
    </w:p>
    <w:p w14:paraId="7D31BD97" w14:textId="77777777" w:rsidR="00E8330B" w:rsidRPr="00C86E02" w:rsidRDefault="00E8330B" w:rsidP="00E8330B">
      <w:pPr>
        <w:pStyle w:val="BodyTextIndent"/>
        <w:tabs>
          <w:tab w:val="clear" w:pos="720"/>
        </w:tabs>
        <w:ind w:left="3240" w:firstLine="0"/>
        <w:rPr>
          <w:rFonts w:ascii="Times New Roman" w:hAnsi="Times New Roman" w:cs="Times New Roman"/>
          <w:b/>
          <w:u w:val="single"/>
        </w:rPr>
      </w:pPr>
      <w:r>
        <w:rPr>
          <w:rFonts w:ascii="Times New Roman" w:hAnsi="Times New Roman" w:cs="Times New Roman"/>
          <w:b/>
          <w:u w:val="single"/>
        </w:rPr>
        <w:lastRenderedPageBreak/>
        <w:t xml:space="preserve">  </w:t>
      </w:r>
      <w:r w:rsidRPr="00C86E02">
        <w:rPr>
          <w:rFonts w:ascii="Times New Roman" w:hAnsi="Times New Roman" w:cs="Times New Roman"/>
          <w:b/>
          <w:u w:val="single"/>
        </w:rPr>
        <w:t>SCHEDULE NO. 8</w:t>
      </w:r>
    </w:p>
    <w:p w14:paraId="7D31BD98" w14:textId="77777777" w:rsidR="00E8330B" w:rsidRPr="00E8330B" w:rsidRDefault="00E8330B" w:rsidP="00E8330B">
      <w:pPr>
        <w:ind w:left="2520"/>
        <w:rPr>
          <w:rFonts w:ascii="Times New Roman" w:hAnsi="Times New Roman"/>
        </w:rPr>
      </w:pPr>
      <w:r w:rsidRPr="00E8330B">
        <w:rPr>
          <w:rFonts w:ascii="Times New Roman" w:hAnsi="Times New Roman"/>
          <w:b/>
          <w:sz w:val="24"/>
          <w:szCs w:val="24"/>
          <w:u w:val="single"/>
        </w:rPr>
        <w:t>CROSS CONNECTION CONTROL</w:t>
      </w:r>
      <w:r w:rsidRPr="00E8330B">
        <w:rPr>
          <w:rFonts w:ascii="Times New Roman" w:hAnsi="Times New Roman"/>
          <w:bCs/>
          <w:sz w:val="24"/>
          <w:szCs w:val="24"/>
        </w:rPr>
        <w:t xml:space="preserve"> (cont’d)</w:t>
      </w:r>
    </w:p>
    <w:p w14:paraId="7D31BD99" w14:textId="77777777" w:rsidR="00E8330B" w:rsidRPr="00C86E02" w:rsidRDefault="00E8330B" w:rsidP="00E8330B">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7D31BD9A" w14:textId="77777777" w:rsidR="00E8330B" w:rsidRDefault="00E8330B" w:rsidP="00E8330B">
      <w:pPr>
        <w:pStyle w:val="ListParagraph"/>
        <w:rPr>
          <w:rFonts w:ascii="Times New Roman" w:hAnsi="Times New Roman"/>
        </w:rPr>
      </w:pPr>
    </w:p>
    <w:p w14:paraId="7D31BD9B"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7D31BD9C" w14:textId="77777777" w:rsidR="00AA4189" w:rsidRPr="00C86E02" w:rsidRDefault="00AA4189" w:rsidP="00AA4189">
      <w:pPr>
        <w:pStyle w:val="BodyTextIndent"/>
        <w:ind w:left="0" w:firstLine="0"/>
        <w:rPr>
          <w:rFonts w:ascii="Times New Roman" w:hAnsi="Times New Roman" w:cs="Times New Roman"/>
        </w:rPr>
      </w:pPr>
    </w:p>
    <w:p w14:paraId="7D31BD9D"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7D31BD9E"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7D31BD9F"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7D31BDA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7D31BDA1"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 (</w:t>
      </w:r>
      <w:r w:rsidRPr="00C86E02">
        <w:rPr>
          <w:rFonts w:ascii="Times New Roman" w:hAnsi="Times New Roman" w:cs="Times New Roman"/>
        </w:rPr>
        <w:t>a).</w:t>
      </w:r>
    </w:p>
    <w:p w14:paraId="7D31BDA2" w14:textId="77777777" w:rsidR="00481D1F" w:rsidRPr="00C86E02" w:rsidRDefault="00481D1F" w:rsidP="00481D1F">
      <w:pPr>
        <w:pStyle w:val="ListParagraph"/>
        <w:rPr>
          <w:rFonts w:ascii="Times New Roman" w:hAnsi="Times New Roman"/>
          <w:sz w:val="24"/>
          <w:szCs w:val="24"/>
        </w:rPr>
      </w:pPr>
    </w:p>
    <w:p w14:paraId="7D31BDA3"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7D31BDA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7D31BDA5"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7D31BDA6"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7D31BDA7" w14:textId="77777777" w:rsidR="00242919" w:rsidRPr="00C86E02" w:rsidRDefault="00242919" w:rsidP="00086849">
      <w:pPr>
        <w:pStyle w:val="Heading1"/>
        <w:ind w:left="2880" w:firstLine="720"/>
        <w:rPr>
          <w:rFonts w:ascii="Times New Roman" w:hAnsi="Times New Roman"/>
          <w:b/>
          <w:szCs w:val="24"/>
          <w:u w:val="single"/>
        </w:rPr>
      </w:pPr>
      <w:r w:rsidRPr="00C86E02">
        <w:rPr>
          <w:rFonts w:ascii="Times New Roman" w:hAnsi="Times New Roman"/>
          <w:b/>
          <w:szCs w:val="24"/>
          <w:u w:val="single"/>
        </w:rPr>
        <w:lastRenderedPageBreak/>
        <w:t>SCHEDULE NO. 9</w:t>
      </w:r>
    </w:p>
    <w:p w14:paraId="7D31BDA8" w14:textId="77777777" w:rsidR="00242919" w:rsidRPr="00C86E02" w:rsidRDefault="00242919" w:rsidP="00242919">
      <w:pPr>
        <w:pStyle w:val="Heading1"/>
        <w:jc w:val="center"/>
        <w:rPr>
          <w:rFonts w:ascii="Times New Roman" w:hAnsi="Times New Roman"/>
          <w:bCs/>
          <w:szCs w:val="24"/>
        </w:rPr>
      </w:pPr>
      <w:r w:rsidRPr="00C86E02">
        <w:rPr>
          <w:rFonts w:ascii="Times New Roman" w:hAnsi="Times New Roman"/>
          <w:b/>
          <w:szCs w:val="24"/>
          <w:u w:val="single"/>
        </w:rPr>
        <w:t>FIRE HYDRANTS</w:t>
      </w:r>
      <w:r w:rsidR="00E74923" w:rsidRPr="00C86E02">
        <w:rPr>
          <w:rFonts w:ascii="Times New Roman" w:hAnsi="Times New Roman"/>
          <w:b/>
          <w:szCs w:val="24"/>
          <w:u w:val="single"/>
        </w:rPr>
        <w:t xml:space="preserve"> INSTALLATION</w:t>
      </w:r>
    </w:p>
    <w:p w14:paraId="7D31BDA9" w14:textId="77777777" w:rsidR="00242919" w:rsidRPr="00C86E02" w:rsidRDefault="00242919" w:rsidP="00523210">
      <w:pPr>
        <w:pStyle w:val="Heading1"/>
        <w:rPr>
          <w:rFonts w:ascii="Times New Roman" w:hAnsi="Times New Roman"/>
          <w:szCs w:val="24"/>
        </w:rPr>
      </w:pPr>
    </w:p>
    <w:p w14:paraId="7D31BDAA" w14:textId="77777777" w:rsidR="00AA4189" w:rsidRPr="00C86E02" w:rsidRDefault="00AA4189" w:rsidP="00AA4189">
      <w:pPr>
        <w:pStyle w:val="Heading1"/>
        <w:rPr>
          <w:rFonts w:ascii="Times New Roman" w:hAnsi="Times New Roman"/>
          <w:szCs w:val="24"/>
        </w:rPr>
      </w:pPr>
      <w:r w:rsidRPr="00C86E02">
        <w:rPr>
          <w:rFonts w:ascii="Times New Roman" w:hAnsi="Times New Roman"/>
          <w:b/>
          <w:bCs/>
          <w:szCs w:val="24"/>
          <w:u w:val="single"/>
        </w:rPr>
        <w:t>Availability</w:t>
      </w:r>
    </w:p>
    <w:p w14:paraId="7D31BDAB" w14:textId="77777777" w:rsidR="00AA4189" w:rsidRPr="00C86E02" w:rsidRDefault="00AA4189" w:rsidP="00AA4189">
      <w:pPr>
        <w:pStyle w:val="Heading1"/>
        <w:rPr>
          <w:rFonts w:ascii="Times New Roman" w:hAnsi="Times New Roman"/>
          <w:szCs w:val="24"/>
        </w:rPr>
      </w:pPr>
    </w:p>
    <w:p w14:paraId="7D31BDAC" w14:textId="77777777" w:rsidR="00AA4189" w:rsidRPr="00C86E02" w:rsidRDefault="00AA4189" w:rsidP="00AA4189">
      <w:pPr>
        <w:pStyle w:val="Heading1"/>
        <w:rPr>
          <w:rFonts w:ascii="Times New Roman" w:hAnsi="Times New Roman"/>
          <w:szCs w:val="24"/>
        </w:rPr>
      </w:pPr>
      <w:r w:rsidRPr="00C86E02">
        <w:rPr>
          <w:rFonts w:ascii="Times New Roman" w:hAnsi="Times New Roman"/>
          <w:szCs w:val="24"/>
        </w:rPr>
        <w:t xml:space="preserve">This schedule is available in all Water Service Areas served by the </w:t>
      </w:r>
      <w:r w:rsidR="00E74923" w:rsidRPr="00C86E02">
        <w:rPr>
          <w:rFonts w:ascii="Times New Roman" w:hAnsi="Times New Roman"/>
          <w:szCs w:val="24"/>
        </w:rPr>
        <w:t>Utility</w:t>
      </w:r>
      <w:r w:rsidRPr="00C86E02">
        <w:rPr>
          <w:rFonts w:ascii="Times New Roman" w:hAnsi="Times New Roman"/>
          <w:szCs w:val="24"/>
        </w:rPr>
        <w:t xml:space="preserve"> and at </w:t>
      </w:r>
      <w:r w:rsidR="00E74923" w:rsidRPr="00C86E02">
        <w:rPr>
          <w:rFonts w:ascii="Times New Roman" w:hAnsi="Times New Roman"/>
          <w:szCs w:val="24"/>
        </w:rPr>
        <w:t>Utility</w:t>
      </w:r>
      <w:r w:rsidRPr="00C86E02">
        <w:rPr>
          <w:rFonts w:ascii="Times New Roman" w:hAnsi="Times New Roman"/>
          <w:szCs w:val="24"/>
        </w:rPr>
        <w:t>’s option and capability to maintain Department of Health standards of quantity and quality.</w:t>
      </w:r>
    </w:p>
    <w:p w14:paraId="7D31BDAD" w14:textId="77777777" w:rsidR="00AA4189" w:rsidRPr="00C86E02" w:rsidDel="00950547" w:rsidRDefault="00AA4189" w:rsidP="00AA4189">
      <w:pPr>
        <w:pStyle w:val="Heading1"/>
        <w:rPr>
          <w:rFonts w:ascii="Times New Roman" w:hAnsi="Times New Roman"/>
          <w:b/>
          <w:szCs w:val="24"/>
          <w:u w:val="single"/>
        </w:rPr>
      </w:pPr>
    </w:p>
    <w:p w14:paraId="7D31BDAE" w14:textId="77777777" w:rsidR="00AA4189" w:rsidRPr="00C86E02" w:rsidRDefault="00AA4189" w:rsidP="00AA4189">
      <w:pPr>
        <w:pStyle w:val="Heading1"/>
        <w:rPr>
          <w:rFonts w:ascii="Times New Roman" w:hAnsi="Times New Roman"/>
          <w:szCs w:val="24"/>
        </w:rPr>
      </w:pPr>
      <w:r w:rsidRPr="00C86E02">
        <w:rPr>
          <w:rFonts w:ascii="Times New Roman" w:hAnsi="Times New Roman"/>
          <w:b/>
          <w:szCs w:val="24"/>
          <w:u w:val="single"/>
        </w:rPr>
        <w:t>Applicable</w:t>
      </w:r>
    </w:p>
    <w:p w14:paraId="7D31BDAF" w14:textId="77777777" w:rsidR="00AA4189" w:rsidRPr="00C86E02" w:rsidRDefault="00AA4189" w:rsidP="00AA4189">
      <w:pPr>
        <w:pStyle w:val="Heading1"/>
        <w:rPr>
          <w:rFonts w:ascii="Times New Roman" w:hAnsi="Times New Roman"/>
          <w:szCs w:val="24"/>
        </w:rPr>
      </w:pPr>
    </w:p>
    <w:p w14:paraId="7D31BDB0" w14:textId="77777777" w:rsidR="00AA4189" w:rsidRPr="00C86E02" w:rsidRDefault="005C0458" w:rsidP="00AA4189">
      <w:pPr>
        <w:pStyle w:val="Heading1"/>
        <w:rPr>
          <w:rFonts w:ascii="Times New Roman" w:hAnsi="Times New Roman"/>
          <w:szCs w:val="24"/>
        </w:rPr>
      </w:pPr>
      <w:r w:rsidRPr="00C86E02">
        <w:rPr>
          <w:rFonts w:ascii="Times New Roman" w:hAnsi="Times New Roman"/>
          <w:szCs w:val="24"/>
        </w:rPr>
        <w:t xml:space="preserve">To the installation of fire hydrants, where requested by </w:t>
      </w:r>
      <w:r w:rsidR="008560BA" w:rsidRPr="00C86E02">
        <w:rPr>
          <w:rFonts w:ascii="Times New Roman" w:hAnsi="Times New Roman"/>
          <w:szCs w:val="24"/>
        </w:rPr>
        <w:t>customer</w:t>
      </w:r>
      <w:r w:rsidRPr="00C86E02">
        <w:rPr>
          <w:rFonts w:ascii="Times New Roman" w:hAnsi="Times New Roman"/>
          <w:szCs w:val="24"/>
        </w:rPr>
        <w:t>(s).</w:t>
      </w:r>
    </w:p>
    <w:p w14:paraId="7D31BDB1" w14:textId="77777777" w:rsidR="00AA4189" w:rsidRPr="00C86E02" w:rsidRDefault="00AA4189" w:rsidP="00AA4189">
      <w:pPr>
        <w:pStyle w:val="Heading1"/>
        <w:rPr>
          <w:rFonts w:ascii="Times New Roman" w:hAnsi="Times New Roman"/>
          <w:szCs w:val="24"/>
        </w:rPr>
      </w:pPr>
    </w:p>
    <w:p w14:paraId="7D31BDB2" w14:textId="77777777" w:rsidR="00AA4189" w:rsidRPr="00C86E02" w:rsidRDefault="00AA4189" w:rsidP="00AA4189">
      <w:pPr>
        <w:pStyle w:val="Heading1"/>
        <w:rPr>
          <w:rFonts w:ascii="Times New Roman" w:hAnsi="Times New Roman"/>
          <w:szCs w:val="24"/>
        </w:rPr>
      </w:pPr>
      <w:r w:rsidRPr="00C86E02">
        <w:rPr>
          <w:rFonts w:ascii="Times New Roman" w:hAnsi="Times New Roman"/>
          <w:b/>
          <w:szCs w:val="24"/>
          <w:u w:val="single"/>
        </w:rPr>
        <w:t>Conditions</w:t>
      </w:r>
    </w:p>
    <w:p w14:paraId="7D31BDB3" w14:textId="77777777" w:rsidR="00AA4189" w:rsidRPr="00C86E02" w:rsidRDefault="00AA4189" w:rsidP="00AA4189">
      <w:pPr>
        <w:pStyle w:val="Heading1"/>
        <w:rPr>
          <w:rFonts w:ascii="Times New Roman" w:hAnsi="Times New Roman"/>
          <w:szCs w:val="24"/>
        </w:rPr>
      </w:pPr>
    </w:p>
    <w:p w14:paraId="7D31BDB4" w14:textId="77777777" w:rsidR="005C0458" w:rsidRPr="00C86E02" w:rsidRDefault="005C0458" w:rsidP="00AA4189">
      <w:pPr>
        <w:pStyle w:val="Heading1"/>
        <w:rPr>
          <w:rFonts w:ascii="Times New Roman" w:hAnsi="Times New Roman"/>
          <w:szCs w:val="24"/>
        </w:rPr>
      </w:pPr>
      <w:r w:rsidRPr="00C86E02">
        <w:rPr>
          <w:rFonts w:ascii="Times New Roman" w:hAnsi="Times New Roman"/>
          <w:szCs w:val="24"/>
        </w:rPr>
        <w:t xml:space="preserve">Fire hydrants will be constructed only after a </w:t>
      </w:r>
      <w:r w:rsidR="008560BA" w:rsidRPr="00C86E02">
        <w:rPr>
          <w:rFonts w:ascii="Times New Roman" w:hAnsi="Times New Roman"/>
          <w:szCs w:val="24"/>
        </w:rPr>
        <w:t>customer</w:t>
      </w:r>
      <w:r w:rsidRPr="00C86E02">
        <w:rPr>
          <w:rFonts w:ascii="Times New Roman" w:hAnsi="Times New Roman"/>
          <w:szCs w:val="24"/>
        </w:rPr>
        <w:t xml:space="preserve"> has made a deposit equal to one-half (1/2) of the estimated cost of installation of </w:t>
      </w:r>
      <w:r w:rsidR="00D05CEB" w:rsidRPr="00C86E02">
        <w:rPr>
          <w:rFonts w:ascii="Times New Roman" w:hAnsi="Times New Roman"/>
          <w:szCs w:val="24"/>
        </w:rPr>
        <w:t>the</w:t>
      </w:r>
      <w:r w:rsidRPr="00C86E02">
        <w:rPr>
          <w:rFonts w:ascii="Times New Roman" w:hAnsi="Times New Roman"/>
          <w:szCs w:val="24"/>
        </w:rPr>
        <w:t xml:space="preserve"> hydrant and then only where the </w:t>
      </w:r>
      <w:r w:rsidR="00E74923" w:rsidRPr="00C86E02">
        <w:rPr>
          <w:rFonts w:ascii="Times New Roman" w:hAnsi="Times New Roman"/>
          <w:szCs w:val="24"/>
        </w:rPr>
        <w:t>Utility</w:t>
      </w:r>
      <w:r w:rsidRPr="00C86E02">
        <w:rPr>
          <w:rFonts w:ascii="Times New Roman" w:hAnsi="Times New Roman"/>
          <w:szCs w:val="24"/>
        </w:rPr>
        <w:t xml:space="preserve"> can provide fire flow</w:t>
      </w:r>
      <w:r w:rsidR="00D05CEB" w:rsidRPr="00C86E02">
        <w:rPr>
          <w:rFonts w:ascii="Times New Roman" w:hAnsi="Times New Roman"/>
          <w:szCs w:val="24"/>
        </w:rPr>
        <w:t>,</w:t>
      </w:r>
      <w:r w:rsidRPr="00C86E02">
        <w:rPr>
          <w:rFonts w:ascii="Times New Roman" w:hAnsi="Times New Roman"/>
          <w:szCs w:val="24"/>
        </w:rPr>
        <w:t xml:space="preserve"> which meets minimum</w:t>
      </w:r>
      <w:r w:rsidR="00D05CEB" w:rsidRPr="00C86E02">
        <w:rPr>
          <w:rFonts w:ascii="Times New Roman" w:hAnsi="Times New Roman"/>
          <w:szCs w:val="24"/>
        </w:rPr>
        <w:t xml:space="preserve"> standards for</w:t>
      </w:r>
      <w:r w:rsidRPr="00C86E02">
        <w:rPr>
          <w:rFonts w:ascii="Times New Roman" w:hAnsi="Times New Roman"/>
          <w:szCs w:val="24"/>
        </w:rPr>
        <w:t xml:space="preserve"> state and county</w:t>
      </w:r>
      <w:r w:rsidR="00D05CEB" w:rsidRPr="00C86E02">
        <w:rPr>
          <w:rFonts w:ascii="Times New Roman" w:hAnsi="Times New Roman"/>
          <w:szCs w:val="24"/>
        </w:rPr>
        <w:t xml:space="preserve"> </w:t>
      </w:r>
      <w:r w:rsidRPr="00C86E02">
        <w:rPr>
          <w:rFonts w:ascii="Times New Roman" w:hAnsi="Times New Roman"/>
          <w:szCs w:val="24"/>
        </w:rPr>
        <w:t>or</w:t>
      </w:r>
      <w:r w:rsidR="00D05CEB" w:rsidRPr="00C86E02">
        <w:rPr>
          <w:rFonts w:ascii="Times New Roman" w:hAnsi="Times New Roman"/>
          <w:szCs w:val="24"/>
        </w:rPr>
        <w:t>, if applicable,</w:t>
      </w:r>
      <w:r w:rsidRPr="00C86E02">
        <w:rPr>
          <w:rFonts w:ascii="Times New Roman" w:hAnsi="Times New Roman"/>
          <w:szCs w:val="24"/>
        </w:rPr>
        <w:t xml:space="preserve"> city</w:t>
      </w:r>
      <w:r w:rsidR="00D05CEB" w:rsidRPr="00C86E02">
        <w:rPr>
          <w:rFonts w:ascii="Times New Roman" w:hAnsi="Times New Roman"/>
          <w:szCs w:val="24"/>
        </w:rPr>
        <w:t xml:space="preserve"> ordinance</w:t>
      </w:r>
      <w:r w:rsidRPr="00C86E02">
        <w:rPr>
          <w:rFonts w:ascii="Times New Roman" w:hAnsi="Times New Roman"/>
          <w:szCs w:val="24"/>
        </w:rPr>
        <w:t>.</w:t>
      </w:r>
    </w:p>
    <w:p w14:paraId="7D31BDB5" w14:textId="77777777" w:rsidR="00D05CEB" w:rsidRPr="00C86E02" w:rsidRDefault="00D05CEB" w:rsidP="00AA4189">
      <w:pPr>
        <w:pStyle w:val="Heading1"/>
        <w:rPr>
          <w:rFonts w:ascii="Times New Roman" w:hAnsi="Times New Roman"/>
          <w:szCs w:val="24"/>
        </w:rPr>
      </w:pPr>
    </w:p>
    <w:p w14:paraId="7D31BDB6" w14:textId="77777777" w:rsidR="00D05CEB" w:rsidRPr="00C86E02" w:rsidRDefault="00D05CEB" w:rsidP="00AA4189">
      <w:pPr>
        <w:pStyle w:val="Heading1"/>
        <w:rPr>
          <w:rFonts w:ascii="Times New Roman" w:hAnsi="Times New Roman"/>
          <w:szCs w:val="24"/>
        </w:rPr>
      </w:pPr>
      <w:r w:rsidRPr="00C86E02">
        <w:rPr>
          <w:rFonts w:ascii="Times New Roman" w:hAnsi="Times New Roman"/>
          <w:szCs w:val="24"/>
        </w:rPr>
        <w:t xml:space="preserve">Installation of a fire hydrant by the </w:t>
      </w:r>
      <w:r w:rsidR="00E74923" w:rsidRPr="00C86E02">
        <w:rPr>
          <w:rFonts w:ascii="Times New Roman" w:hAnsi="Times New Roman"/>
          <w:szCs w:val="24"/>
        </w:rPr>
        <w:t>Utility</w:t>
      </w:r>
      <w:r w:rsidRPr="00C86E02">
        <w:rPr>
          <w:rFonts w:ascii="Times New Roman" w:hAnsi="Times New Roman"/>
          <w:szCs w:val="24"/>
        </w:rPr>
        <w:t xml:space="preserve"> shall not constitute a warranty or guaranty by the </w:t>
      </w:r>
      <w:r w:rsidR="00E74923" w:rsidRPr="00C86E02">
        <w:rPr>
          <w:rFonts w:ascii="Times New Roman" w:hAnsi="Times New Roman"/>
          <w:szCs w:val="24"/>
        </w:rPr>
        <w:t>Utility</w:t>
      </w:r>
      <w:r w:rsidRPr="00C86E02">
        <w:rPr>
          <w:rFonts w:ascii="Times New Roman" w:hAnsi="Times New Roman"/>
          <w:szCs w:val="24"/>
        </w:rPr>
        <w:t xml:space="preserve"> that a fire will be extinguished. The </w:t>
      </w:r>
      <w:r w:rsidR="008560BA" w:rsidRPr="00C86E02">
        <w:rPr>
          <w:rFonts w:ascii="Times New Roman" w:hAnsi="Times New Roman"/>
          <w:szCs w:val="24"/>
        </w:rPr>
        <w:t>customer</w:t>
      </w:r>
      <w:r w:rsidRPr="00C86E02">
        <w:rPr>
          <w:rFonts w:ascii="Times New Roman" w:hAnsi="Times New Roman"/>
          <w:szCs w:val="24"/>
        </w:rPr>
        <w:t xml:space="preserve"> is advised at all times to maintain adequate fire insurance to cover the </w:t>
      </w:r>
      <w:r w:rsidR="008560BA" w:rsidRPr="00C86E02">
        <w:rPr>
          <w:rFonts w:ascii="Times New Roman" w:hAnsi="Times New Roman"/>
          <w:szCs w:val="24"/>
        </w:rPr>
        <w:t>customer</w:t>
      </w:r>
      <w:r w:rsidRPr="00C86E02">
        <w:rPr>
          <w:rFonts w:ascii="Times New Roman" w:hAnsi="Times New Roman"/>
          <w:szCs w:val="24"/>
        </w:rPr>
        <w:t>’s expected loss form a fire, which may occur.</w:t>
      </w:r>
    </w:p>
    <w:p w14:paraId="7D31BDB7" w14:textId="77777777" w:rsidR="00D05CEB" w:rsidRPr="00C86E02" w:rsidRDefault="00D05CEB" w:rsidP="00AA4189">
      <w:pPr>
        <w:pStyle w:val="Heading1"/>
        <w:rPr>
          <w:rFonts w:ascii="Times New Roman" w:hAnsi="Times New Roman"/>
          <w:szCs w:val="24"/>
        </w:rPr>
      </w:pPr>
    </w:p>
    <w:p w14:paraId="7D31BDB8" w14:textId="77777777" w:rsidR="00D05CEB" w:rsidRPr="00C86E02" w:rsidRDefault="00D05CEB" w:rsidP="00AA4189">
      <w:pPr>
        <w:pStyle w:val="Heading1"/>
        <w:rPr>
          <w:rFonts w:ascii="Times New Roman" w:hAnsi="Times New Roman"/>
          <w:szCs w:val="24"/>
        </w:rPr>
      </w:pP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will deny a </w:t>
      </w:r>
      <w:r w:rsidR="008560BA" w:rsidRPr="00C86E02">
        <w:rPr>
          <w:rFonts w:ascii="Times New Roman" w:hAnsi="Times New Roman"/>
          <w:szCs w:val="24"/>
        </w:rPr>
        <w:t>customer</w:t>
      </w:r>
      <w:r w:rsidRPr="00C86E02">
        <w:rPr>
          <w:rFonts w:ascii="Times New Roman" w:hAnsi="Times New Roman"/>
          <w:szCs w:val="24"/>
        </w:rPr>
        <w:t xml:space="preserve"> request for a hydrant if the system serving the </w:t>
      </w:r>
      <w:r w:rsidR="008560BA" w:rsidRPr="00C86E02">
        <w:rPr>
          <w:rFonts w:ascii="Times New Roman" w:hAnsi="Times New Roman"/>
          <w:szCs w:val="24"/>
        </w:rPr>
        <w:t>customer</w:t>
      </w:r>
      <w:r w:rsidRPr="00C86E02">
        <w:rPr>
          <w:rFonts w:ascii="Times New Roman" w:hAnsi="Times New Roman"/>
          <w:szCs w:val="24"/>
        </w:rPr>
        <w:t xml:space="preserve"> cannot provide the level of service required for fire flow under state and county or, if applicable, city ordinance.</w:t>
      </w:r>
    </w:p>
    <w:p w14:paraId="7D31BDB9" w14:textId="77777777" w:rsidR="005C0458" w:rsidRPr="00C86E02" w:rsidRDefault="005C0458" w:rsidP="00AA4189">
      <w:pPr>
        <w:pStyle w:val="Heading1"/>
        <w:rPr>
          <w:rFonts w:ascii="Times New Roman" w:hAnsi="Times New Roman"/>
          <w:szCs w:val="24"/>
        </w:rPr>
      </w:pPr>
    </w:p>
    <w:p w14:paraId="7D31BDBA" w14:textId="77777777" w:rsidR="00AA4189" w:rsidRPr="00C86E02" w:rsidRDefault="005C0458" w:rsidP="00AA4189">
      <w:pPr>
        <w:pStyle w:val="Heading1"/>
        <w:rPr>
          <w:rFonts w:ascii="Times New Roman" w:hAnsi="Times New Roman"/>
          <w:szCs w:val="24"/>
        </w:rPr>
      </w:pPr>
      <w:r w:rsidRPr="00C86E02">
        <w:rPr>
          <w:rFonts w:ascii="Times New Roman" w:hAnsi="Times New Roman"/>
          <w:b/>
          <w:szCs w:val="24"/>
          <w:u w:val="single"/>
        </w:rPr>
        <w:t>Installation</w:t>
      </w:r>
      <w:r w:rsidR="00AA4189" w:rsidRPr="00C86E02">
        <w:rPr>
          <w:rFonts w:ascii="Times New Roman" w:hAnsi="Times New Roman"/>
          <w:b/>
          <w:szCs w:val="24"/>
          <w:u w:val="single"/>
        </w:rPr>
        <w:t xml:space="preserve"> </w:t>
      </w:r>
      <w:r w:rsidR="00D05CEB" w:rsidRPr="00C86E02">
        <w:rPr>
          <w:rFonts w:ascii="Times New Roman" w:hAnsi="Times New Roman"/>
          <w:b/>
          <w:szCs w:val="24"/>
          <w:u w:val="single"/>
        </w:rPr>
        <w:t>Charge</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b/>
          <w:szCs w:val="24"/>
          <w:u w:val="single"/>
        </w:rPr>
        <w:t>Rate</w:t>
      </w:r>
    </w:p>
    <w:p w14:paraId="7D31BDBB" w14:textId="77777777" w:rsidR="00D05CEB" w:rsidRPr="00C86E02" w:rsidRDefault="00D05CEB" w:rsidP="00AA4189">
      <w:pPr>
        <w:pStyle w:val="Heading1"/>
        <w:rPr>
          <w:rFonts w:ascii="Times New Roman" w:hAnsi="Times New Roman"/>
          <w:szCs w:val="24"/>
        </w:rPr>
      </w:pPr>
    </w:p>
    <w:p w14:paraId="7D31BDBC" w14:textId="77777777" w:rsidR="00AA4189" w:rsidRPr="00C86E02" w:rsidRDefault="00AA4189" w:rsidP="00AA4189">
      <w:pPr>
        <w:pStyle w:val="Heading1"/>
        <w:rPr>
          <w:rFonts w:ascii="Times New Roman" w:hAnsi="Times New Roman"/>
          <w:szCs w:val="24"/>
        </w:rPr>
      </w:pPr>
      <w:r w:rsidRPr="00C86E02">
        <w:rPr>
          <w:rFonts w:ascii="Times New Roman" w:hAnsi="Times New Roman"/>
          <w:szCs w:val="24"/>
        </w:rPr>
        <w:t xml:space="preserve">Each </w:t>
      </w:r>
      <w:r w:rsidR="005C0458" w:rsidRPr="00C86E02">
        <w:rPr>
          <w:rFonts w:ascii="Times New Roman" w:hAnsi="Times New Roman"/>
          <w:szCs w:val="24"/>
        </w:rPr>
        <w:t>fire hydrant</w:t>
      </w:r>
      <w:r w:rsidRPr="00C86E02">
        <w:rPr>
          <w:rFonts w:ascii="Times New Roman" w:hAnsi="Times New Roman"/>
          <w:szCs w:val="24"/>
        </w:rPr>
        <w:t>.</w:t>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r>
      <w:r w:rsidR="005C0458" w:rsidRPr="00C86E02">
        <w:rPr>
          <w:rFonts w:ascii="Times New Roman" w:hAnsi="Times New Roman"/>
          <w:szCs w:val="24"/>
        </w:rPr>
        <w:tab/>
        <w:t>$</w:t>
      </w:r>
      <w:r w:rsidR="000475FA">
        <w:rPr>
          <w:rFonts w:ascii="Times New Roman" w:hAnsi="Times New Roman"/>
          <w:szCs w:val="24"/>
        </w:rPr>
        <w:t>5500</w:t>
      </w:r>
      <w:r w:rsidR="005C0458" w:rsidRPr="00C86E02">
        <w:rPr>
          <w:rFonts w:ascii="Times New Roman" w:hAnsi="Times New Roman"/>
          <w:szCs w:val="24"/>
        </w:rPr>
        <w:t>.</w:t>
      </w:r>
      <w:r w:rsidR="000475FA">
        <w:rPr>
          <w:rFonts w:ascii="Times New Roman" w:hAnsi="Times New Roman"/>
          <w:szCs w:val="24"/>
        </w:rPr>
        <w:t>00</w:t>
      </w:r>
    </w:p>
    <w:p w14:paraId="7D31BDBD" w14:textId="77777777" w:rsidR="00AA4189" w:rsidRPr="00C86E02" w:rsidRDefault="00AA4189">
      <w:pPr>
        <w:pStyle w:val="Heading1"/>
        <w:rPr>
          <w:rFonts w:ascii="Times New Roman" w:hAnsi="Times New Roman"/>
          <w:szCs w:val="24"/>
        </w:rPr>
      </w:pPr>
    </w:p>
    <w:p w14:paraId="7D31BDBE" w14:textId="77777777" w:rsidR="00E41817" w:rsidRPr="00C86E02" w:rsidRDefault="00E41817" w:rsidP="00DB29F9">
      <w:pPr>
        <w:pStyle w:val="Heading1"/>
        <w:ind w:left="2880" w:firstLine="720"/>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SCHEDULE NO. 10</w:t>
      </w:r>
    </w:p>
    <w:p w14:paraId="7D31BDBF" w14:textId="77777777" w:rsidR="00E41817" w:rsidRPr="00C86E02" w:rsidRDefault="00E41817" w:rsidP="00E41817">
      <w:pPr>
        <w:pStyle w:val="Heading1"/>
        <w:jc w:val="center"/>
        <w:rPr>
          <w:rFonts w:ascii="Times New Roman" w:hAnsi="Times New Roman"/>
          <w:bCs/>
          <w:szCs w:val="24"/>
        </w:rPr>
      </w:pPr>
      <w:r w:rsidRPr="00C86E02">
        <w:rPr>
          <w:rFonts w:ascii="Times New Roman" w:hAnsi="Times New Roman"/>
          <w:b/>
          <w:szCs w:val="24"/>
          <w:u w:val="single"/>
        </w:rPr>
        <w:t>FIRE HYDRANTS SERVICE</w:t>
      </w:r>
    </w:p>
    <w:p w14:paraId="7D31BDC0" w14:textId="77777777" w:rsidR="00E41817" w:rsidRPr="00C86E02" w:rsidRDefault="00E41817" w:rsidP="00E41817">
      <w:pPr>
        <w:pStyle w:val="Heading1"/>
        <w:rPr>
          <w:rFonts w:ascii="Times New Roman" w:hAnsi="Times New Roman"/>
          <w:szCs w:val="24"/>
        </w:rPr>
      </w:pPr>
    </w:p>
    <w:p w14:paraId="7D31BDC1" w14:textId="77777777" w:rsidR="00E41817" w:rsidRPr="00C86E02" w:rsidRDefault="00E41817" w:rsidP="00E41817">
      <w:pPr>
        <w:rPr>
          <w:rFonts w:ascii="Times New Roman" w:hAnsi="Times New Roman"/>
          <w:sz w:val="24"/>
          <w:szCs w:val="24"/>
        </w:rPr>
      </w:pPr>
      <w:r w:rsidRPr="00C86E02">
        <w:rPr>
          <w:rFonts w:ascii="Times New Roman" w:hAnsi="Times New Roman"/>
          <w:b/>
          <w:bCs/>
          <w:sz w:val="24"/>
          <w:szCs w:val="24"/>
          <w:u w:val="single"/>
        </w:rPr>
        <w:t>Availability</w:t>
      </w:r>
    </w:p>
    <w:p w14:paraId="7D31BDC2" w14:textId="77777777" w:rsidR="00E41817" w:rsidRPr="00C86E02" w:rsidRDefault="00E41817" w:rsidP="00E41817">
      <w:pPr>
        <w:rPr>
          <w:rFonts w:ascii="Times New Roman" w:hAnsi="Times New Roman"/>
          <w:sz w:val="24"/>
          <w:szCs w:val="24"/>
        </w:rPr>
      </w:pPr>
    </w:p>
    <w:p w14:paraId="7D31BDC3"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This schedule is available in all Water Service Areas served by the Utility and at Utility’s option and capability to maintain Department of Health standards of quantity and quality.</w:t>
      </w:r>
    </w:p>
    <w:p w14:paraId="7D31BDC4" w14:textId="77777777" w:rsidR="00E41817" w:rsidRPr="00C86E02" w:rsidRDefault="00E41817" w:rsidP="00E41817">
      <w:pPr>
        <w:rPr>
          <w:rFonts w:ascii="Times New Roman" w:hAnsi="Times New Roman"/>
          <w:sz w:val="24"/>
          <w:szCs w:val="24"/>
        </w:rPr>
      </w:pPr>
    </w:p>
    <w:p w14:paraId="7D31BDC5"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Applicable</w:t>
      </w:r>
    </w:p>
    <w:p w14:paraId="7D31BDC6" w14:textId="77777777" w:rsidR="00E41817" w:rsidRPr="00C86E02" w:rsidRDefault="00E41817" w:rsidP="00E41817">
      <w:pPr>
        <w:pStyle w:val="Heading1"/>
        <w:rPr>
          <w:rFonts w:ascii="Times New Roman" w:hAnsi="Times New Roman"/>
          <w:szCs w:val="24"/>
        </w:rPr>
      </w:pPr>
    </w:p>
    <w:p w14:paraId="7D31BDC7"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To any person or entity intending to obtain water using a fire hydrant or other valve connection within the Utility’s distribution system.</w:t>
      </w:r>
    </w:p>
    <w:p w14:paraId="7D31BDC8" w14:textId="77777777" w:rsidR="00E41817" w:rsidRPr="00C86E02" w:rsidRDefault="00E41817" w:rsidP="00E41817">
      <w:pPr>
        <w:pStyle w:val="Heading1"/>
        <w:rPr>
          <w:rFonts w:ascii="Times New Roman" w:hAnsi="Times New Roman"/>
          <w:szCs w:val="24"/>
        </w:rPr>
      </w:pPr>
    </w:p>
    <w:p w14:paraId="7D31BDC9" w14:textId="77777777" w:rsidR="00E41817" w:rsidRPr="00C86E02" w:rsidRDefault="00E41817" w:rsidP="00E41817">
      <w:pPr>
        <w:pStyle w:val="Heading1"/>
        <w:rPr>
          <w:rFonts w:ascii="Times New Roman" w:hAnsi="Times New Roman"/>
          <w:szCs w:val="24"/>
        </w:rPr>
      </w:pPr>
      <w:r w:rsidRPr="00C86E02">
        <w:rPr>
          <w:rFonts w:ascii="Times New Roman" w:hAnsi="Times New Roman"/>
          <w:szCs w:val="24"/>
        </w:rPr>
        <w:t xml:space="preserve">This Schedule does not apply to fire trucks and related personnel engaged in </w:t>
      </w:r>
      <w:r w:rsidR="008A4385" w:rsidRPr="00C86E02">
        <w:rPr>
          <w:rFonts w:ascii="Times New Roman" w:hAnsi="Times New Roman"/>
          <w:szCs w:val="24"/>
        </w:rPr>
        <w:t>firefighting</w:t>
      </w:r>
      <w:r w:rsidRPr="00C86E02">
        <w:rPr>
          <w:rFonts w:ascii="Times New Roman" w:hAnsi="Times New Roman"/>
          <w:szCs w:val="24"/>
        </w:rPr>
        <w:t xml:space="preserve"> activities.</w:t>
      </w:r>
    </w:p>
    <w:p w14:paraId="7D31BDCA" w14:textId="77777777" w:rsidR="00E41817" w:rsidRPr="00C86E02" w:rsidRDefault="00E41817" w:rsidP="00E41817">
      <w:pPr>
        <w:rPr>
          <w:rFonts w:ascii="Times New Roman" w:hAnsi="Times New Roman"/>
          <w:sz w:val="24"/>
          <w:szCs w:val="24"/>
        </w:rPr>
      </w:pPr>
    </w:p>
    <w:p w14:paraId="7D31BDCB"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Charge</w:t>
      </w:r>
      <w:r w:rsidR="00863AF6" w:rsidRPr="00C86E02">
        <w:rPr>
          <w:rFonts w:ascii="Times New Roman" w:hAnsi="Times New Roman"/>
          <w:b/>
          <w:szCs w:val="24"/>
          <w:u w:val="single"/>
        </w:rPr>
        <w:t>s</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p>
    <w:p w14:paraId="7D31BDCC" w14:textId="77777777" w:rsidR="00E41817" w:rsidRPr="00C86E02" w:rsidRDefault="00E41817" w:rsidP="00E41817">
      <w:pPr>
        <w:pStyle w:val="Heading1"/>
        <w:rPr>
          <w:rFonts w:ascii="Times New Roman" w:hAnsi="Times New Roman"/>
          <w:szCs w:val="24"/>
        </w:rPr>
      </w:pPr>
    </w:p>
    <w:p w14:paraId="7D31BDCD" w14:textId="77777777" w:rsidR="00E41817" w:rsidRPr="00C86E02" w:rsidRDefault="00863AF6" w:rsidP="00E41817">
      <w:pPr>
        <w:pStyle w:val="Heading1"/>
        <w:rPr>
          <w:rFonts w:ascii="Times New Roman" w:hAnsi="Times New Roman"/>
          <w:szCs w:val="24"/>
        </w:rPr>
      </w:pPr>
      <w:r w:rsidRPr="00C86E02">
        <w:rPr>
          <w:rFonts w:ascii="Times New Roman" w:hAnsi="Times New Roman"/>
          <w:szCs w:val="24"/>
        </w:rPr>
        <w:t xml:space="preserve">Usage </w:t>
      </w:r>
      <w:r w:rsidR="00E41817" w:rsidRPr="00C86E02">
        <w:rPr>
          <w:rFonts w:ascii="Times New Roman" w:hAnsi="Times New Roman"/>
          <w:szCs w:val="24"/>
        </w:rPr>
        <w:t xml:space="preserve">rates are set out on </w:t>
      </w:r>
      <w:r w:rsidR="00E41817" w:rsidRPr="00C86E02">
        <w:rPr>
          <w:rFonts w:ascii="Times New Roman" w:hAnsi="Times New Roman"/>
          <w:b/>
          <w:szCs w:val="24"/>
        </w:rPr>
        <w:t>Schedule 2</w:t>
      </w:r>
      <w:r w:rsidR="0091334A" w:rsidRPr="00C86E02">
        <w:rPr>
          <w:rFonts w:ascii="Times New Roman" w:hAnsi="Times New Roman"/>
          <w:b/>
          <w:szCs w:val="24"/>
        </w:rPr>
        <w:t xml:space="preserve"> </w:t>
      </w:r>
      <w:r w:rsidR="0091334A" w:rsidRPr="00C86E02">
        <w:rPr>
          <w:rFonts w:ascii="Times New Roman" w:hAnsi="Times New Roman"/>
          <w:szCs w:val="24"/>
        </w:rPr>
        <w:t>of this tariff.</w:t>
      </w:r>
    </w:p>
    <w:p w14:paraId="7D31BDCE" w14:textId="77777777" w:rsidR="00863AF6" w:rsidRPr="00C86E02" w:rsidRDefault="00863AF6" w:rsidP="00863AF6">
      <w:pPr>
        <w:rPr>
          <w:rFonts w:ascii="Times New Roman" w:hAnsi="Times New Roman"/>
          <w:sz w:val="24"/>
          <w:szCs w:val="24"/>
        </w:rPr>
      </w:pPr>
    </w:p>
    <w:p w14:paraId="7D31BDCF" w14:textId="77777777" w:rsidR="00863AF6" w:rsidRPr="00C86E02" w:rsidRDefault="00863AF6" w:rsidP="00863AF6">
      <w:pPr>
        <w:rPr>
          <w:rFonts w:ascii="Times New Roman" w:hAnsi="Times New Roman"/>
          <w:sz w:val="24"/>
          <w:szCs w:val="24"/>
        </w:rPr>
      </w:pPr>
      <w:r w:rsidRPr="00C86E02">
        <w:rPr>
          <w:rFonts w:ascii="Times New Roman" w:hAnsi="Times New Roman"/>
          <w:sz w:val="24"/>
          <w:szCs w:val="24"/>
        </w:rPr>
        <w:t xml:space="preserve">Security Deposit is outline in </w:t>
      </w:r>
      <w:r w:rsidRPr="00C86E02">
        <w:rPr>
          <w:rFonts w:ascii="Times New Roman" w:hAnsi="Times New Roman"/>
          <w:b/>
          <w:sz w:val="24"/>
          <w:szCs w:val="24"/>
        </w:rPr>
        <w:t>Rule 29</w:t>
      </w:r>
      <w:r w:rsidR="0091334A" w:rsidRPr="00C86E02">
        <w:rPr>
          <w:rFonts w:ascii="Times New Roman" w:hAnsi="Times New Roman"/>
          <w:sz w:val="24"/>
          <w:szCs w:val="24"/>
        </w:rPr>
        <w:t xml:space="preserve"> of this tariff.</w:t>
      </w:r>
    </w:p>
    <w:p w14:paraId="7D31BDD0" w14:textId="77777777" w:rsidR="00863AF6" w:rsidRPr="00C86E02" w:rsidRDefault="00863AF6" w:rsidP="00863AF6">
      <w:pPr>
        <w:rPr>
          <w:rFonts w:ascii="Times New Roman" w:hAnsi="Times New Roman"/>
          <w:sz w:val="24"/>
          <w:szCs w:val="24"/>
        </w:rPr>
      </w:pPr>
    </w:p>
    <w:p w14:paraId="7D31BDD1" w14:textId="77777777" w:rsidR="00863AF6" w:rsidRPr="00C86E02" w:rsidRDefault="00863AF6" w:rsidP="00863AF6">
      <w:pPr>
        <w:rPr>
          <w:rFonts w:ascii="Times New Roman" w:hAnsi="Times New Roman"/>
          <w:sz w:val="24"/>
          <w:szCs w:val="24"/>
        </w:rPr>
      </w:pPr>
      <w:r w:rsidRPr="00C86E02">
        <w:rPr>
          <w:rFonts w:ascii="Times New Roman" w:hAnsi="Times New Roman"/>
          <w:sz w:val="24"/>
          <w:szCs w:val="24"/>
        </w:rPr>
        <w:t xml:space="preserve">Account Set-up Charge is outline in </w:t>
      </w:r>
      <w:r w:rsidRPr="00C86E02">
        <w:rPr>
          <w:rFonts w:ascii="Times New Roman" w:hAnsi="Times New Roman"/>
          <w:b/>
          <w:sz w:val="24"/>
          <w:szCs w:val="24"/>
        </w:rPr>
        <w:t>Rule 20</w:t>
      </w:r>
      <w:r w:rsidR="0091334A" w:rsidRPr="00C86E02">
        <w:rPr>
          <w:rFonts w:ascii="Times New Roman" w:hAnsi="Times New Roman"/>
          <w:sz w:val="24"/>
          <w:szCs w:val="24"/>
        </w:rPr>
        <w:t xml:space="preserve"> of this tariff.</w:t>
      </w:r>
    </w:p>
    <w:p w14:paraId="7D31BDD2" w14:textId="77777777" w:rsidR="007D7DC2" w:rsidRPr="00C86E02" w:rsidRDefault="007D7DC2" w:rsidP="00863AF6">
      <w:pPr>
        <w:rPr>
          <w:rFonts w:ascii="Times New Roman" w:hAnsi="Times New Roman"/>
          <w:sz w:val="24"/>
          <w:szCs w:val="24"/>
        </w:rPr>
      </w:pPr>
    </w:p>
    <w:p w14:paraId="7D31BDD3" w14:textId="77777777" w:rsidR="00E41817" w:rsidRPr="00C86E02" w:rsidRDefault="00E41817" w:rsidP="00E41817">
      <w:pPr>
        <w:pStyle w:val="Heading1"/>
        <w:rPr>
          <w:rFonts w:ascii="Times New Roman" w:hAnsi="Times New Roman"/>
          <w:szCs w:val="24"/>
        </w:rPr>
      </w:pPr>
      <w:r w:rsidRPr="00C86E02">
        <w:rPr>
          <w:rFonts w:ascii="Times New Roman" w:hAnsi="Times New Roman"/>
          <w:b/>
          <w:szCs w:val="24"/>
          <w:u w:val="single"/>
        </w:rPr>
        <w:t>Conditions</w:t>
      </w:r>
    </w:p>
    <w:p w14:paraId="7D31BDD4" w14:textId="77777777" w:rsidR="00A87A90" w:rsidRPr="00C86E02" w:rsidRDefault="00A87A90" w:rsidP="00A87A90">
      <w:pPr>
        <w:pStyle w:val="Heading1"/>
        <w:ind w:left="360"/>
        <w:rPr>
          <w:rFonts w:ascii="Times New Roman" w:hAnsi="Times New Roman"/>
          <w:szCs w:val="24"/>
        </w:rPr>
      </w:pPr>
    </w:p>
    <w:p w14:paraId="7D31BDD5" w14:textId="77777777" w:rsidR="007D7DC2" w:rsidRPr="00C86E02" w:rsidRDefault="00ED2B09" w:rsidP="007D7DC2">
      <w:pPr>
        <w:pStyle w:val="Heading1"/>
        <w:numPr>
          <w:ilvl w:val="0"/>
          <w:numId w:val="25"/>
        </w:numPr>
        <w:rPr>
          <w:rFonts w:ascii="Times New Roman" w:hAnsi="Times New Roman"/>
          <w:szCs w:val="24"/>
        </w:rPr>
      </w:pPr>
      <w:r w:rsidRPr="00C86E02">
        <w:rPr>
          <w:rFonts w:ascii="Times New Roman" w:hAnsi="Times New Roman"/>
          <w:szCs w:val="24"/>
        </w:rPr>
        <w:t xml:space="preserve">Any person, corporation or other entity desiring service under this Schedule must first </w:t>
      </w:r>
      <w:r w:rsidR="007D7DC2" w:rsidRPr="00C86E02">
        <w:rPr>
          <w:rFonts w:ascii="Times New Roman" w:hAnsi="Times New Roman"/>
          <w:szCs w:val="24"/>
        </w:rPr>
        <w:t>set-up an account with the Utility as outlined in Rule 20 of this tariff. The Utility will provide the necessary forms for that purpose.</w:t>
      </w:r>
    </w:p>
    <w:p w14:paraId="7D31BDD6" w14:textId="77777777" w:rsidR="007D7DC2" w:rsidRDefault="007D7DC2" w:rsidP="007D7DC2">
      <w:pPr>
        <w:rPr>
          <w:rFonts w:ascii="Times New Roman" w:hAnsi="Times New Roman"/>
          <w:sz w:val="24"/>
          <w:szCs w:val="24"/>
        </w:rPr>
      </w:pPr>
    </w:p>
    <w:p w14:paraId="7D31BDD7" w14:textId="77777777" w:rsidR="001501B2" w:rsidRPr="00C86E02" w:rsidRDefault="001501B2" w:rsidP="001501B2">
      <w:pPr>
        <w:pStyle w:val="Heading1"/>
        <w:numPr>
          <w:ilvl w:val="0"/>
          <w:numId w:val="25"/>
        </w:numPr>
        <w:rPr>
          <w:rFonts w:ascii="Times New Roman" w:hAnsi="Times New Roman"/>
          <w:szCs w:val="24"/>
        </w:rPr>
      </w:pPr>
      <w:r w:rsidRPr="00C86E02">
        <w:rPr>
          <w:rFonts w:ascii="Times New Roman" w:hAnsi="Times New Roman"/>
          <w:szCs w:val="24"/>
        </w:rPr>
        <w:t>Service shall only be granted if:</w:t>
      </w:r>
    </w:p>
    <w:p w14:paraId="7D31BDD8" w14:textId="77777777" w:rsidR="001501B2" w:rsidRPr="00C86E02" w:rsidRDefault="001501B2" w:rsidP="001501B2">
      <w:pPr>
        <w:pStyle w:val="Heading1"/>
        <w:rPr>
          <w:rFonts w:ascii="Times New Roman" w:hAnsi="Times New Roman"/>
          <w:szCs w:val="24"/>
        </w:rPr>
      </w:pPr>
    </w:p>
    <w:p w14:paraId="7D31BDD9" w14:textId="77777777" w:rsidR="001501B2" w:rsidRPr="00C86E02" w:rsidRDefault="001501B2" w:rsidP="001501B2">
      <w:pPr>
        <w:pStyle w:val="Heading1"/>
        <w:numPr>
          <w:ilvl w:val="1"/>
          <w:numId w:val="25"/>
        </w:numPr>
        <w:rPr>
          <w:rFonts w:ascii="Times New Roman" w:hAnsi="Times New Roman"/>
          <w:szCs w:val="24"/>
        </w:rPr>
      </w:pPr>
      <w:r w:rsidRPr="00C86E02">
        <w:rPr>
          <w:rFonts w:ascii="Times New Roman" w:hAnsi="Times New Roman"/>
          <w:szCs w:val="24"/>
        </w:rPr>
        <w:t>Such service does not affect the ability of the Utility to provide services required by WAC 480-110.</w:t>
      </w:r>
    </w:p>
    <w:p w14:paraId="7D31BDDA" w14:textId="77777777" w:rsidR="001501B2" w:rsidRPr="00C86E02" w:rsidRDefault="001501B2" w:rsidP="001501B2">
      <w:pPr>
        <w:pStyle w:val="Heading1"/>
        <w:rPr>
          <w:rFonts w:ascii="Times New Roman" w:hAnsi="Times New Roman"/>
          <w:szCs w:val="24"/>
        </w:rPr>
      </w:pPr>
    </w:p>
    <w:p w14:paraId="7D31BDDB" w14:textId="77777777" w:rsidR="001501B2" w:rsidRPr="00C86E02" w:rsidRDefault="001501B2" w:rsidP="001501B2">
      <w:pPr>
        <w:pStyle w:val="Heading1"/>
        <w:numPr>
          <w:ilvl w:val="1"/>
          <w:numId w:val="25"/>
        </w:numPr>
        <w:rPr>
          <w:rFonts w:ascii="Times New Roman" w:hAnsi="Times New Roman"/>
          <w:szCs w:val="24"/>
        </w:rPr>
      </w:pPr>
      <w:r w:rsidRPr="00C86E02">
        <w:rPr>
          <w:rFonts w:ascii="Times New Roman" w:hAnsi="Times New Roman"/>
          <w:szCs w:val="24"/>
        </w:rPr>
        <w:t>Pressure is at all times maintained as required by rules of the Commission, Department of Health, and county and local ordinances.</w:t>
      </w:r>
    </w:p>
    <w:p w14:paraId="7D31BDDC" w14:textId="77777777" w:rsidR="001501B2" w:rsidRPr="00C86E02" w:rsidRDefault="001501B2" w:rsidP="001501B2">
      <w:pPr>
        <w:pStyle w:val="Heading1"/>
        <w:rPr>
          <w:rFonts w:ascii="Times New Roman" w:hAnsi="Times New Roman"/>
          <w:szCs w:val="24"/>
        </w:rPr>
      </w:pPr>
    </w:p>
    <w:p w14:paraId="7D31BDDD" w14:textId="77777777" w:rsidR="001501B2" w:rsidRPr="001501B2" w:rsidRDefault="001501B2" w:rsidP="001501B2">
      <w:pPr>
        <w:pStyle w:val="ListParagraph"/>
        <w:numPr>
          <w:ilvl w:val="1"/>
          <w:numId w:val="25"/>
        </w:numPr>
        <w:rPr>
          <w:rFonts w:ascii="Times New Roman" w:hAnsi="Times New Roman"/>
          <w:sz w:val="24"/>
          <w:szCs w:val="24"/>
        </w:rPr>
      </w:pPr>
      <w:r w:rsidRPr="001501B2">
        <w:rPr>
          <w:rFonts w:ascii="Times New Roman" w:hAnsi="Times New Roman"/>
          <w:sz w:val="24"/>
          <w:szCs w:val="24"/>
        </w:rPr>
        <w:t>The company is aware of no possible restrictions on the use of water, i.e., conservation</w:t>
      </w:r>
    </w:p>
    <w:p w14:paraId="7D31BDDE" w14:textId="77777777" w:rsidR="004F72F3" w:rsidRPr="00C86E02" w:rsidRDefault="004F72F3" w:rsidP="004F72F3">
      <w:pPr>
        <w:pStyle w:val="Heading1"/>
        <w:ind w:left="2880" w:firstLine="720"/>
        <w:rPr>
          <w:rFonts w:ascii="Times New Roman" w:hAnsi="Times New Roman"/>
          <w:b/>
          <w:szCs w:val="24"/>
          <w:u w:val="single"/>
        </w:rPr>
      </w:pPr>
      <w:r w:rsidRPr="00C86E02">
        <w:rPr>
          <w:rFonts w:ascii="Times New Roman" w:hAnsi="Times New Roman"/>
          <w:b/>
          <w:szCs w:val="24"/>
          <w:u w:val="single"/>
        </w:rPr>
        <w:lastRenderedPageBreak/>
        <w:t>SCHEDULE NO. 10</w:t>
      </w:r>
    </w:p>
    <w:p w14:paraId="7D31BDDF" w14:textId="77777777" w:rsidR="004F72F3" w:rsidRPr="00C86E02" w:rsidRDefault="004F72F3" w:rsidP="004F72F3">
      <w:pPr>
        <w:pStyle w:val="Heading1"/>
        <w:jc w:val="center"/>
        <w:rPr>
          <w:rFonts w:ascii="Times New Roman" w:hAnsi="Times New Roman"/>
          <w:bCs/>
          <w:szCs w:val="24"/>
        </w:rPr>
      </w:pPr>
      <w:r w:rsidRPr="00C86E02">
        <w:rPr>
          <w:rFonts w:ascii="Times New Roman" w:hAnsi="Times New Roman"/>
          <w:b/>
          <w:szCs w:val="24"/>
          <w:u w:val="single"/>
        </w:rPr>
        <w:t>FIRE HYDRANTS SERVICE</w:t>
      </w:r>
    </w:p>
    <w:p w14:paraId="7D31BDE0" w14:textId="77777777" w:rsidR="004F72F3" w:rsidRDefault="004F72F3" w:rsidP="001501B2">
      <w:pPr>
        <w:pStyle w:val="Heading1"/>
        <w:ind w:left="360"/>
        <w:rPr>
          <w:rFonts w:ascii="Times New Roman" w:hAnsi="Times New Roman"/>
          <w:b/>
          <w:szCs w:val="24"/>
          <w:u w:val="single"/>
        </w:rPr>
      </w:pPr>
    </w:p>
    <w:p w14:paraId="7D31BDE1" w14:textId="77777777" w:rsidR="004F72F3" w:rsidRDefault="004F72F3" w:rsidP="001501B2">
      <w:pPr>
        <w:pStyle w:val="Heading1"/>
        <w:ind w:left="360"/>
        <w:rPr>
          <w:rFonts w:ascii="Times New Roman" w:hAnsi="Times New Roman"/>
          <w:szCs w:val="24"/>
        </w:rPr>
      </w:pPr>
      <w:r w:rsidRPr="00C86E02">
        <w:rPr>
          <w:rFonts w:ascii="Times New Roman" w:hAnsi="Times New Roman"/>
          <w:b/>
          <w:szCs w:val="24"/>
          <w:u w:val="single"/>
        </w:rPr>
        <w:t>Conditions</w:t>
      </w:r>
      <w:r w:rsidRPr="00C86E02">
        <w:rPr>
          <w:rFonts w:ascii="Times New Roman" w:hAnsi="Times New Roman"/>
          <w:szCs w:val="24"/>
        </w:rPr>
        <w:t xml:space="preserve"> (cont’d)</w:t>
      </w:r>
    </w:p>
    <w:p w14:paraId="7D31BDE2" w14:textId="77777777" w:rsidR="004F72F3" w:rsidRDefault="004F72F3" w:rsidP="001501B2">
      <w:pPr>
        <w:pStyle w:val="Heading1"/>
        <w:ind w:left="360"/>
        <w:rPr>
          <w:rFonts w:ascii="Times New Roman" w:hAnsi="Times New Roman"/>
          <w:szCs w:val="24"/>
        </w:rPr>
      </w:pPr>
    </w:p>
    <w:p w14:paraId="7D31BDE3" w14:textId="77777777" w:rsidR="001501B2" w:rsidRDefault="007E782F" w:rsidP="001501B2">
      <w:pPr>
        <w:pStyle w:val="Heading1"/>
        <w:ind w:left="360"/>
        <w:rPr>
          <w:rFonts w:ascii="Times New Roman" w:hAnsi="Times New Roman"/>
          <w:szCs w:val="24"/>
        </w:rPr>
      </w:pPr>
      <w:r>
        <w:rPr>
          <w:rFonts w:ascii="Times New Roman" w:hAnsi="Times New Roman"/>
          <w:szCs w:val="24"/>
        </w:rPr>
        <w:t>Requirements due to draught or any other unusual circumstances.</w:t>
      </w:r>
    </w:p>
    <w:p w14:paraId="7D31BDE4" w14:textId="77777777" w:rsidR="007E782F" w:rsidRDefault="007E782F" w:rsidP="007E782F">
      <w:pPr>
        <w:pStyle w:val="Heading1"/>
        <w:ind w:left="360"/>
        <w:rPr>
          <w:rFonts w:ascii="Times New Roman" w:hAnsi="Times New Roman"/>
          <w:szCs w:val="24"/>
        </w:rPr>
      </w:pPr>
    </w:p>
    <w:p w14:paraId="7D31BDE5"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 xml:space="preserve">The Utility may suspend any such service under this Schedule in the event of occurrences related to </w:t>
      </w:r>
      <w:r w:rsidRPr="00C86E02">
        <w:rPr>
          <w:rFonts w:ascii="Times New Roman" w:hAnsi="Times New Roman"/>
          <w:b/>
          <w:szCs w:val="24"/>
        </w:rPr>
        <w:t>Condition No. 4</w:t>
      </w:r>
      <w:r w:rsidRPr="00C86E02">
        <w:rPr>
          <w:rFonts w:ascii="Times New Roman" w:hAnsi="Times New Roman"/>
          <w:szCs w:val="24"/>
        </w:rPr>
        <w:t>.</w:t>
      </w:r>
    </w:p>
    <w:p w14:paraId="7D31BDE6" w14:textId="77777777" w:rsidR="007D7DC2" w:rsidRPr="00C86E02" w:rsidRDefault="007D7DC2" w:rsidP="007D7DC2">
      <w:pPr>
        <w:pStyle w:val="Heading1"/>
        <w:rPr>
          <w:rFonts w:ascii="Times New Roman" w:hAnsi="Times New Roman"/>
          <w:szCs w:val="24"/>
        </w:rPr>
      </w:pPr>
    </w:p>
    <w:p w14:paraId="7D31BDE7"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The Utility will specify the location of where such service is to be obtained, the withdrawal rate at which such service shall be obtained, and the methods that will be used to obtain such service. Any violation of this Schedule shall be deemed to have been a withdrawal of water as though an account set-up had not been submitted.</w:t>
      </w:r>
    </w:p>
    <w:p w14:paraId="7D31BDE8" w14:textId="77777777" w:rsidR="007D7DC2" w:rsidRPr="00C86E02" w:rsidRDefault="007D7DC2" w:rsidP="007D7DC2">
      <w:pPr>
        <w:pStyle w:val="Heading1"/>
        <w:rPr>
          <w:rFonts w:ascii="Times New Roman" w:hAnsi="Times New Roman"/>
          <w:szCs w:val="24"/>
        </w:rPr>
      </w:pPr>
    </w:p>
    <w:p w14:paraId="7D31BDE9" w14:textId="77777777" w:rsidR="007D7DC2" w:rsidRPr="00C86E02" w:rsidRDefault="007D7DC2" w:rsidP="007D7DC2">
      <w:pPr>
        <w:pStyle w:val="Heading1"/>
        <w:numPr>
          <w:ilvl w:val="0"/>
          <w:numId w:val="25"/>
        </w:numPr>
        <w:rPr>
          <w:rFonts w:ascii="Times New Roman" w:hAnsi="Times New Roman"/>
          <w:szCs w:val="24"/>
        </w:rPr>
      </w:pPr>
      <w:r w:rsidRPr="00C86E02">
        <w:rPr>
          <w:rFonts w:ascii="Times New Roman" w:hAnsi="Times New Roman"/>
          <w:szCs w:val="24"/>
        </w:rPr>
        <w:t xml:space="preserve">The customer will be responsible for all damages to hydrants, pipes, mains or other equipment of the Utility caused by use of this service or improper use of equipment as outlined in </w:t>
      </w:r>
      <w:r w:rsidRPr="00C86E02">
        <w:rPr>
          <w:rFonts w:ascii="Times New Roman" w:hAnsi="Times New Roman"/>
          <w:b/>
          <w:szCs w:val="24"/>
        </w:rPr>
        <w:t>Rule 28</w:t>
      </w:r>
      <w:r w:rsidRPr="00C86E02">
        <w:rPr>
          <w:rFonts w:ascii="Times New Roman" w:hAnsi="Times New Roman"/>
          <w:szCs w:val="24"/>
        </w:rPr>
        <w:t xml:space="preserve"> of this tariff.</w:t>
      </w:r>
    </w:p>
    <w:p w14:paraId="7D31BDEA" w14:textId="77777777" w:rsidR="0027094C" w:rsidRDefault="0027094C" w:rsidP="00E74923">
      <w:pPr>
        <w:pStyle w:val="Heading1"/>
        <w:jc w:val="center"/>
        <w:rPr>
          <w:rFonts w:ascii="Times New Roman" w:hAnsi="Times New Roman"/>
          <w:szCs w:val="24"/>
        </w:rPr>
      </w:pPr>
    </w:p>
    <w:p w14:paraId="7D31BDEB" w14:textId="77777777" w:rsidR="004841CB" w:rsidRDefault="004841CB" w:rsidP="004F72F3">
      <w:pPr>
        <w:pStyle w:val="Heading1"/>
        <w:ind w:left="2880" w:firstLine="720"/>
        <w:rPr>
          <w:rFonts w:ascii="Times New Roman" w:hAnsi="Times New Roman"/>
          <w:b/>
          <w:szCs w:val="24"/>
          <w:u w:val="single"/>
        </w:rPr>
      </w:pPr>
    </w:p>
    <w:p w14:paraId="7D31BDEC" w14:textId="77777777" w:rsidR="004841CB" w:rsidRDefault="004841CB" w:rsidP="004F72F3">
      <w:pPr>
        <w:pStyle w:val="Heading1"/>
        <w:ind w:left="2880" w:firstLine="720"/>
        <w:rPr>
          <w:rFonts w:ascii="Times New Roman" w:hAnsi="Times New Roman"/>
          <w:b/>
          <w:szCs w:val="24"/>
          <w:u w:val="single"/>
        </w:rPr>
      </w:pPr>
    </w:p>
    <w:p w14:paraId="7D31BDED" w14:textId="77777777" w:rsidR="004841CB" w:rsidRDefault="004841CB" w:rsidP="004F72F3">
      <w:pPr>
        <w:pStyle w:val="Heading1"/>
        <w:ind w:left="2880" w:firstLine="720"/>
        <w:rPr>
          <w:rFonts w:ascii="Times New Roman" w:hAnsi="Times New Roman"/>
          <w:b/>
          <w:szCs w:val="24"/>
          <w:u w:val="single"/>
        </w:rPr>
      </w:pPr>
    </w:p>
    <w:p w14:paraId="7D31BDEE" w14:textId="77777777" w:rsidR="004841CB" w:rsidRDefault="004841CB" w:rsidP="004F72F3">
      <w:pPr>
        <w:pStyle w:val="Heading1"/>
        <w:ind w:left="2880" w:firstLine="720"/>
        <w:rPr>
          <w:rFonts w:ascii="Times New Roman" w:hAnsi="Times New Roman"/>
          <w:b/>
          <w:szCs w:val="24"/>
          <w:u w:val="single"/>
        </w:rPr>
      </w:pPr>
    </w:p>
    <w:p w14:paraId="7D31BDEF" w14:textId="77777777" w:rsidR="004841CB" w:rsidRDefault="004841CB" w:rsidP="004F72F3">
      <w:pPr>
        <w:pStyle w:val="Heading1"/>
        <w:ind w:left="2880" w:firstLine="720"/>
        <w:rPr>
          <w:rFonts w:ascii="Times New Roman" w:hAnsi="Times New Roman"/>
          <w:b/>
          <w:szCs w:val="24"/>
          <w:u w:val="single"/>
        </w:rPr>
      </w:pPr>
    </w:p>
    <w:p w14:paraId="7D31BDF0" w14:textId="77777777" w:rsidR="004841CB" w:rsidRDefault="004841CB" w:rsidP="004F72F3">
      <w:pPr>
        <w:pStyle w:val="Heading1"/>
        <w:ind w:left="2880" w:firstLine="720"/>
        <w:rPr>
          <w:rFonts w:ascii="Times New Roman" w:hAnsi="Times New Roman"/>
          <w:b/>
          <w:szCs w:val="24"/>
          <w:u w:val="single"/>
        </w:rPr>
      </w:pPr>
    </w:p>
    <w:p w14:paraId="7D31BDF1" w14:textId="77777777" w:rsidR="004841CB" w:rsidRDefault="004841CB" w:rsidP="004F72F3">
      <w:pPr>
        <w:pStyle w:val="Heading1"/>
        <w:ind w:left="2880" w:firstLine="720"/>
        <w:rPr>
          <w:rFonts w:ascii="Times New Roman" w:hAnsi="Times New Roman"/>
          <w:b/>
          <w:szCs w:val="24"/>
          <w:u w:val="single"/>
        </w:rPr>
      </w:pPr>
    </w:p>
    <w:p w14:paraId="7D31BDF2" w14:textId="77777777" w:rsidR="004841CB" w:rsidRDefault="004841CB" w:rsidP="004F72F3">
      <w:pPr>
        <w:pStyle w:val="Heading1"/>
        <w:ind w:left="2880" w:firstLine="720"/>
        <w:rPr>
          <w:rFonts w:ascii="Times New Roman" w:hAnsi="Times New Roman"/>
          <w:b/>
          <w:szCs w:val="24"/>
          <w:u w:val="single"/>
        </w:rPr>
      </w:pPr>
    </w:p>
    <w:p w14:paraId="7D31BDF3" w14:textId="77777777" w:rsidR="004841CB" w:rsidRDefault="004841CB" w:rsidP="004F72F3">
      <w:pPr>
        <w:pStyle w:val="Heading1"/>
        <w:ind w:left="2880" w:firstLine="720"/>
        <w:rPr>
          <w:rFonts w:ascii="Times New Roman" w:hAnsi="Times New Roman"/>
          <w:b/>
          <w:szCs w:val="24"/>
          <w:u w:val="single"/>
        </w:rPr>
      </w:pPr>
    </w:p>
    <w:p w14:paraId="7D31BDF4" w14:textId="77777777" w:rsidR="004841CB" w:rsidRDefault="004841CB" w:rsidP="004F72F3">
      <w:pPr>
        <w:pStyle w:val="Heading1"/>
        <w:ind w:left="2880" w:firstLine="720"/>
        <w:rPr>
          <w:rFonts w:ascii="Times New Roman" w:hAnsi="Times New Roman"/>
          <w:b/>
          <w:szCs w:val="24"/>
          <w:u w:val="single"/>
        </w:rPr>
      </w:pPr>
    </w:p>
    <w:p w14:paraId="7D31BDF5" w14:textId="77777777" w:rsidR="004841CB" w:rsidRDefault="004841CB" w:rsidP="004F72F3">
      <w:pPr>
        <w:pStyle w:val="Heading1"/>
        <w:ind w:left="2880" w:firstLine="720"/>
        <w:rPr>
          <w:rFonts w:ascii="Times New Roman" w:hAnsi="Times New Roman"/>
          <w:b/>
          <w:szCs w:val="24"/>
          <w:u w:val="single"/>
        </w:rPr>
      </w:pPr>
    </w:p>
    <w:p w14:paraId="7D31BDF6" w14:textId="77777777" w:rsidR="004841CB" w:rsidRDefault="004841CB" w:rsidP="004F72F3">
      <w:pPr>
        <w:pStyle w:val="Heading1"/>
        <w:ind w:left="2880" w:firstLine="720"/>
        <w:rPr>
          <w:rFonts w:ascii="Times New Roman" w:hAnsi="Times New Roman"/>
          <w:b/>
          <w:szCs w:val="24"/>
          <w:u w:val="single"/>
        </w:rPr>
      </w:pPr>
    </w:p>
    <w:p w14:paraId="7D31BDF7" w14:textId="77777777" w:rsidR="004841CB" w:rsidRDefault="004841CB" w:rsidP="004F72F3">
      <w:pPr>
        <w:pStyle w:val="Heading1"/>
        <w:ind w:left="2880" w:firstLine="720"/>
        <w:rPr>
          <w:rFonts w:ascii="Times New Roman" w:hAnsi="Times New Roman"/>
          <w:b/>
          <w:szCs w:val="24"/>
          <w:u w:val="single"/>
        </w:rPr>
      </w:pPr>
    </w:p>
    <w:p w14:paraId="7D31BDF8" w14:textId="77777777" w:rsidR="004841CB" w:rsidRDefault="004841CB" w:rsidP="004F72F3">
      <w:pPr>
        <w:pStyle w:val="Heading1"/>
        <w:ind w:left="2880" w:firstLine="720"/>
        <w:rPr>
          <w:rFonts w:ascii="Times New Roman" w:hAnsi="Times New Roman"/>
          <w:b/>
          <w:szCs w:val="24"/>
          <w:u w:val="single"/>
        </w:rPr>
      </w:pPr>
    </w:p>
    <w:p w14:paraId="7D31BDF9" w14:textId="77777777" w:rsidR="004841CB" w:rsidRDefault="004841CB" w:rsidP="004F72F3">
      <w:pPr>
        <w:pStyle w:val="Heading1"/>
        <w:ind w:left="2880" w:firstLine="720"/>
        <w:rPr>
          <w:rFonts w:ascii="Times New Roman" w:hAnsi="Times New Roman"/>
          <w:b/>
          <w:szCs w:val="24"/>
          <w:u w:val="single"/>
        </w:rPr>
      </w:pPr>
    </w:p>
    <w:p w14:paraId="7D31BDFA" w14:textId="77777777" w:rsidR="004841CB" w:rsidRDefault="004841CB" w:rsidP="004F72F3">
      <w:pPr>
        <w:pStyle w:val="Heading1"/>
        <w:ind w:left="2880" w:firstLine="720"/>
        <w:rPr>
          <w:rFonts w:ascii="Times New Roman" w:hAnsi="Times New Roman"/>
          <w:b/>
          <w:szCs w:val="24"/>
          <w:u w:val="single"/>
        </w:rPr>
      </w:pPr>
    </w:p>
    <w:p w14:paraId="7D31BDFB" w14:textId="77777777" w:rsidR="004841CB" w:rsidRDefault="004841CB" w:rsidP="004F72F3">
      <w:pPr>
        <w:pStyle w:val="Heading1"/>
        <w:ind w:left="2880" w:firstLine="720"/>
        <w:rPr>
          <w:rFonts w:ascii="Times New Roman" w:hAnsi="Times New Roman"/>
          <w:b/>
          <w:szCs w:val="24"/>
          <w:u w:val="single"/>
        </w:rPr>
      </w:pPr>
    </w:p>
    <w:p w14:paraId="7D31BDFC" w14:textId="77777777" w:rsidR="004841CB" w:rsidRDefault="004841CB" w:rsidP="004F72F3">
      <w:pPr>
        <w:pStyle w:val="Heading1"/>
        <w:ind w:left="2880" w:firstLine="720"/>
        <w:rPr>
          <w:rFonts w:ascii="Times New Roman" w:hAnsi="Times New Roman"/>
          <w:b/>
          <w:szCs w:val="24"/>
          <w:u w:val="single"/>
        </w:rPr>
      </w:pPr>
    </w:p>
    <w:p w14:paraId="7D31BDFD" w14:textId="77777777" w:rsidR="004841CB" w:rsidRDefault="004841CB" w:rsidP="004F72F3">
      <w:pPr>
        <w:pStyle w:val="Heading1"/>
        <w:ind w:left="2880" w:firstLine="720"/>
        <w:rPr>
          <w:rFonts w:ascii="Times New Roman" w:hAnsi="Times New Roman"/>
          <w:b/>
          <w:szCs w:val="24"/>
          <w:u w:val="single"/>
        </w:rPr>
      </w:pPr>
    </w:p>
    <w:p w14:paraId="7D31BDFE" w14:textId="77777777" w:rsidR="004841CB" w:rsidRDefault="004841CB" w:rsidP="004F72F3">
      <w:pPr>
        <w:pStyle w:val="Heading1"/>
        <w:ind w:left="2880" w:firstLine="720"/>
        <w:rPr>
          <w:rFonts w:ascii="Times New Roman" w:hAnsi="Times New Roman"/>
          <w:b/>
          <w:szCs w:val="24"/>
          <w:u w:val="single"/>
        </w:rPr>
      </w:pPr>
    </w:p>
    <w:p w14:paraId="7D31BDFF" w14:textId="77777777" w:rsidR="004841CB" w:rsidRDefault="004841CB" w:rsidP="004F72F3">
      <w:pPr>
        <w:pStyle w:val="Heading1"/>
        <w:ind w:left="2880" w:firstLine="720"/>
        <w:rPr>
          <w:rFonts w:ascii="Times New Roman" w:hAnsi="Times New Roman"/>
          <w:b/>
          <w:szCs w:val="24"/>
          <w:u w:val="single"/>
        </w:rPr>
      </w:pPr>
    </w:p>
    <w:p w14:paraId="7D31BE00" w14:textId="77777777" w:rsidR="00E74923" w:rsidRPr="00C86E02" w:rsidRDefault="00E74923" w:rsidP="004F72F3">
      <w:pPr>
        <w:pStyle w:val="Heading1"/>
        <w:ind w:left="2880" w:firstLine="720"/>
        <w:rPr>
          <w:rFonts w:ascii="Times New Roman" w:hAnsi="Times New Roman"/>
          <w:b/>
          <w:szCs w:val="24"/>
          <w:u w:val="single"/>
        </w:rPr>
      </w:pPr>
      <w:r w:rsidRPr="00C86E02">
        <w:rPr>
          <w:rFonts w:ascii="Times New Roman" w:hAnsi="Times New Roman"/>
          <w:b/>
          <w:szCs w:val="24"/>
          <w:u w:val="single"/>
        </w:rPr>
        <w:lastRenderedPageBreak/>
        <w:t xml:space="preserve">SCHEDULE NO. </w:t>
      </w:r>
      <w:r w:rsidR="00E41817" w:rsidRPr="00C86E02">
        <w:rPr>
          <w:rFonts w:ascii="Times New Roman" w:hAnsi="Times New Roman"/>
          <w:b/>
          <w:szCs w:val="24"/>
          <w:u w:val="single"/>
        </w:rPr>
        <w:t>11</w:t>
      </w:r>
    </w:p>
    <w:p w14:paraId="7D31BE01" w14:textId="77777777" w:rsidR="00E74923" w:rsidRPr="00C86E02" w:rsidRDefault="00E74923" w:rsidP="00E74923">
      <w:pPr>
        <w:pStyle w:val="Heading1"/>
        <w:jc w:val="center"/>
        <w:rPr>
          <w:rFonts w:ascii="Times New Roman" w:hAnsi="Times New Roman"/>
          <w:bCs/>
          <w:szCs w:val="24"/>
        </w:rPr>
      </w:pPr>
      <w:r w:rsidRPr="00C86E02">
        <w:rPr>
          <w:rFonts w:ascii="Times New Roman" w:hAnsi="Times New Roman"/>
          <w:b/>
          <w:szCs w:val="24"/>
          <w:u w:val="single"/>
        </w:rPr>
        <w:t xml:space="preserve">FIRE HYDRANTS </w:t>
      </w:r>
      <w:r w:rsidR="00E41817" w:rsidRPr="00C86E02">
        <w:rPr>
          <w:rFonts w:ascii="Times New Roman" w:hAnsi="Times New Roman"/>
          <w:b/>
          <w:szCs w:val="24"/>
          <w:u w:val="single"/>
        </w:rPr>
        <w:t>PROXIMATE CHARGE</w:t>
      </w:r>
    </w:p>
    <w:p w14:paraId="7D31BE02" w14:textId="77777777" w:rsidR="00E74923" w:rsidRPr="00C86E02" w:rsidRDefault="00E74923" w:rsidP="00E74923">
      <w:pPr>
        <w:pStyle w:val="Heading1"/>
        <w:rPr>
          <w:rFonts w:ascii="Times New Roman" w:hAnsi="Times New Roman"/>
          <w:b/>
          <w:bCs/>
          <w:szCs w:val="24"/>
          <w:u w:val="single"/>
        </w:rPr>
      </w:pPr>
    </w:p>
    <w:p w14:paraId="7D31BE03" w14:textId="77777777" w:rsidR="00E74923" w:rsidRPr="00C86E02" w:rsidRDefault="00E74923" w:rsidP="00E74923">
      <w:pPr>
        <w:pStyle w:val="Heading1"/>
        <w:rPr>
          <w:rFonts w:ascii="Times New Roman" w:hAnsi="Times New Roman"/>
          <w:szCs w:val="24"/>
        </w:rPr>
      </w:pPr>
      <w:r w:rsidRPr="00C86E02">
        <w:rPr>
          <w:rFonts w:ascii="Times New Roman" w:hAnsi="Times New Roman"/>
          <w:b/>
          <w:bCs/>
          <w:szCs w:val="24"/>
          <w:u w:val="single"/>
        </w:rPr>
        <w:t>Availability</w:t>
      </w:r>
    </w:p>
    <w:p w14:paraId="7D31BE04" w14:textId="77777777" w:rsidR="00E74923" w:rsidRPr="00C86E02" w:rsidRDefault="00E74923" w:rsidP="00E74923">
      <w:pPr>
        <w:pStyle w:val="Heading1"/>
        <w:rPr>
          <w:rFonts w:ascii="Times New Roman" w:hAnsi="Times New Roman"/>
          <w:szCs w:val="24"/>
        </w:rPr>
      </w:pPr>
    </w:p>
    <w:p w14:paraId="7D31BE05" w14:textId="77777777" w:rsidR="00E74923" w:rsidRPr="00C86E02" w:rsidRDefault="00E74923" w:rsidP="004841CB">
      <w:pPr>
        <w:pStyle w:val="Heading1"/>
        <w:rPr>
          <w:rFonts w:ascii="Times New Roman" w:hAnsi="Times New Roman"/>
          <w:szCs w:val="24"/>
        </w:rPr>
      </w:pPr>
      <w:r w:rsidRPr="00C86E02">
        <w:rPr>
          <w:rFonts w:ascii="Times New Roman" w:hAnsi="Times New Roman"/>
          <w:szCs w:val="24"/>
        </w:rPr>
        <w:t>This schedule is available in all Water Service Areas served by the Utility and at Utility’s option and capability to maintain Department of Health standards of quantity and quality.</w:t>
      </w:r>
    </w:p>
    <w:p w14:paraId="7D31BE06" w14:textId="77777777" w:rsidR="004841CB" w:rsidRDefault="004841CB" w:rsidP="00E74923">
      <w:pPr>
        <w:pStyle w:val="Heading1"/>
        <w:rPr>
          <w:rFonts w:ascii="Times New Roman" w:hAnsi="Times New Roman"/>
          <w:b/>
          <w:szCs w:val="24"/>
          <w:u w:val="single"/>
        </w:rPr>
      </w:pPr>
    </w:p>
    <w:p w14:paraId="7D31BE07"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Applicable</w:t>
      </w:r>
    </w:p>
    <w:p w14:paraId="7D31BE08" w14:textId="77777777" w:rsidR="00E74923" w:rsidRPr="00C86E02" w:rsidRDefault="00E74923" w:rsidP="00E74923">
      <w:pPr>
        <w:pStyle w:val="Heading1"/>
        <w:rPr>
          <w:rFonts w:ascii="Times New Roman" w:hAnsi="Times New Roman"/>
          <w:szCs w:val="24"/>
        </w:rPr>
      </w:pPr>
    </w:p>
    <w:p w14:paraId="7D31BE09"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To al</w:t>
      </w:r>
      <w:r w:rsidR="001F79DD" w:rsidRPr="00C86E02">
        <w:rPr>
          <w:rFonts w:ascii="Times New Roman" w:hAnsi="Times New Roman"/>
          <w:szCs w:val="24"/>
        </w:rPr>
        <w:t>l water users located within a one</w:t>
      </w:r>
      <w:r w:rsidRPr="00C86E02">
        <w:rPr>
          <w:rFonts w:ascii="Times New Roman" w:hAnsi="Times New Roman"/>
          <w:szCs w:val="24"/>
        </w:rPr>
        <w:t>-</w:t>
      </w:r>
      <w:r w:rsidR="001F79DD" w:rsidRPr="00C86E02">
        <w:rPr>
          <w:rFonts w:ascii="Times New Roman" w:hAnsi="Times New Roman"/>
          <w:szCs w:val="24"/>
        </w:rPr>
        <w:t>thousan</w:t>
      </w:r>
      <w:r w:rsidRPr="00C86E02">
        <w:rPr>
          <w:rFonts w:ascii="Times New Roman" w:hAnsi="Times New Roman"/>
          <w:szCs w:val="24"/>
        </w:rPr>
        <w:t>d (</w:t>
      </w:r>
      <w:r w:rsidR="001F79DD" w:rsidRPr="00C86E02">
        <w:rPr>
          <w:rFonts w:ascii="Times New Roman" w:hAnsi="Times New Roman"/>
          <w:szCs w:val="24"/>
        </w:rPr>
        <w:t>1,0</w:t>
      </w:r>
      <w:r w:rsidRPr="00C86E02">
        <w:rPr>
          <w:rFonts w:ascii="Times New Roman" w:hAnsi="Times New Roman"/>
          <w:szCs w:val="24"/>
        </w:rPr>
        <w:t>00) feet radius of a Utility’s fire hydrant.</w:t>
      </w:r>
    </w:p>
    <w:p w14:paraId="7D31BE0A" w14:textId="77777777" w:rsidR="004841CB" w:rsidRDefault="004841CB" w:rsidP="00E74923">
      <w:pPr>
        <w:pStyle w:val="Heading1"/>
        <w:rPr>
          <w:rFonts w:ascii="Times New Roman" w:hAnsi="Times New Roman"/>
          <w:b/>
          <w:szCs w:val="24"/>
          <w:u w:val="single"/>
        </w:rPr>
      </w:pPr>
    </w:p>
    <w:p w14:paraId="7D31BE0B"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Conditions</w:t>
      </w:r>
    </w:p>
    <w:p w14:paraId="7D31BE0C" w14:textId="77777777" w:rsidR="00E74923" w:rsidRPr="00C86E02" w:rsidRDefault="00E74923" w:rsidP="00E74923">
      <w:pPr>
        <w:pStyle w:val="Heading1"/>
        <w:rPr>
          <w:rFonts w:ascii="Times New Roman" w:hAnsi="Times New Roman"/>
          <w:szCs w:val="24"/>
        </w:rPr>
      </w:pPr>
    </w:p>
    <w:p w14:paraId="7D31BE0D"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 xml:space="preserve">This charge is in addition to any other costs necessary to provide service to the </w:t>
      </w:r>
      <w:r w:rsidR="008560BA" w:rsidRPr="00C86E02">
        <w:rPr>
          <w:rFonts w:ascii="Times New Roman" w:hAnsi="Times New Roman"/>
          <w:szCs w:val="24"/>
        </w:rPr>
        <w:t>customer</w:t>
      </w:r>
      <w:r w:rsidRPr="00C86E02">
        <w:rPr>
          <w:rFonts w:ascii="Times New Roman" w:hAnsi="Times New Roman"/>
          <w:szCs w:val="24"/>
        </w:rPr>
        <w:t>.</w:t>
      </w:r>
    </w:p>
    <w:p w14:paraId="7D31BE0E" w14:textId="77777777" w:rsidR="00E74923" w:rsidRPr="00C86E02" w:rsidRDefault="00E74923">
      <w:pPr>
        <w:pStyle w:val="Heading1"/>
        <w:rPr>
          <w:rFonts w:ascii="Times New Roman" w:hAnsi="Times New Roman"/>
          <w:szCs w:val="24"/>
        </w:rPr>
      </w:pPr>
    </w:p>
    <w:p w14:paraId="7D31BE0F"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Fire hydrants will be maintained by the Utility for all fire hydrants within its service area.</w:t>
      </w:r>
    </w:p>
    <w:p w14:paraId="7D31BE10" w14:textId="77777777" w:rsidR="00E74923" w:rsidRPr="00C86E02" w:rsidRDefault="00E74923" w:rsidP="00E74923">
      <w:pPr>
        <w:pStyle w:val="Heading1"/>
        <w:rPr>
          <w:rFonts w:ascii="Times New Roman" w:hAnsi="Times New Roman"/>
          <w:szCs w:val="24"/>
        </w:rPr>
      </w:pPr>
    </w:p>
    <w:p w14:paraId="7D31BE11" w14:textId="77777777" w:rsidR="00E74923" w:rsidRPr="00C86E02" w:rsidRDefault="00E74923" w:rsidP="004841CB">
      <w:pPr>
        <w:pStyle w:val="Heading1"/>
        <w:rPr>
          <w:rFonts w:ascii="Times New Roman" w:hAnsi="Times New Roman"/>
          <w:szCs w:val="24"/>
        </w:rPr>
      </w:pPr>
      <w:r w:rsidRPr="00C86E02">
        <w:rPr>
          <w:rFonts w:ascii="Times New Roman" w:hAnsi="Times New Roman"/>
          <w:szCs w:val="24"/>
        </w:rPr>
        <w:t xml:space="preserve">Service of a fire hydrant by the Utility shall not constitute a warranty or guaranty by the Utility that a fire will be extinguished. The </w:t>
      </w:r>
      <w:r w:rsidR="008560BA" w:rsidRPr="00C86E02">
        <w:rPr>
          <w:rFonts w:ascii="Times New Roman" w:hAnsi="Times New Roman"/>
          <w:szCs w:val="24"/>
        </w:rPr>
        <w:t>customer</w:t>
      </w:r>
      <w:r w:rsidRPr="00C86E02">
        <w:rPr>
          <w:rFonts w:ascii="Times New Roman" w:hAnsi="Times New Roman"/>
          <w:szCs w:val="24"/>
        </w:rPr>
        <w:t xml:space="preserve"> is advised at all times to maintain adequate fire insurance to cover the </w:t>
      </w:r>
      <w:r w:rsidR="008560BA" w:rsidRPr="00C86E02">
        <w:rPr>
          <w:rFonts w:ascii="Times New Roman" w:hAnsi="Times New Roman"/>
          <w:szCs w:val="24"/>
        </w:rPr>
        <w:t>customer</w:t>
      </w:r>
      <w:r w:rsidRPr="00C86E02">
        <w:rPr>
          <w:rFonts w:ascii="Times New Roman" w:hAnsi="Times New Roman"/>
          <w:szCs w:val="24"/>
        </w:rPr>
        <w:t>’s expected loss form a fire, which may occur.</w:t>
      </w:r>
    </w:p>
    <w:p w14:paraId="7D31BE12" w14:textId="77777777" w:rsidR="004841CB" w:rsidRDefault="004841CB" w:rsidP="00E74923">
      <w:pPr>
        <w:pStyle w:val="Heading1"/>
        <w:rPr>
          <w:rFonts w:ascii="Times New Roman" w:hAnsi="Times New Roman"/>
          <w:b/>
          <w:szCs w:val="24"/>
          <w:u w:val="single"/>
        </w:rPr>
      </w:pPr>
    </w:p>
    <w:p w14:paraId="7D31BE13" w14:textId="77777777" w:rsidR="00E74923" w:rsidRPr="00C86E02" w:rsidRDefault="00E74923" w:rsidP="00E74923">
      <w:pPr>
        <w:pStyle w:val="Heading1"/>
        <w:rPr>
          <w:rFonts w:ascii="Times New Roman" w:hAnsi="Times New Roman"/>
          <w:szCs w:val="24"/>
        </w:rPr>
      </w:pPr>
      <w:r w:rsidRPr="00C86E02">
        <w:rPr>
          <w:rFonts w:ascii="Times New Roman" w:hAnsi="Times New Roman"/>
          <w:b/>
          <w:szCs w:val="24"/>
          <w:u w:val="single"/>
        </w:rPr>
        <w:t>Monthly Charge</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b/>
          <w:szCs w:val="24"/>
          <w:u w:val="single"/>
        </w:rPr>
        <w:t>Rate</w:t>
      </w:r>
    </w:p>
    <w:p w14:paraId="7D31BE14" w14:textId="77777777" w:rsidR="00E74923" w:rsidRPr="00C86E02" w:rsidRDefault="00E74923" w:rsidP="00E74923">
      <w:pPr>
        <w:pStyle w:val="Heading1"/>
        <w:rPr>
          <w:rFonts w:ascii="Times New Roman" w:hAnsi="Times New Roman"/>
          <w:szCs w:val="24"/>
        </w:rPr>
      </w:pPr>
    </w:p>
    <w:p w14:paraId="7D31BE15" w14:textId="77777777" w:rsidR="00E74923" w:rsidRPr="00C86E02" w:rsidRDefault="00E74923" w:rsidP="00E74923">
      <w:pPr>
        <w:pStyle w:val="Heading1"/>
        <w:rPr>
          <w:rFonts w:ascii="Times New Roman" w:hAnsi="Times New Roman"/>
          <w:szCs w:val="24"/>
        </w:rPr>
      </w:pPr>
      <w:r w:rsidRPr="00C86E02">
        <w:rPr>
          <w:rFonts w:ascii="Times New Roman" w:hAnsi="Times New Roman"/>
          <w:szCs w:val="24"/>
        </w:rPr>
        <w:t xml:space="preserve">Fire hydrant </w:t>
      </w:r>
      <w:r w:rsidR="00E41817" w:rsidRPr="00C86E02">
        <w:rPr>
          <w:rFonts w:ascii="Times New Roman" w:hAnsi="Times New Roman"/>
          <w:szCs w:val="24"/>
        </w:rPr>
        <w:t>proximate charge</w:t>
      </w:r>
      <w:r w:rsidRPr="00C86E02">
        <w:rPr>
          <w:rFonts w:ascii="Times New Roman" w:hAnsi="Times New Roman"/>
          <w:szCs w:val="24"/>
        </w:rPr>
        <w:t>.</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rPr>
        <w:tab/>
        <w:t>$</w:t>
      </w:r>
      <w:r w:rsidR="007607B7">
        <w:rPr>
          <w:rFonts w:ascii="Times New Roman" w:hAnsi="Times New Roman"/>
          <w:szCs w:val="24"/>
        </w:rPr>
        <w:t>N/A</w:t>
      </w:r>
    </w:p>
    <w:p w14:paraId="7D31BE16" w14:textId="77777777" w:rsidR="0027094C" w:rsidRDefault="0027094C" w:rsidP="00DD78A1">
      <w:pPr>
        <w:pStyle w:val="Heading1"/>
        <w:jc w:val="center"/>
        <w:rPr>
          <w:rFonts w:ascii="Times New Roman" w:hAnsi="Times New Roman"/>
          <w:szCs w:val="24"/>
        </w:rPr>
      </w:pPr>
    </w:p>
    <w:p w14:paraId="7D31BE17" w14:textId="77777777" w:rsidR="004841CB" w:rsidRDefault="004841CB" w:rsidP="004841CB">
      <w:pPr>
        <w:pStyle w:val="Heading1"/>
        <w:ind w:left="2880" w:firstLine="720"/>
        <w:rPr>
          <w:rFonts w:ascii="Times New Roman" w:hAnsi="Times New Roman"/>
          <w:b/>
          <w:szCs w:val="24"/>
          <w:u w:val="single"/>
        </w:rPr>
      </w:pPr>
    </w:p>
    <w:p w14:paraId="7D31BE18" w14:textId="77777777" w:rsidR="004841CB" w:rsidRDefault="004841CB" w:rsidP="004841CB">
      <w:pPr>
        <w:pStyle w:val="Heading1"/>
        <w:ind w:left="2880" w:firstLine="720"/>
        <w:rPr>
          <w:rFonts w:ascii="Times New Roman" w:hAnsi="Times New Roman"/>
          <w:b/>
          <w:szCs w:val="24"/>
          <w:u w:val="single"/>
        </w:rPr>
      </w:pPr>
    </w:p>
    <w:p w14:paraId="7D31BE19" w14:textId="77777777" w:rsidR="004841CB" w:rsidRDefault="004841CB" w:rsidP="004841CB">
      <w:pPr>
        <w:pStyle w:val="Heading1"/>
        <w:ind w:left="2880" w:firstLine="720"/>
        <w:rPr>
          <w:rFonts w:ascii="Times New Roman" w:hAnsi="Times New Roman"/>
          <w:b/>
          <w:szCs w:val="24"/>
          <w:u w:val="single"/>
        </w:rPr>
      </w:pPr>
    </w:p>
    <w:p w14:paraId="7D31BE1A" w14:textId="77777777" w:rsidR="004841CB" w:rsidRDefault="004841CB" w:rsidP="004841CB">
      <w:pPr>
        <w:pStyle w:val="Heading1"/>
        <w:ind w:left="2880" w:firstLine="720"/>
        <w:rPr>
          <w:rFonts w:ascii="Times New Roman" w:hAnsi="Times New Roman"/>
          <w:b/>
          <w:szCs w:val="24"/>
          <w:u w:val="single"/>
        </w:rPr>
      </w:pPr>
    </w:p>
    <w:p w14:paraId="7D31BE1B" w14:textId="77777777" w:rsidR="004841CB" w:rsidRDefault="004841CB" w:rsidP="004841CB">
      <w:pPr>
        <w:pStyle w:val="Heading1"/>
        <w:ind w:left="2880" w:firstLine="720"/>
        <w:rPr>
          <w:rFonts w:ascii="Times New Roman" w:hAnsi="Times New Roman"/>
          <w:b/>
          <w:szCs w:val="24"/>
          <w:u w:val="single"/>
        </w:rPr>
      </w:pPr>
    </w:p>
    <w:p w14:paraId="7D31BE1C" w14:textId="77777777" w:rsidR="004841CB" w:rsidRDefault="004841CB" w:rsidP="004841CB">
      <w:pPr>
        <w:pStyle w:val="Heading1"/>
        <w:ind w:left="2880" w:firstLine="720"/>
        <w:rPr>
          <w:rFonts w:ascii="Times New Roman" w:hAnsi="Times New Roman"/>
          <w:b/>
          <w:szCs w:val="24"/>
          <w:u w:val="single"/>
        </w:rPr>
      </w:pPr>
    </w:p>
    <w:p w14:paraId="7D31BE1D" w14:textId="77777777" w:rsidR="004841CB" w:rsidRDefault="004841CB" w:rsidP="004841CB">
      <w:pPr>
        <w:pStyle w:val="Heading1"/>
        <w:ind w:left="2880" w:firstLine="720"/>
        <w:rPr>
          <w:rFonts w:ascii="Times New Roman" w:hAnsi="Times New Roman"/>
          <w:b/>
          <w:szCs w:val="24"/>
          <w:u w:val="single"/>
        </w:rPr>
      </w:pPr>
    </w:p>
    <w:p w14:paraId="7D31BE1E" w14:textId="77777777" w:rsidR="004841CB" w:rsidRDefault="004841CB" w:rsidP="004841CB">
      <w:pPr>
        <w:pStyle w:val="Heading1"/>
        <w:ind w:left="2880" w:firstLine="720"/>
        <w:rPr>
          <w:rFonts w:ascii="Times New Roman" w:hAnsi="Times New Roman"/>
          <w:b/>
          <w:szCs w:val="24"/>
          <w:u w:val="single"/>
        </w:rPr>
      </w:pPr>
    </w:p>
    <w:p w14:paraId="7D31BE1F" w14:textId="77777777" w:rsidR="004841CB" w:rsidRDefault="004841CB" w:rsidP="004841CB">
      <w:pPr>
        <w:pStyle w:val="Heading1"/>
        <w:ind w:left="2880" w:firstLine="720"/>
        <w:rPr>
          <w:rFonts w:ascii="Times New Roman" w:hAnsi="Times New Roman"/>
          <w:b/>
          <w:szCs w:val="24"/>
          <w:u w:val="single"/>
        </w:rPr>
      </w:pPr>
    </w:p>
    <w:p w14:paraId="7D31BE20" w14:textId="77777777" w:rsidR="004841CB" w:rsidRDefault="004841CB" w:rsidP="004841CB">
      <w:pPr>
        <w:pStyle w:val="Heading1"/>
        <w:ind w:left="2880" w:firstLine="720"/>
        <w:rPr>
          <w:rFonts w:ascii="Times New Roman" w:hAnsi="Times New Roman"/>
          <w:b/>
          <w:szCs w:val="24"/>
          <w:u w:val="single"/>
        </w:rPr>
      </w:pPr>
    </w:p>
    <w:p w14:paraId="7D31BE21" w14:textId="77777777" w:rsidR="004841CB" w:rsidRDefault="004841CB" w:rsidP="004841CB">
      <w:pPr>
        <w:pStyle w:val="Heading1"/>
        <w:ind w:left="2880" w:firstLine="720"/>
        <w:rPr>
          <w:rFonts w:ascii="Times New Roman" w:hAnsi="Times New Roman"/>
          <w:b/>
          <w:szCs w:val="24"/>
          <w:u w:val="single"/>
        </w:rPr>
      </w:pPr>
    </w:p>
    <w:p w14:paraId="7D31BE22" w14:textId="77777777" w:rsidR="004841CB" w:rsidRDefault="004841CB" w:rsidP="004841CB">
      <w:pPr>
        <w:pStyle w:val="Heading1"/>
        <w:ind w:left="2880" w:firstLine="720"/>
        <w:rPr>
          <w:rFonts w:ascii="Times New Roman" w:hAnsi="Times New Roman"/>
          <w:b/>
          <w:szCs w:val="24"/>
          <w:u w:val="single"/>
        </w:rPr>
      </w:pPr>
    </w:p>
    <w:p w14:paraId="7D31BE23" w14:textId="77777777" w:rsidR="004841CB" w:rsidRDefault="004841CB" w:rsidP="004841CB">
      <w:pPr>
        <w:pStyle w:val="Heading1"/>
        <w:ind w:left="2880" w:firstLine="720"/>
        <w:rPr>
          <w:rFonts w:ascii="Times New Roman" w:hAnsi="Times New Roman"/>
          <w:b/>
          <w:szCs w:val="24"/>
          <w:u w:val="single"/>
        </w:rPr>
      </w:pPr>
    </w:p>
    <w:p w14:paraId="7D31BE24" w14:textId="77777777" w:rsidR="005524EC" w:rsidRDefault="005524EC" w:rsidP="004841CB">
      <w:pPr>
        <w:pStyle w:val="Heading1"/>
        <w:ind w:left="2880" w:firstLine="720"/>
        <w:rPr>
          <w:rFonts w:ascii="Times New Roman" w:hAnsi="Times New Roman"/>
          <w:b/>
          <w:szCs w:val="24"/>
          <w:u w:val="single"/>
        </w:rPr>
      </w:pPr>
    </w:p>
    <w:p w14:paraId="7D31BE25" w14:textId="77777777" w:rsidR="009828C2" w:rsidRPr="00C86E02" w:rsidRDefault="00DA3618" w:rsidP="004841CB">
      <w:pPr>
        <w:pStyle w:val="Heading1"/>
        <w:ind w:left="2880" w:firstLine="720"/>
        <w:rPr>
          <w:rFonts w:ascii="Times New Roman" w:hAnsi="Times New Roman"/>
          <w:b/>
          <w:szCs w:val="24"/>
          <w:u w:val="single"/>
        </w:rPr>
      </w:pPr>
      <w:r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7D31BE26" w14:textId="77777777" w:rsidR="009828C2" w:rsidRPr="00C86E02" w:rsidRDefault="00DA3618" w:rsidP="009828C2">
      <w:pPr>
        <w:pStyle w:val="BodyTextIndent"/>
        <w:jc w:val="center"/>
        <w:rPr>
          <w:rFonts w:ascii="Times New Roman" w:hAnsi="Times New Roman" w:cs="Times New Roman"/>
          <w:snapToGrid w:val="0"/>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p>
    <w:p w14:paraId="7D31BE27" w14:textId="77777777" w:rsidR="00DA3618" w:rsidRPr="00C86E02" w:rsidRDefault="00DA3618" w:rsidP="00DA3618">
      <w:pPr>
        <w:pStyle w:val="BodyTextIndent"/>
        <w:rPr>
          <w:rFonts w:ascii="Times New Roman" w:hAnsi="Times New Roman" w:cs="Times New Roman"/>
          <w:snapToGrid w:val="0"/>
        </w:rPr>
      </w:pPr>
    </w:p>
    <w:p w14:paraId="7D31BE28" w14:textId="77777777" w:rsidR="00F415FA" w:rsidRPr="00C86E02" w:rsidRDefault="00F415FA" w:rsidP="00F415FA">
      <w:pPr>
        <w:pStyle w:val="BodyTextIndent"/>
        <w:rPr>
          <w:rFonts w:ascii="Times New Roman" w:hAnsi="Times New Roman" w:cs="Times New Roman"/>
        </w:rPr>
      </w:pPr>
      <w:r w:rsidRPr="00C86E02">
        <w:rPr>
          <w:rFonts w:ascii="Times New Roman" w:hAnsi="Times New Roman" w:cs="Times New Roman"/>
          <w:b/>
          <w:bCs/>
          <w:u w:val="single"/>
        </w:rPr>
        <w:t>Availability</w:t>
      </w:r>
    </w:p>
    <w:p w14:paraId="7D31BE29" w14:textId="77777777" w:rsidR="00F415FA" w:rsidRPr="00C86E02" w:rsidRDefault="00F415FA" w:rsidP="00F415FA">
      <w:pPr>
        <w:pStyle w:val="BodyTextIndent"/>
        <w:rPr>
          <w:rFonts w:ascii="Times New Roman" w:hAnsi="Times New Roman" w:cs="Times New Roman"/>
        </w:rPr>
      </w:pPr>
    </w:p>
    <w:p w14:paraId="7D31BE2A" w14:textId="77777777" w:rsidR="00F415FA" w:rsidRPr="00C86E02" w:rsidRDefault="00F415FA" w:rsidP="00F415FA">
      <w:pPr>
        <w:pStyle w:val="BodyTextIndent"/>
        <w:tabs>
          <w:tab w:val="clear" w:pos="720"/>
          <w:tab w:val="left" w:pos="0"/>
        </w:tabs>
        <w:ind w:left="0" w:firstLine="0"/>
        <w:rPr>
          <w:rFonts w:ascii="Times New Roman" w:hAnsi="Times New Roman" w:cs="Times New Roman"/>
          <w:snapToGrid w:val="0"/>
        </w:rPr>
      </w:pPr>
      <w:r w:rsidRPr="00C86E02">
        <w:rPr>
          <w:rFonts w:ascii="Times New Roman" w:hAnsi="Times New Roman" w:cs="Times New Roman"/>
          <w:snapToGrid w:val="0"/>
        </w:rPr>
        <w:t>This schedule is available in all Water Service Areas served by the Utility and at Utility’s option and capability to maintain Department of Health standards of quantity and quality.</w:t>
      </w:r>
    </w:p>
    <w:p w14:paraId="7D31BE2B" w14:textId="77777777" w:rsidR="00F415FA" w:rsidRPr="00C86E02" w:rsidRDefault="00F415FA" w:rsidP="00F415FA">
      <w:pPr>
        <w:pStyle w:val="BodyTextIndent"/>
        <w:rPr>
          <w:rFonts w:ascii="Times New Roman" w:hAnsi="Times New Roman" w:cs="Times New Roman"/>
          <w:snapToGrid w:val="0"/>
        </w:rPr>
      </w:pPr>
    </w:p>
    <w:p w14:paraId="7D31BE2C" w14:textId="77777777" w:rsidR="00F415FA" w:rsidRPr="00C86E02" w:rsidRDefault="00F415FA" w:rsidP="00F415FA">
      <w:pPr>
        <w:pStyle w:val="BodyTextIndent"/>
        <w:rPr>
          <w:rFonts w:ascii="Times New Roman" w:hAnsi="Times New Roman" w:cs="Times New Roman"/>
        </w:rPr>
      </w:pPr>
      <w:r w:rsidRPr="00C86E02">
        <w:rPr>
          <w:rFonts w:ascii="Times New Roman" w:hAnsi="Times New Roman" w:cs="Times New Roman"/>
          <w:b/>
          <w:u w:val="single"/>
        </w:rPr>
        <w:t>Applicable</w:t>
      </w:r>
    </w:p>
    <w:p w14:paraId="7D31BE2D" w14:textId="77777777" w:rsidR="00F415FA" w:rsidRPr="00C86E02" w:rsidRDefault="00F415FA" w:rsidP="00F415FA">
      <w:pPr>
        <w:pStyle w:val="BodyTextIndent"/>
        <w:rPr>
          <w:rFonts w:ascii="Times New Roman" w:hAnsi="Times New Roman" w:cs="Times New Roman"/>
        </w:rPr>
      </w:pPr>
    </w:p>
    <w:p w14:paraId="7D31BE2E" w14:textId="77777777" w:rsidR="009828C2" w:rsidRPr="00C86E02" w:rsidRDefault="00F415FA" w:rsidP="009828C2">
      <w:pPr>
        <w:pStyle w:val="BodyTextIndent"/>
        <w:ind w:left="0" w:firstLine="0"/>
        <w:rPr>
          <w:rFonts w:ascii="Times New Roman" w:hAnsi="Times New Roman" w:cs="Times New Roman"/>
          <w:snapToGrid w:val="0"/>
        </w:rPr>
      </w:pPr>
      <w:r w:rsidRPr="00C86E02">
        <w:rPr>
          <w:rFonts w:ascii="Times New Roman" w:hAnsi="Times New Roman" w:cs="Times New Roman"/>
          <w:snapToGrid w:val="0"/>
        </w:rPr>
        <w:t xml:space="preserve">For </w:t>
      </w:r>
      <w:r w:rsidR="009828C2" w:rsidRPr="00C86E02">
        <w:rPr>
          <w:rFonts w:ascii="Times New Roman" w:hAnsi="Times New Roman" w:cs="Times New Roman"/>
          <w:snapToGrid w:val="0"/>
        </w:rPr>
        <w:t>th</w:t>
      </w:r>
      <w:r w:rsidRPr="00C86E02">
        <w:rPr>
          <w:rFonts w:ascii="Times New Roman" w:hAnsi="Times New Roman" w:cs="Times New Roman"/>
          <w:snapToGrid w:val="0"/>
        </w:rPr>
        <w:t>e</w:t>
      </w:r>
      <w:r w:rsidR="009828C2" w:rsidRPr="00C86E02">
        <w:rPr>
          <w:rFonts w:ascii="Times New Roman" w:hAnsi="Times New Roman" w:cs="Times New Roman"/>
          <w:snapToGrid w:val="0"/>
        </w:rPr>
        <w:t xml:space="preserve"> </w:t>
      </w:r>
      <w:r w:rsidR="008560BA" w:rsidRPr="00C86E02">
        <w:rPr>
          <w:rFonts w:ascii="Times New Roman" w:hAnsi="Times New Roman" w:cs="Times New Roman"/>
          <w:snapToGrid w:val="0"/>
        </w:rPr>
        <w:t>customer</w:t>
      </w:r>
      <w:r w:rsidRPr="00C86E02">
        <w:rPr>
          <w:rFonts w:ascii="Times New Roman" w:hAnsi="Times New Roman" w:cs="Times New Roman"/>
          <w:snapToGrid w:val="0"/>
        </w:rPr>
        <w:t>(</w:t>
      </w:r>
      <w:r w:rsidR="009828C2" w:rsidRPr="00C86E02">
        <w:rPr>
          <w:rFonts w:ascii="Times New Roman" w:hAnsi="Times New Roman" w:cs="Times New Roman"/>
          <w:snapToGrid w:val="0"/>
        </w:rPr>
        <w:t>s</w:t>
      </w:r>
      <w:r w:rsidRPr="00C86E02">
        <w:rPr>
          <w:rFonts w:ascii="Times New Roman" w:hAnsi="Times New Roman" w:cs="Times New Roman"/>
          <w:snapToGrid w:val="0"/>
        </w:rPr>
        <w:t>)</w:t>
      </w:r>
      <w:r w:rsidR="009828C2" w:rsidRPr="00C86E02">
        <w:rPr>
          <w:rFonts w:ascii="Times New Roman" w:hAnsi="Times New Roman" w:cs="Times New Roman"/>
          <w:snapToGrid w:val="0"/>
        </w:rPr>
        <w:t xml:space="preserve"> that desire to install </w:t>
      </w:r>
      <w:r w:rsidR="00032BE2" w:rsidRPr="00C86E02">
        <w:rPr>
          <w:rFonts w:ascii="Times New Roman" w:hAnsi="Times New Roman" w:cs="Times New Roman"/>
          <w:snapToGrid w:val="0"/>
        </w:rPr>
        <w:t>fire suppression system</w:t>
      </w:r>
      <w:r w:rsidR="009828C2" w:rsidRPr="00C86E02">
        <w:rPr>
          <w:rFonts w:ascii="Times New Roman" w:hAnsi="Times New Roman" w:cs="Times New Roman"/>
          <w:snapToGrid w:val="0"/>
        </w:rPr>
        <w:t xml:space="preserve">s within their residences that are served by the </w:t>
      </w:r>
      <w:r w:rsidR="00E74923" w:rsidRPr="00C86E02">
        <w:rPr>
          <w:rFonts w:ascii="Times New Roman" w:hAnsi="Times New Roman" w:cs="Times New Roman"/>
          <w:snapToGrid w:val="0"/>
        </w:rPr>
        <w:t>Utility</w:t>
      </w:r>
      <w:r w:rsidR="009828C2" w:rsidRPr="00C86E02">
        <w:rPr>
          <w:rFonts w:ascii="Times New Roman" w:hAnsi="Times New Roman" w:cs="Times New Roman"/>
          <w:snapToGrid w:val="0"/>
        </w:rPr>
        <w:t>.</w:t>
      </w:r>
    </w:p>
    <w:p w14:paraId="7D31BE2F" w14:textId="77777777" w:rsidR="00F415FA" w:rsidRPr="00C86E02" w:rsidRDefault="00F415FA" w:rsidP="009828C2">
      <w:pPr>
        <w:pStyle w:val="BodyTextIndent"/>
        <w:ind w:left="0" w:firstLine="0"/>
        <w:rPr>
          <w:rFonts w:ascii="Times New Roman" w:hAnsi="Times New Roman" w:cs="Times New Roman"/>
          <w:snapToGrid w:val="0"/>
        </w:rPr>
      </w:pPr>
    </w:p>
    <w:p w14:paraId="7D31BE30" w14:textId="77777777" w:rsidR="00F415FA" w:rsidRPr="00C86E02" w:rsidRDefault="0028464F" w:rsidP="00F415FA">
      <w:pPr>
        <w:pStyle w:val="BodyTextIndent"/>
        <w:rPr>
          <w:rFonts w:ascii="Times New Roman" w:hAnsi="Times New Roman" w:cs="Times New Roman"/>
          <w:b/>
        </w:rPr>
      </w:pPr>
      <w:r w:rsidRPr="00C86E02">
        <w:rPr>
          <w:rFonts w:ascii="Times New Roman" w:hAnsi="Times New Roman" w:cs="Times New Roman"/>
          <w:b/>
          <w:u w:val="single"/>
        </w:rPr>
        <w:t>Charges</w:t>
      </w:r>
    </w:p>
    <w:p w14:paraId="7D31BE31" w14:textId="77777777" w:rsidR="00F415FA" w:rsidRPr="00C86E02" w:rsidRDefault="00F415FA">
      <w:pPr>
        <w:pStyle w:val="BodyTextIndent"/>
        <w:ind w:left="0" w:firstLine="0"/>
        <w:rPr>
          <w:rFonts w:ascii="Times New Roman" w:hAnsi="Times New Roman" w:cs="Times New Roman"/>
          <w:snapToGrid w:val="0"/>
        </w:rPr>
      </w:pPr>
    </w:p>
    <w:p w14:paraId="7D31BE32" w14:textId="77777777" w:rsidR="008560BA" w:rsidRPr="00C86E02" w:rsidRDefault="008560BA" w:rsidP="008560BA">
      <w:pPr>
        <w:pStyle w:val="BodyTextIndent"/>
        <w:ind w:left="0" w:firstLine="0"/>
        <w:rPr>
          <w:rFonts w:ascii="Times New Roman" w:hAnsi="Times New Roman" w:cs="Times New Roman"/>
        </w:rPr>
      </w:pPr>
      <w:r w:rsidRPr="00C86E02">
        <w:rPr>
          <w:rFonts w:ascii="Times New Roman" w:hAnsi="Times New Roman" w:cs="Times New Roman"/>
        </w:rPr>
        <w:t xml:space="preserve">Installation of </w:t>
      </w:r>
      <w:r w:rsidR="00032BE2" w:rsidRPr="00C86E02">
        <w:rPr>
          <w:rFonts w:ascii="Times New Roman" w:hAnsi="Times New Roman" w:cs="Times New Roman"/>
        </w:rPr>
        <w:t>Fire suppression system</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t>- Time and Materials (non-recurring)</w:t>
      </w:r>
    </w:p>
    <w:p w14:paraId="7D31BE33" w14:textId="77777777" w:rsidR="008560BA" w:rsidRPr="00C86E02" w:rsidRDefault="008560BA" w:rsidP="009828C2">
      <w:pPr>
        <w:pStyle w:val="BodyTextIndent"/>
        <w:ind w:left="0" w:firstLine="0"/>
        <w:rPr>
          <w:rFonts w:ascii="Times New Roman" w:hAnsi="Times New Roman" w:cs="Times New Roman"/>
          <w:snapToGrid w:val="0"/>
        </w:rPr>
      </w:pPr>
    </w:p>
    <w:p w14:paraId="7D31BE34" w14:textId="77777777" w:rsidR="009828C2" w:rsidRPr="00C86E02" w:rsidRDefault="008560BA" w:rsidP="009828C2">
      <w:pPr>
        <w:pStyle w:val="BodyTextIndent"/>
        <w:ind w:left="0" w:firstLine="0"/>
        <w:rPr>
          <w:rFonts w:ascii="Times New Roman" w:hAnsi="Times New Roman" w:cs="Times New Roman"/>
          <w:snapToGrid w:val="0"/>
        </w:rPr>
      </w:pPr>
      <w:r w:rsidRPr="00C86E02">
        <w:rPr>
          <w:rFonts w:ascii="Times New Roman" w:hAnsi="Times New Roman" w:cs="Times New Roman"/>
          <w:snapToGrid w:val="0"/>
        </w:rPr>
        <w:t>I</w:t>
      </w:r>
      <w:r w:rsidR="009828C2" w:rsidRPr="00C86E02">
        <w:rPr>
          <w:rFonts w:ascii="Times New Roman" w:hAnsi="Times New Roman" w:cs="Times New Roman"/>
          <w:snapToGrid w:val="0"/>
        </w:rPr>
        <w:t>nspection</w:t>
      </w:r>
      <w:r w:rsidRPr="00C86E02">
        <w:rPr>
          <w:rFonts w:ascii="Times New Roman" w:hAnsi="Times New Roman" w:cs="Times New Roman"/>
          <w:snapToGrid w:val="0"/>
        </w:rPr>
        <w:t xml:space="preserve"> Fee for </w:t>
      </w:r>
      <w:r w:rsidR="00032BE2" w:rsidRPr="00C86E02">
        <w:rPr>
          <w:rFonts w:ascii="Times New Roman" w:hAnsi="Times New Roman" w:cs="Times New Roman"/>
          <w:snapToGrid w:val="0"/>
        </w:rPr>
        <w:t>Fire suppression system</w:t>
      </w:r>
      <w:r w:rsidRPr="00C86E02">
        <w:rPr>
          <w:rFonts w:ascii="Times New Roman" w:hAnsi="Times New Roman" w:cs="Times New Roman"/>
          <w:snapToGrid w:val="0"/>
        </w:rPr>
        <w:tab/>
      </w:r>
      <w:r w:rsidRPr="00C86E02">
        <w:rPr>
          <w:rFonts w:ascii="Times New Roman" w:hAnsi="Times New Roman" w:cs="Times New Roman"/>
          <w:snapToGrid w:val="0"/>
        </w:rPr>
        <w:tab/>
      </w:r>
      <w:r w:rsidRPr="00C86E02">
        <w:rPr>
          <w:rFonts w:ascii="Times New Roman" w:hAnsi="Times New Roman" w:cs="Times New Roman"/>
          <w:snapToGrid w:val="0"/>
        </w:rPr>
        <w:tab/>
        <w:t>-</w:t>
      </w:r>
      <w:r w:rsidR="00903A43" w:rsidRPr="00C86E02">
        <w:rPr>
          <w:rFonts w:ascii="Times New Roman" w:hAnsi="Times New Roman" w:cs="Times New Roman"/>
          <w:snapToGrid w:val="0"/>
        </w:rPr>
        <w:t xml:space="preserve"> </w:t>
      </w:r>
      <w:r w:rsidR="009828C2" w:rsidRPr="00C86E02">
        <w:rPr>
          <w:rFonts w:ascii="Times New Roman" w:hAnsi="Times New Roman" w:cs="Times New Roman"/>
          <w:snapToGrid w:val="0"/>
        </w:rPr>
        <w:t>$</w:t>
      </w:r>
      <w:r w:rsidR="00F03FDB">
        <w:rPr>
          <w:rFonts w:ascii="Times New Roman" w:hAnsi="Times New Roman" w:cs="Times New Roman"/>
          <w:snapToGrid w:val="0"/>
        </w:rPr>
        <w:t>N/A</w:t>
      </w:r>
      <w:r w:rsidRPr="00C86E02">
        <w:rPr>
          <w:rFonts w:ascii="Times New Roman" w:hAnsi="Times New Roman" w:cs="Times New Roman"/>
          <w:snapToGrid w:val="0"/>
        </w:rPr>
        <w:t xml:space="preserve"> (annual)</w:t>
      </w:r>
    </w:p>
    <w:p w14:paraId="7D31BE35" w14:textId="77777777" w:rsidR="00836CC0" w:rsidRPr="00C86E02" w:rsidRDefault="00836CC0" w:rsidP="009828C2">
      <w:pPr>
        <w:pStyle w:val="BodyTextIndent"/>
        <w:ind w:left="0" w:firstLine="0"/>
        <w:rPr>
          <w:rFonts w:ascii="Times New Roman" w:hAnsi="Times New Roman" w:cs="Times New Roman"/>
          <w:snapToGrid w:val="0"/>
        </w:rPr>
      </w:pPr>
    </w:p>
    <w:p w14:paraId="7D31BE36" w14:textId="77777777" w:rsidR="009828C2" w:rsidRPr="00C86E02" w:rsidRDefault="00F415FA" w:rsidP="009828C2">
      <w:pPr>
        <w:pStyle w:val="BodyTextIndent"/>
        <w:ind w:left="0" w:firstLine="0"/>
        <w:rPr>
          <w:rFonts w:ascii="Times New Roman" w:hAnsi="Times New Roman" w:cs="Times New Roman"/>
          <w:b/>
          <w:snapToGrid w:val="0"/>
          <w:u w:val="single"/>
        </w:rPr>
      </w:pPr>
      <w:r w:rsidRPr="00C86E02">
        <w:rPr>
          <w:rFonts w:ascii="Times New Roman" w:hAnsi="Times New Roman" w:cs="Times New Roman"/>
          <w:b/>
          <w:snapToGrid w:val="0"/>
          <w:u w:val="single"/>
        </w:rPr>
        <w:t>Conditions</w:t>
      </w:r>
    </w:p>
    <w:p w14:paraId="7D31BE37" w14:textId="77777777" w:rsidR="00F415FA" w:rsidRPr="00C86E02" w:rsidRDefault="00F415FA" w:rsidP="009828C2">
      <w:pPr>
        <w:jc w:val="both"/>
        <w:rPr>
          <w:rFonts w:ascii="Times New Roman" w:hAnsi="Times New Roman"/>
          <w:sz w:val="24"/>
          <w:szCs w:val="24"/>
        </w:rPr>
      </w:pPr>
    </w:p>
    <w:p w14:paraId="7D31BE38"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shall construct, at its own discretion, its own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on </w:t>
      </w:r>
      <w:r w:rsidRPr="00C86E02">
        <w:rPr>
          <w:rFonts w:ascii="Times New Roman" w:hAnsi="Times New Roman"/>
          <w:sz w:val="24"/>
          <w:szCs w:val="24"/>
        </w:rPr>
        <w:t>customer's p</w:t>
      </w:r>
      <w:r w:rsidR="009828C2" w:rsidRPr="00C86E02">
        <w:rPr>
          <w:rFonts w:ascii="Times New Roman" w:hAnsi="Times New Roman"/>
          <w:sz w:val="24"/>
          <w:szCs w:val="24"/>
        </w:rPr>
        <w:t xml:space="preserve">roperty. </w:t>
      </w:r>
      <w:r w:rsidRPr="00C86E02">
        <w:rPr>
          <w:rFonts w:ascii="Times New Roman" w:hAnsi="Times New Roman"/>
          <w:sz w:val="24"/>
          <w:szCs w:val="24"/>
        </w:rPr>
        <w:t>Customer</w:t>
      </w:r>
      <w:r w:rsidR="009828C2" w:rsidRPr="00C86E02">
        <w:rPr>
          <w:rFonts w:ascii="Times New Roman" w:hAnsi="Times New Roman"/>
          <w:sz w:val="24"/>
          <w:szCs w:val="24"/>
        </w:rPr>
        <w:t xml:space="preserve"> is providing and constructing such system based upon </w:t>
      </w:r>
      <w:r w:rsidRPr="00C86E02">
        <w:rPr>
          <w:rFonts w:ascii="Times New Roman" w:hAnsi="Times New Roman"/>
          <w:sz w:val="24"/>
          <w:szCs w:val="24"/>
        </w:rPr>
        <w:t>customer</w:t>
      </w:r>
      <w:r w:rsidR="009828C2" w:rsidRPr="00C86E02">
        <w:rPr>
          <w:rFonts w:ascii="Times New Roman" w:hAnsi="Times New Roman"/>
          <w:sz w:val="24"/>
          <w:szCs w:val="24"/>
        </w:rPr>
        <w:t xml:space="preserve">'s own knowledge and for </w:t>
      </w:r>
      <w:r w:rsidRPr="00C86E02">
        <w:rPr>
          <w:rFonts w:ascii="Times New Roman" w:hAnsi="Times New Roman"/>
          <w:sz w:val="24"/>
          <w:szCs w:val="24"/>
        </w:rPr>
        <w:t>customer</w:t>
      </w:r>
      <w:r w:rsidR="009828C2" w:rsidRPr="00C86E02">
        <w:rPr>
          <w:rFonts w:ascii="Times New Roman" w:hAnsi="Times New Roman"/>
          <w:sz w:val="24"/>
          <w:szCs w:val="24"/>
        </w:rPr>
        <w:t>'s own purposes.</w:t>
      </w:r>
      <w:r w:rsidR="00903A43" w:rsidRPr="00C86E02">
        <w:rPr>
          <w:rFonts w:ascii="Times New Roman" w:hAnsi="Times New Roman"/>
          <w:sz w:val="24"/>
          <w:szCs w:val="24"/>
        </w:rPr>
        <w:t xml:space="preserve"> </w:t>
      </w:r>
      <w:r w:rsidRPr="00C86E02">
        <w:rPr>
          <w:rFonts w:ascii="Times New Roman" w:hAnsi="Times New Roman"/>
          <w:sz w:val="24"/>
          <w:szCs w:val="24"/>
        </w:rPr>
        <w:t>Customer</w:t>
      </w:r>
      <w:r w:rsidR="009828C2" w:rsidRPr="00C86E02">
        <w:rPr>
          <w:rFonts w:ascii="Times New Roman" w:hAnsi="Times New Roman"/>
          <w:sz w:val="24"/>
          <w:szCs w:val="24"/>
        </w:rPr>
        <w:t xml:space="preserve"> will retain ownership and shall be responsible for the maintenance and operation of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w:t>
      </w:r>
    </w:p>
    <w:p w14:paraId="7D31BE39" w14:textId="77777777" w:rsidR="00F415FA" w:rsidRPr="00C86E02" w:rsidRDefault="00F415FA" w:rsidP="00F415FA">
      <w:pPr>
        <w:ind w:left="360"/>
        <w:jc w:val="both"/>
        <w:rPr>
          <w:rFonts w:ascii="Times New Roman" w:hAnsi="Times New Roman"/>
          <w:sz w:val="24"/>
          <w:szCs w:val="24"/>
        </w:rPr>
      </w:pPr>
    </w:p>
    <w:p w14:paraId="7D31BE3A" w14:textId="77777777" w:rsidR="00F415FA" w:rsidRPr="00C86E02" w:rsidRDefault="00E74923" w:rsidP="00DD78A1">
      <w:pPr>
        <w:numPr>
          <w:ilvl w:val="0"/>
          <w:numId w:val="21"/>
        </w:numPr>
        <w:rPr>
          <w:rFonts w:ascii="Times New Roman" w:hAnsi="Times New Roman"/>
          <w:sz w:val="24"/>
          <w:szCs w:val="24"/>
        </w:rPr>
      </w:pPr>
      <w:r w:rsidRPr="00C86E02">
        <w:rPr>
          <w:rFonts w:ascii="Times New Roman" w:hAnsi="Times New Roman"/>
          <w:sz w:val="24"/>
          <w:szCs w:val="24"/>
        </w:rPr>
        <w:t>Utility</w:t>
      </w:r>
      <w:r w:rsidR="009828C2" w:rsidRPr="00C86E02">
        <w:rPr>
          <w:rFonts w:ascii="Times New Roman" w:hAnsi="Times New Roman"/>
          <w:sz w:val="24"/>
          <w:szCs w:val="24"/>
        </w:rPr>
        <w:t xml:space="preserve"> shall provide to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the facilities to provide water to the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’s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consisting of a leak detection device being no larger than a </w:t>
      </w:r>
      <w:r w:rsidR="00F415FA" w:rsidRPr="00C86E02">
        <w:rPr>
          <w:rFonts w:ascii="Times New Roman" w:hAnsi="Times New Roman"/>
          <w:sz w:val="24"/>
          <w:szCs w:val="24"/>
        </w:rPr>
        <w:t>one-inch</w:t>
      </w:r>
      <w:r w:rsidR="009828C2" w:rsidRPr="00C86E02">
        <w:rPr>
          <w:rFonts w:ascii="Times New Roman" w:hAnsi="Times New Roman"/>
          <w:sz w:val="24"/>
          <w:szCs w:val="24"/>
        </w:rPr>
        <w:t xml:space="preserve"> (1”) meter and connection to </w:t>
      </w:r>
      <w:r w:rsidRPr="00C86E02">
        <w:rPr>
          <w:rFonts w:ascii="Times New Roman" w:hAnsi="Times New Roman"/>
          <w:sz w:val="24"/>
          <w:szCs w:val="24"/>
        </w:rPr>
        <w:t>Utility</w:t>
      </w:r>
      <w:r w:rsidR="009828C2" w:rsidRPr="00C86E02">
        <w:rPr>
          <w:rFonts w:ascii="Times New Roman" w:hAnsi="Times New Roman"/>
          <w:sz w:val="24"/>
          <w:szCs w:val="24"/>
        </w:rPr>
        <w:t xml:space="preserve">’s water </w:t>
      </w:r>
      <w:r w:rsidR="00F415FA" w:rsidRPr="00C86E02">
        <w:rPr>
          <w:rFonts w:ascii="Times New Roman" w:hAnsi="Times New Roman"/>
          <w:sz w:val="24"/>
          <w:szCs w:val="24"/>
        </w:rPr>
        <w:t>main, which</w:t>
      </w:r>
      <w:r w:rsidR="009828C2" w:rsidRPr="00C86E02">
        <w:rPr>
          <w:rFonts w:ascii="Times New Roman" w:hAnsi="Times New Roman"/>
          <w:sz w:val="24"/>
          <w:szCs w:val="24"/>
        </w:rPr>
        <w:t xml:space="preserve"> will flow through a leak detection device to be installed by the </w:t>
      </w:r>
      <w:r w:rsidRPr="00C86E02">
        <w:rPr>
          <w:rFonts w:ascii="Times New Roman" w:hAnsi="Times New Roman"/>
          <w:sz w:val="24"/>
          <w:szCs w:val="24"/>
        </w:rPr>
        <w:t>Utility</w:t>
      </w:r>
      <w:r w:rsidR="009828C2" w:rsidRPr="00C86E02">
        <w:rPr>
          <w:rFonts w:ascii="Times New Roman" w:hAnsi="Times New Roman"/>
          <w:sz w:val="24"/>
          <w:szCs w:val="24"/>
        </w:rPr>
        <w:t>.</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The connection, leak detection device and assorted appurtenances shall be provided to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on a time and material basis. Meters larger than one inch (1”) will be considered </w:t>
      </w:r>
      <w:r w:rsidR="00DD78A1" w:rsidRPr="00C86E02">
        <w:rPr>
          <w:rFonts w:ascii="Times New Roman" w:hAnsi="Times New Roman"/>
          <w:sz w:val="24"/>
          <w:szCs w:val="24"/>
        </w:rPr>
        <w:t xml:space="preserve">upsized </w:t>
      </w:r>
      <w:r w:rsidR="009828C2" w:rsidRPr="00C86E02">
        <w:rPr>
          <w:rFonts w:ascii="Times New Roman" w:hAnsi="Times New Roman"/>
          <w:sz w:val="24"/>
          <w:szCs w:val="24"/>
        </w:rPr>
        <w:t xml:space="preserve">and will be charged in accordance with </w:t>
      </w:r>
      <w:r w:rsidR="009828C2" w:rsidRPr="00C86E02">
        <w:rPr>
          <w:rFonts w:ascii="Times New Roman" w:hAnsi="Times New Roman"/>
          <w:b/>
          <w:sz w:val="24"/>
          <w:szCs w:val="24"/>
        </w:rPr>
        <w:t xml:space="preserve">Schedule </w:t>
      </w:r>
      <w:r w:rsidR="00DD78A1" w:rsidRPr="00C86E02">
        <w:rPr>
          <w:rFonts w:ascii="Times New Roman" w:hAnsi="Times New Roman"/>
          <w:b/>
          <w:sz w:val="24"/>
          <w:szCs w:val="24"/>
        </w:rPr>
        <w:t>2</w:t>
      </w:r>
      <w:r w:rsidR="009828C2" w:rsidRPr="00C86E02">
        <w:rPr>
          <w:rFonts w:ascii="Times New Roman" w:hAnsi="Times New Roman"/>
          <w:sz w:val="24"/>
          <w:szCs w:val="24"/>
        </w:rPr>
        <w:t>.</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Said connection shall be used only for the provision of the </w:t>
      </w:r>
      <w:r w:rsidR="00032BE2" w:rsidRPr="00C86E02">
        <w:rPr>
          <w:rFonts w:ascii="Times New Roman" w:hAnsi="Times New Roman"/>
          <w:sz w:val="24"/>
          <w:szCs w:val="24"/>
        </w:rPr>
        <w:t>fire suppression system</w:t>
      </w:r>
      <w:r w:rsidR="009828C2" w:rsidRPr="00C86E02">
        <w:rPr>
          <w:rFonts w:ascii="Times New Roman" w:hAnsi="Times New Roman"/>
          <w:sz w:val="24"/>
          <w:szCs w:val="24"/>
        </w:rPr>
        <w:t xml:space="preserve"> and shall not be used for any other purpose, including, but not limited to, domestic water service.</w:t>
      </w:r>
      <w:r w:rsidR="00903A43" w:rsidRPr="00C86E02">
        <w:rPr>
          <w:rFonts w:ascii="Times New Roman" w:hAnsi="Times New Roman"/>
          <w:sz w:val="24"/>
          <w:szCs w:val="24"/>
        </w:rPr>
        <w:t xml:space="preserve">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 must provide, at </w:t>
      </w:r>
      <w:r w:rsidR="008560BA" w:rsidRPr="00C86E02">
        <w:rPr>
          <w:rFonts w:ascii="Times New Roman" w:hAnsi="Times New Roman"/>
          <w:sz w:val="24"/>
          <w:szCs w:val="24"/>
        </w:rPr>
        <w:t>customer</w:t>
      </w:r>
      <w:r w:rsidR="009828C2" w:rsidRPr="00C86E02">
        <w:rPr>
          <w:rFonts w:ascii="Times New Roman" w:hAnsi="Times New Roman"/>
          <w:sz w:val="24"/>
          <w:szCs w:val="24"/>
        </w:rPr>
        <w:t xml:space="preserve">’s sole expense, a backflow prevention </w:t>
      </w:r>
      <w:r w:rsidR="00F415FA" w:rsidRPr="00C86E02">
        <w:rPr>
          <w:rFonts w:ascii="Times New Roman" w:hAnsi="Times New Roman"/>
          <w:sz w:val="24"/>
          <w:szCs w:val="24"/>
        </w:rPr>
        <w:t>device, which</w:t>
      </w:r>
      <w:r w:rsidR="009828C2" w:rsidRPr="00C86E02">
        <w:rPr>
          <w:rFonts w:ascii="Times New Roman" w:hAnsi="Times New Roman"/>
          <w:sz w:val="24"/>
          <w:szCs w:val="24"/>
        </w:rPr>
        <w:t xml:space="preserve"> complies with </w:t>
      </w:r>
      <w:r w:rsidRPr="00C86E02">
        <w:rPr>
          <w:rFonts w:ascii="Times New Roman" w:hAnsi="Times New Roman"/>
          <w:sz w:val="24"/>
          <w:szCs w:val="24"/>
        </w:rPr>
        <w:t>Utility</w:t>
      </w:r>
      <w:r w:rsidR="008560BA" w:rsidRPr="00C86E02">
        <w:rPr>
          <w:rFonts w:ascii="Times New Roman" w:hAnsi="Times New Roman"/>
          <w:sz w:val="24"/>
          <w:szCs w:val="24"/>
        </w:rPr>
        <w:t>’s</w:t>
      </w:r>
      <w:r w:rsidR="009828C2" w:rsidRPr="00C86E02">
        <w:rPr>
          <w:rFonts w:ascii="Times New Roman" w:hAnsi="Times New Roman"/>
          <w:sz w:val="24"/>
          <w:szCs w:val="24"/>
        </w:rPr>
        <w:t xml:space="preserve"> </w:t>
      </w:r>
      <w:r w:rsidR="008560BA" w:rsidRPr="00C86E02">
        <w:rPr>
          <w:rFonts w:ascii="Times New Roman" w:hAnsi="Times New Roman"/>
          <w:sz w:val="24"/>
          <w:szCs w:val="24"/>
        </w:rPr>
        <w:t>C</w:t>
      </w:r>
      <w:r w:rsidR="009828C2" w:rsidRPr="00C86E02">
        <w:rPr>
          <w:rFonts w:ascii="Times New Roman" w:hAnsi="Times New Roman"/>
          <w:sz w:val="24"/>
          <w:szCs w:val="24"/>
        </w:rPr>
        <w:t xml:space="preserve">ross </w:t>
      </w:r>
      <w:r w:rsidR="008560BA" w:rsidRPr="00C86E02">
        <w:rPr>
          <w:rFonts w:ascii="Times New Roman" w:hAnsi="Times New Roman"/>
          <w:sz w:val="24"/>
          <w:szCs w:val="24"/>
        </w:rPr>
        <w:t>C</w:t>
      </w:r>
      <w:r w:rsidR="009828C2" w:rsidRPr="00C86E02">
        <w:rPr>
          <w:rFonts w:ascii="Times New Roman" w:hAnsi="Times New Roman"/>
          <w:sz w:val="24"/>
          <w:szCs w:val="24"/>
        </w:rPr>
        <w:t xml:space="preserve">onnection </w:t>
      </w:r>
      <w:r w:rsidR="008560BA" w:rsidRPr="00C86E02">
        <w:rPr>
          <w:rFonts w:ascii="Times New Roman" w:hAnsi="Times New Roman"/>
          <w:sz w:val="24"/>
          <w:szCs w:val="24"/>
        </w:rPr>
        <w:t>Control p</w:t>
      </w:r>
      <w:r w:rsidR="009828C2" w:rsidRPr="00C86E02">
        <w:rPr>
          <w:rFonts w:ascii="Times New Roman" w:hAnsi="Times New Roman"/>
          <w:sz w:val="24"/>
          <w:szCs w:val="24"/>
        </w:rPr>
        <w:t>rogram</w:t>
      </w:r>
      <w:r w:rsidR="008560BA" w:rsidRPr="00C86E02">
        <w:rPr>
          <w:rFonts w:ascii="Times New Roman" w:hAnsi="Times New Roman"/>
          <w:sz w:val="24"/>
          <w:szCs w:val="24"/>
        </w:rPr>
        <w:t xml:space="preserve"> as defined in </w:t>
      </w:r>
      <w:r w:rsidR="009828C2" w:rsidRPr="00C86E02">
        <w:rPr>
          <w:rFonts w:ascii="Times New Roman" w:hAnsi="Times New Roman"/>
          <w:b/>
          <w:sz w:val="24"/>
          <w:szCs w:val="24"/>
        </w:rPr>
        <w:t xml:space="preserve">Schedule </w:t>
      </w:r>
      <w:r w:rsidR="008560BA" w:rsidRPr="00C86E02">
        <w:rPr>
          <w:rFonts w:ascii="Times New Roman" w:hAnsi="Times New Roman"/>
          <w:b/>
          <w:sz w:val="24"/>
          <w:szCs w:val="24"/>
        </w:rPr>
        <w:t>8</w:t>
      </w:r>
      <w:r w:rsidR="008560BA" w:rsidRPr="00C86E02">
        <w:rPr>
          <w:rFonts w:ascii="Times New Roman" w:hAnsi="Times New Roman"/>
          <w:sz w:val="24"/>
          <w:szCs w:val="24"/>
        </w:rPr>
        <w:t xml:space="preserve"> of this tariff</w:t>
      </w:r>
      <w:r w:rsidR="009828C2" w:rsidRPr="00C86E02">
        <w:rPr>
          <w:rFonts w:ascii="Times New Roman" w:hAnsi="Times New Roman"/>
          <w:sz w:val="24"/>
          <w:szCs w:val="24"/>
        </w:rPr>
        <w:t>.</w:t>
      </w:r>
    </w:p>
    <w:p w14:paraId="7D31BE3B" w14:textId="77777777" w:rsidR="00F415FA" w:rsidRPr="00C86E02" w:rsidRDefault="00F415FA" w:rsidP="00DD78A1">
      <w:pPr>
        <w:pStyle w:val="ListParagraph"/>
        <w:ind w:left="0"/>
        <w:rPr>
          <w:rFonts w:ascii="Times New Roman" w:hAnsi="Times New Roman"/>
          <w:sz w:val="24"/>
          <w:szCs w:val="24"/>
        </w:rPr>
      </w:pPr>
    </w:p>
    <w:p w14:paraId="7D31BE3C"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The annual inspection fee set out above shall be to reimburse the </w:t>
      </w:r>
      <w:r w:rsidR="00E74923" w:rsidRPr="00C86E02">
        <w:rPr>
          <w:rFonts w:ascii="Times New Roman" w:hAnsi="Times New Roman"/>
          <w:sz w:val="24"/>
          <w:szCs w:val="24"/>
        </w:rPr>
        <w:t>Utility</w:t>
      </w:r>
      <w:r w:rsidRPr="00C86E02">
        <w:rPr>
          <w:rFonts w:ascii="Times New Roman" w:hAnsi="Times New Roman"/>
          <w:sz w:val="24"/>
          <w:szCs w:val="24"/>
        </w:rPr>
        <w:t xml:space="preserve"> for inspecting the point of connection of the </w:t>
      </w:r>
      <w:r w:rsidR="00F415FA" w:rsidRPr="00C86E02">
        <w:rPr>
          <w:rFonts w:ascii="Times New Roman" w:hAnsi="Times New Roman"/>
          <w:sz w:val="24"/>
          <w:szCs w:val="24"/>
        </w:rPr>
        <w:t>one-inch</w:t>
      </w:r>
      <w:r w:rsidRPr="00C86E02">
        <w:rPr>
          <w:rFonts w:ascii="Times New Roman" w:hAnsi="Times New Roman"/>
          <w:sz w:val="24"/>
          <w:szCs w:val="24"/>
        </w:rPr>
        <w:t xml:space="preserve"> meter.</w:t>
      </w:r>
    </w:p>
    <w:p w14:paraId="7D31BE3D" w14:textId="77777777" w:rsidR="0027094C" w:rsidRDefault="0027094C" w:rsidP="00DD78A1">
      <w:pPr>
        <w:pStyle w:val="Heading1"/>
        <w:jc w:val="center"/>
        <w:rPr>
          <w:rFonts w:ascii="Times New Roman" w:hAnsi="Times New Roman"/>
          <w:szCs w:val="24"/>
        </w:rPr>
      </w:pPr>
    </w:p>
    <w:p w14:paraId="7D31BE3E" w14:textId="77777777" w:rsidR="009828C2" w:rsidRPr="00C86E02" w:rsidRDefault="00BF7AF1" w:rsidP="005524EC">
      <w:pPr>
        <w:pStyle w:val="Heading1"/>
        <w:ind w:left="2880" w:firstLine="720"/>
        <w:rPr>
          <w:rFonts w:ascii="Times New Roman" w:hAnsi="Times New Roman"/>
          <w:b/>
          <w:szCs w:val="24"/>
          <w:u w:val="single"/>
        </w:rPr>
      </w:pPr>
      <w:r>
        <w:rPr>
          <w:rFonts w:ascii="Times New Roman" w:hAnsi="Times New Roman"/>
          <w:b/>
          <w:szCs w:val="24"/>
          <w:u w:val="single"/>
        </w:rPr>
        <w:t>S</w:t>
      </w:r>
      <w:r w:rsidR="00DA3618" w:rsidRPr="00C86E02">
        <w:rPr>
          <w:rFonts w:ascii="Times New Roman" w:hAnsi="Times New Roman"/>
          <w:b/>
          <w:szCs w:val="24"/>
          <w:u w:val="single"/>
        </w:rPr>
        <w:t xml:space="preserve">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7D31BE3F" w14:textId="77777777"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rPr>
        <w:t xml:space="preserve"> </w:t>
      </w:r>
      <w:r w:rsidRPr="00C86E02">
        <w:rPr>
          <w:rFonts w:ascii="Times New Roman" w:hAnsi="Times New Roman" w:cs="Times New Roman"/>
          <w:snapToGrid w:val="0"/>
        </w:rPr>
        <w:t>(cont’d)</w:t>
      </w:r>
    </w:p>
    <w:p w14:paraId="7D31BE40" w14:textId="77777777" w:rsidR="00DA3618" w:rsidRPr="00C86E02" w:rsidRDefault="00DA3618" w:rsidP="00DA3618">
      <w:pPr>
        <w:pStyle w:val="BodyTextIndent"/>
        <w:rPr>
          <w:rFonts w:ascii="Times New Roman" w:hAnsi="Times New Roman" w:cs="Times New Roman"/>
          <w:snapToGrid w:val="0"/>
        </w:rPr>
      </w:pPr>
    </w:p>
    <w:p w14:paraId="7D31BE41" w14:textId="77777777" w:rsidR="009828C2" w:rsidRPr="00C86E02" w:rsidRDefault="009828C2" w:rsidP="009828C2">
      <w:pPr>
        <w:pStyle w:val="BodyTextIndent"/>
        <w:ind w:left="0" w:firstLine="0"/>
        <w:rPr>
          <w:rFonts w:ascii="Times New Roman" w:hAnsi="Times New Roman" w:cs="Times New Roman"/>
          <w:snapToGrid w:val="0"/>
        </w:rPr>
      </w:pPr>
      <w:r w:rsidRPr="00C86E02">
        <w:rPr>
          <w:rFonts w:ascii="Times New Roman" w:hAnsi="Times New Roman" w:cs="Times New Roman"/>
          <w:b/>
          <w:snapToGrid w:val="0"/>
          <w:u w:val="single"/>
        </w:rPr>
        <w:t>Conditions</w:t>
      </w:r>
      <w:r w:rsidR="00903A43" w:rsidRPr="00C86E02">
        <w:rPr>
          <w:rFonts w:ascii="Times New Roman" w:hAnsi="Times New Roman" w:cs="Times New Roman"/>
          <w:snapToGrid w:val="0"/>
        </w:rPr>
        <w:t xml:space="preserve"> </w:t>
      </w:r>
      <w:r w:rsidRPr="00C86E02">
        <w:rPr>
          <w:rFonts w:ascii="Times New Roman" w:hAnsi="Times New Roman" w:cs="Times New Roman"/>
          <w:snapToGrid w:val="0"/>
        </w:rPr>
        <w:t>(cont’d)</w:t>
      </w:r>
    </w:p>
    <w:p w14:paraId="7D31BE42" w14:textId="77777777" w:rsidR="00836CC0" w:rsidRPr="00C86E02" w:rsidRDefault="00836CC0" w:rsidP="00DD78A1">
      <w:pPr>
        <w:ind w:left="360"/>
        <w:rPr>
          <w:rFonts w:ascii="Times New Roman" w:hAnsi="Times New Roman"/>
          <w:sz w:val="24"/>
          <w:szCs w:val="24"/>
        </w:rPr>
      </w:pPr>
    </w:p>
    <w:p w14:paraId="7D31BE43"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agrees to pay all charges for the installation of facilities and the annual inspection fee within thirty (30) days of date of invoice for such charges.</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Failure of </w:t>
      </w:r>
      <w:r w:rsidRPr="00C86E02">
        <w:rPr>
          <w:rFonts w:ascii="Times New Roman" w:hAnsi="Times New Roman"/>
          <w:sz w:val="24"/>
          <w:szCs w:val="24"/>
        </w:rPr>
        <w:t>customer</w:t>
      </w:r>
      <w:r w:rsidR="009828C2" w:rsidRPr="00C86E02">
        <w:rPr>
          <w:rFonts w:ascii="Times New Roman" w:hAnsi="Times New Roman"/>
          <w:sz w:val="24"/>
          <w:szCs w:val="24"/>
        </w:rPr>
        <w:t xml:space="preserve"> to pay such charges in a timely manner will result in disconnection of the facilities provided under this </w:t>
      </w:r>
      <w:r w:rsidRPr="00C86E02">
        <w:rPr>
          <w:rFonts w:ascii="Times New Roman" w:hAnsi="Times New Roman"/>
          <w:sz w:val="24"/>
          <w:szCs w:val="24"/>
        </w:rPr>
        <w:t>a</w:t>
      </w:r>
      <w:r w:rsidR="009828C2" w:rsidRPr="00C86E02">
        <w:rPr>
          <w:rFonts w:ascii="Times New Roman" w:hAnsi="Times New Roman"/>
          <w:sz w:val="24"/>
          <w:szCs w:val="24"/>
        </w:rPr>
        <w:t>greement.</w:t>
      </w:r>
    </w:p>
    <w:p w14:paraId="7D31BE44" w14:textId="77777777" w:rsidR="00F415FA" w:rsidRPr="00C86E02" w:rsidRDefault="00F415FA" w:rsidP="00DD78A1">
      <w:pPr>
        <w:ind w:left="360"/>
        <w:rPr>
          <w:rFonts w:ascii="Times New Roman" w:hAnsi="Times New Roman"/>
          <w:sz w:val="24"/>
          <w:szCs w:val="24"/>
        </w:rPr>
      </w:pPr>
    </w:p>
    <w:p w14:paraId="7D31BE45"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covenants and agrees that it shall be responsible for maintaining the backflow prevention device in working order. The backflow prevention device shall be inspected and tested</w:t>
      </w:r>
      <w:r w:rsidR="00737BEE" w:rsidRPr="00C86E02">
        <w:rPr>
          <w:rFonts w:ascii="Times New Roman" w:hAnsi="Times New Roman"/>
          <w:sz w:val="24"/>
          <w:szCs w:val="24"/>
        </w:rPr>
        <w:t>,</w:t>
      </w:r>
      <w:r w:rsidR="009828C2" w:rsidRPr="00C86E02">
        <w:rPr>
          <w:rFonts w:ascii="Times New Roman" w:hAnsi="Times New Roman"/>
          <w:sz w:val="24"/>
          <w:szCs w:val="24"/>
        </w:rPr>
        <w:t xml:space="preserve"> at </w:t>
      </w:r>
      <w:r w:rsidR="00737BEE" w:rsidRPr="00C86E02">
        <w:rPr>
          <w:rFonts w:ascii="Times New Roman" w:hAnsi="Times New Roman"/>
          <w:sz w:val="24"/>
          <w:szCs w:val="24"/>
        </w:rPr>
        <w:t xml:space="preserve">the </w:t>
      </w:r>
      <w:r w:rsidRPr="00C86E02">
        <w:rPr>
          <w:rFonts w:ascii="Times New Roman" w:hAnsi="Times New Roman"/>
          <w:sz w:val="24"/>
          <w:szCs w:val="24"/>
        </w:rPr>
        <w:t>customer</w:t>
      </w:r>
      <w:r w:rsidR="009828C2" w:rsidRPr="00C86E02">
        <w:rPr>
          <w:rFonts w:ascii="Times New Roman" w:hAnsi="Times New Roman"/>
          <w:sz w:val="24"/>
          <w:szCs w:val="24"/>
        </w:rPr>
        <w:t>'s expense</w:t>
      </w:r>
      <w:r w:rsidR="00737BEE" w:rsidRPr="00C86E02">
        <w:rPr>
          <w:rFonts w:ascii="Times New Roman" w:hAnsi="Times New Roman"/>
          <w:sz w:val="24"/>
          <w:szCs w:val="24"/>
        </w:rPr>
        <w:t>,</w:t>
      </w:r>
      <w:r w:rsidR="009828C2" w:rsidRPr="00C86E02">
        <w:rPr>
          <w:rFonts w:ascii="Times New Roman" w:hAnsi="Times New Roman"/>
          <w:sz w:val="24"/>
          <w:szCs w:val="24"/>
        </w:rPr>
        <w:t xml:space="preserve"> by </w:t>
      </w:r>
      <w:r w:rsidR="00737BEE" w:rsidRPr="00C86E02">
        <w:rPr>
          <w:rFonts w:ascii="Times New Roman" w:hAnsi="Times New Roman"/>
          <w:sz w:val="24"/>
          <w:szCs w:val="24"/>
        </w:rPr>
        <w:t>a</w:t>
      </w:r>
      <w:r w:rsidR="009828C2" w:rsidRPr="00C86E02">
        <w:rPr>
          <w:rFonts w:ascii="Times New Roman" w:hAnsi="Times New Roman"/>
          <w:sz w:val="24"/>
          <w:szCs w:val="24"/>
        </w:rPr>
        <w:t xml:space="preserve"> </w:t>
      </w:r>
      <w:r w:rsidR="00737BEE" w:rsidRPr="00C86E02">
        <w:rPr>
          <w:rFonts w:ascii="Times New Roman" w:hAnsi="Times New Roman"/>
          <w:sz w:val="24"/>
          <w:szCs w:val="24"/>
        </w:rPr>
        <w:t>c</w:t>
      </w:r>
      <w:r w:rsidR="009828C2" w:rsidRPr="00C86E02">
        <w:rPr>
          <w:rFonts w:ascii="Times New Roman" w:hAnsi="Times New Roman"/>
          <w:sz w:val="24"/>
          <w:szCs w:val="24"/>
        </w:rPr>
        <w:t>ertified B</w:t>
      </w:r>
      <w:r w:rsidR="00737BEE" w:rsidRPr="00C86E02">
        <w:rPr>
          <w:rFonts w:ascii="Times New Roman" w:hAnsi="Times New Roman"/>
          <w:sz w:val="24"/>
          <w:szCs w:val="24"/>
        </w:rPr>
        <w:t>AT specialist</w:t>
      </w:r>
      <w:r w:rsidR="009828C2" w:rsidRPr="00C86E02">
        <w:rPr>
          <w:rFonts w:ascii="Times New Roman" w:hAnsi="Times New Roman"/>
          <w:sz w:val="24"/>
          <w:szCs w:val="24"/>
        </w:rPr>
        <w:t xml:space="preserve"> as required under</w:t>
      </w:r>
      <w:r w:rsidRPr="00C86E02">
        <w:rPr>
          <w:rFonts w:ascii="Times New Roman" w:hAnsi="Times New Roman"/>
          <w:sz w:val="24"/>
          <w:szCs w:val="24"/>
        </w:rPr>
        <w:t xml:space="preserve"> W</w:t>
      </w:r>
      <w:r w:rsidR="009828C2" w:rsidRPr="00C86E02">
        <w:rPr>
          <w:rFonts w:ascii="Times New Roman" w:hAnsi="Times New Roman"/>
          <w:sz w:val="24"/>
          <w:szCs w:val="24"/>
        </w:rPr>
        <w:t>AC 246-290</w:t>
      </w:r>
      <w:r w:rsidR="00737BEE" w:rsidRPr="00C86E02">
        <w:rPr>
          <w:rFonts w:ascii="Times New Roman" w:hAnsi="Times New Roman"/>
          <w:sz w:val="24"/>
          <w:szCs w:val="24"/>
        </w:rPr>
        <w:t>-490</w:t>
      </w:r>
      <w:r w:rsidR="009828C2" w:rsidRPr="00C86E02">
        <w:rPr>
          <w:rFonts w:ascii="Times New Roman" w:hAnsi="Times New Roman"/>
          <w:sz w:val="24"/>
          <w:szCs w:val="24"/>
        </w:rPr>
        <w:t xml:space="preserve">. </w:t>
      </w:r>
      <w:r w:rsidR="00737BEE" w:rsidRPr="00C86E02">
        <w:rPr>
          <w:rFonts w:ascii="Times New Roman" w:hAnsi="Times New Roman"/>
          <w:sz w:val="24"/>
          <w:szCs w:val="24"/>
        </w:rPr>
        <w:t xml:space="preserve">The Utility will maintain a list of certified BAT specialists that are acceptable to the Utility and the customer may choose from any such BAT specialist on the Utility’s list. </w:t>
      </w:r>
      <w:r w:rsidR="009828C2" w:rsidRPr="00C86E02">
        <w:rPr>
          <w:rFonts w:ascii="Times New Roman" w:hAnsi="Times New Roman"/>
          <w:sz w:val="24"/>
          <w:szCs w:val="24"/>
        </w:rPr>
        <w:t xml:space="preserve">A copy of satisfactory certification will be provided to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prior to the date of providing service under this </w:t>
      </w:r>
      <w:r w:rsidR="009C4CDC" w:rsidRPr="00C86E02">
        <w:rPr>
          <w:rFonts w:ascii="Times New Roman" w:hAnsi="Times New Roman"/>
          <w:sz w:val="24"/>
          <w:szCs w:val="24"/>
        </w:rPr>
        <w:t>a</w:t>
      </w:r>
      <w:r w:rsidR="009828C2" w:rsidRPr="00C86E02">
        <w:rPr>
          <w:rFonts w:ascii="Times New Roman" w:hAnsi="Times New Roman"/>
          <w:sz w:val="24"/>
          <w:szCs w:val="24"/>
        </w:rPr>
        <w:t xml:space="preserve">greement and on an ongoing basis as testing certifications are required by state law and regulation (currently on an annual basis). The backflow prevention device shall be accessible to the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and its employees at all times.</w:t>
      </w:r>
    </w:p>
    <w:p w14:paraId="7D31BE46" w14:textId="77777777" w:rsidR="00F415FA" w:rsidRPr="00C86E02" w:rsidRDefault="00F415FA" w:rsidP="00737BEE">
      <w:pPr>
        <w:pStyle w:val="ListParagraph"/>
        <w:ind w:left="0"/>
        <w:rPr>
          <w:rFonts w:ascii="Times New Roman" w:hAnsi="Times New Roman"/>
          <w:sz w:val="24"/>
          <w:szCs w:val="24"/>
        </w:rPr>
      </w:pPr>
    </w:p>
    <w:p w14:paraId="7D31BE47" w14:textId="77777777" w:rsidR="00836CC0"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836CC0" w:rsidRPr="00C86E02">
        <w:rPr>
          <w:rFonts w:ascii="Times New Roman" w:hAnsi="Times New Roman"/>
          <w:sz w:val="24"/>
          <w:szCs w:val="24"/>
        </w:rPr>
        <w:t xml:space="preserve"> shall indemnify and hold Utility and Utility’s directors, officers, employees and agents harmless from any claim for damage to property or personal injury or death resulting from or in connection with the work done under this agreement or the facilities provided under this agreement, including attorney’s fees and court costs, except that which is the result of the gross negligence or intentional misconduct of Utility or a violation of RCW 19.122 by the Utility. This condition 6 is in addition to, and not in lieu of, the Limitations of Liability set out in </w:t>
      </w:r>
      <w:r w:rsidR="00836CC0" w:rsidRPr="00C86E02">
        <w:rPr>
          <w:rFonts w:ascii="Times New Roman" w:hAnsi="Times New Roman"/>
          <w:b/>
          <w:sz w:val="24"/>
          <w:szCs w:val="24"/>
        </w:rPr>
        <w:t>Rule 2</w:t>
      </w:r>
      <w:r w:rsidR="008638BE">
        <w:rPr>
          <w:rFonts w:ascii="Times New Roman" w:hAnsi="Times New Roman"/>
          <w:b/>
          <w:sz w:val="24"/>
          <w:szCs w:val="24"/>
        </w:rPr>
        <w:t>6</w:t>
      </w:r>
      <w:r w:rsidR="00836CC0" w:rsidRPr="00C86E02">
        <w:rPr>
          <w:rFonts w:ascii="Times New Roman" w:hAnsi="Times New Roman"/>
          <w:sz w:val="24"/>
          <w:szCs w:val="24"/>
        </w:rPr>
        <w:t xml:space="preserve"> of this tariff. </w:t>
      </w:r>
    </w:p>
    <w:p w14:paraId="7D31BE48" w14:textId="77777777" w:rsidR="009828C2" w:rsidRPr="00C86E02" w:rsidRDefault="009828C2" w:rsidP="005524EC">
      <w:pPr>
        <w:pStyle w:val="Heading1"/>
        <w:ind w:left="2880" w:firstLine="720"/>
        <w:rPr>
          <w:rFonts w:ascii="Times New Roman" w:hAnsi="Times New Roman"/>
          <w:b/>
          <w:szCs w:val="24"/>
          <w:u w:val="single"/>
        </w:rPr>
      </w:pPr>
      <w:r w:rsidRPr="00C86E02">
        <w:rPr>
          <w:rFonts w:ascii="Times New Roman" w:hAnsi="Times New Roman"/>
          <w:szCs w:val="24"/>
        </w:rPr>
        <w:br w:type="page"/>
      </w:r>
      <w:r w:rsidR="00BA1507" w:rsidRPr="00C86E02">
        <w:rPr>
          <w:rFonts w:ascii="Times New Roman" w:hAnsi="Times New Roman"/>
          <w:b/>
          <w:szCs w:val="24"/>
          <w:u w:val="single"/>
        </w:rPr>
        <w:lastRenderedPageBreak/>
        <w:t>SCHEDULE 1</w:t>
      </w:r>
      <w:r w:rsidR="00E41817" w:rsidRPr="00C86E02">
        <w:rPr>
          <w:rFonts w:ascii="Times New Roman" w:hAnsi="Times New Roman"/>
          <w:b/>
          <w:szCs w:val="24"/>
          <w:u w:val="single"/>
        </w:rPr>
        <w:t>2</w:t>
      </w:r>
    </w:p>
    <w:p w14:paraId="7D31BE49" w14:textId="77777777" w:rsidR="009828C2" w:rsidRPr="00C86E02" w:rsidRDefault="00DA3618" w:rsidP="00C86E02">
      <w:pPr>
        <w:pStyle w:val="BodyTextIndent"/>
        <w:tabs>
          <w:tab w:val="clear" w:pos="720"/>
          <w:tab w:val="left" w:pos="0"/>
        </w:tabs>
        <w:ind w:left="0" w:firstLine="0"/>
        <w:jc w:val="center"/>
        <w:rPr>
          <w:rFonts w:ascii="Times New Roman" w:hAnsi="Times New Roman" w:cs="Times New Roman"/>
        </w:rPr>
      </w:pPr>
      <w:r w:rsidRPr="00C86E02">
        <w:rPr>
          <w:rFonts w:ascii="Times New Roman" w:hAnsi="Times New Roman" w:cs="Times New Roman"/>
          <w:b/>
          <w:snapToGrid w:val="0"/>
          <w:u w:val="single"/>
        </w:rPr>
        <w:t>FIRE FLOW</w:t>
      </w:r>
      <w:r w:rsidR="009828C2" w:rsidRPr="00C86E02">
        <w:rPr>
          <w:rFonts w:ascii="Times New Roman" w:hAnsi="Times New Roman" w:cs="Times New Roman"/>
          <w:b/>
          <w:snapToGrid w:val="0"/>
          <w:u w:val="single"/>
        </w:rPr>
        <w:t xml:space="preserve"> INSTALLATION</w:t>
      </w:r>
      <w:r w:rsidR="009828C2" w:rsidRPr="00C86E02">
        <w:rPr>
          <w:rFonts w:ascii="Times New Roman" w:hAnsi="Times New Roman" w:cs="Times New Roman"/>
        </w:rPr>
        <w:t xml:space="preserve"> </w:t>
      </w:r>
      <w:r w:rsidR="009828C2" w:rsidRPr="00C86E02">
        <w:rPr>
          <w:rFonts w:ascii="Times New Roman" w:hAnsi="Times New Roman" w:cs="Times New Roman"/>
          <w:snapToGrid w:val="0"/>
        </w:rPr>
        <w:t>(cont’d)</w:t>
      </w:r>
    </w:p>
    <w:p w14:paraId="7D31BE4A" w14:textId="77777777" w:rsidR="00DA3618" w:rsidRPr="00C86E02" w:rsidRDefault="00DA3618" w:rsidP="00DA3618">
      <w:pPr>
        <w:pStyle w:val="BodyTextIndent"/>
        <w:rPr>
          <w:rFonts w:ascii="Times New Roman" w:hAnsi="Times New Roman" w:cs="Times New Roman"/>
          <w:snapToGrid w:val="0"/>
        </w:rPr>
      </w:pPr>
    </w:p>
    <w:p w14:paraId="7D31BE4B" w14:textId="77777777" w:rsidR="00F415FA" w:rsidRPr="00C86E02" w:rsidRDefault="00F415FA" w:rsidP="00F415FA">
      <w:pPr>
        <w:jc w:val="both"/>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7D31BE4C" w14:textId="77777777" w:rsidR="00F415FA" w:rsidRPr="00C86E02" w:rsidRDefault="00F415FA" w:rsidP="009828C2">
      <w:pPr>
        <w:jc w:val="both"/>
        <w:rPr>
          <w:rFonts w:ascii="Times New Roman" w:hAnsi="Times New Roman"/>
          <w:sz w:val="24"/>
          <w:szCs w:val="24"/>
        </w:rPr>
      </w:pPr>
    </w:p>
    <w:p w14:paraId="7D31BE4D"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understands and agrees that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is not acting as an insurer of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or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w:t>
      </w:r>
      <w:r w:rsidR="009C4CDC" w:rsidRPr="00C86E02">
        <w:rPr>
          <w:rFonts w:ascii="Times New Roman" w:hAnsi="Times New Roman"/>
          <w:sz w:val="24"/>
          <w:szCs w:val="24"/>
        </w:rPr>
        <w:t>p</w:t>
      </w:r>
      <w:r w:rsidR="009828C2" w:rsidRPr="00C86E02">
        <w:rPr>
          <w:rFonts w:ascii="Times New Roman" w:hAnsi="Times New Roman"/>
          <w:sz w:val="24"/>
          <w:szCs w:val="24"/>
        </w:rPr>
        <w:t xml:space="preserve">roperty or property of others on the </w:t>
      </w:r>
      <w:r w:rsidR="009C4CDC" w:rsidRPr="00C86E02">
        <w:rPr>
          <w:rFonts w:ascii="Times New Roman" w:hAnsi="Times New Roman"/>
          <w:sz w:val="24"/>
          <w:szCs w:val="24"/>
        </w:rPr>
        <w:t>p</w:t>
      </w:r>
      <w:r w:rsidR="009828C2" w:rsidRPr="00C86E02">
        <w:rPr>
          <w:rFonts w:ascii="Times New Roman" w:hAnsi="Times New Roman"/>
          <w:sz w:val="24"/>
          <w:szCs w:val="24"/>
        </w:rPr>
        <w:t xml:space="preserve">roperty.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shall not be liable for any loss of life, personal </w:t>
      </w:r>
      <w:r w:rsidR="00836CC0" w:rsidRPr="00C86E02">
        <w:rPr>
          <w:rFonts w:ascii="Times New Roman" w:hAnsi="Times New Roman"/>
          <w:sz w:val="24"/>
          <w:szCs w:val="24"/>
        </w:rPr>
        <w:t>injury, loss,</w:t>
      </w:r>
      <w:r w:rsidR="009C4CDC" w:rsidRPr="00C86E02">
        <w:rPr>
          <w:rFonts w:ascii="Times New Roman" w:hAnsi="Times New Roman"/>
          <w:sz w:val="24"/>
          <w:szCs w:val="24"/>
        </w:rPr>
        <w:t xml:space="preserve"> or damage to p</w:t>
      </w:r>
      <w:r w:rsidR="009828C2" w:rsidRPr="00C86E02">
        <w:rPr>
          <w:rFonts w:ascii="Times New Roman" w:hAnsi="Times New Roman"/>
          <w:sz w:val="24"/>
          <w:szCs w:val="24"/>
        </w:rPr>
        <w:t xml:space="preserve">roperty of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its family members, agents, guests or invitees whether or not caused by failure of the facilities and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shall hold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and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directors, officers, employees and agents harmless from any such claim.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makes no warranties or representations as to performance of the facilities.</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Nor shall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be liable under any theory in law or equity to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or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family members, agents, guests or invitees for any consequential, incidental, punitive or other loss or damage beyond direct damages caused by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gross negligence or intentional misconduct or a violation of </w:t>
      </w:r>
      <w:r w:rsidR="009C4CDC" w:rsidRPr="00C86E02">
        <w:rPr>
          <w:rFonts w:ascii="Times New Roman" w:hAnsi="Times New Roman"/>
          <w:sz w:val="24"/>
          <w:szCs w:val="24"/>
        </w:rPr>
        <w:t>RCW</w:t>
      </w:r>
      <w:r w:rsidR="009828C2" w:rsidRPr="00C86E02">
        <w:rPr>
          <w:rFonts w:ascii="Times New Roman" w:hAnsi="Times New Roman"/>
          <w:sz w:val="24"/>
          <w:szCs w:val="24"/>
        </w:rPr>
        <w:t xml:space="preserve"> 19.122 by the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 and then only in an amount not to exceed </w:t>
      </w:r>
      <w:r w:rsidR="00E74923" w:rsidRPr="00C86E02">
        <w:rPr>
          <w:rFonts w:ascii="Times New Roman" w:hAnsi="Times New Roman"/>
          <w:sz w:val="24"/>
          <w:szCs w:val="24"/>
        </w:rPr>
        <w:t>t</w:t>
      </w:r>
      <w:r w:rsidR="009828C2" w:rsidRPr="00C86E02">
        <w:rPr>
          <w:rFonts w:ascii="Times New Roman" w:hAnsi="Times New Roman"/>
          <w:sz w:val="24"/>
          <w:szCs w:val="24"/>
        </w:rPr>
        <w:t>en</w:t>
      </w:r>
      <w:r w:rsidR="00E74923" w:rsidRPr="00C86E02">
        <w:rPr>
          <w:rFonts w:ascii="Times New Roman" w:hAnsi="Times New Roman"/>
          <w:sz w:val="24"/>
          <w:szCs w:val="24"/>
        </w:rPr>
        <w:t>-t</w:t>
      </w:r>
      <w:r w:rsidR="009828C2" w:rsidRPr="00C86E02">
        <w:rPr>
          <w:rFonts w:ascii="Times New Roman" w:hAnsi="Times New Roman"/>
          <w:sz w:val="24"/>
          <w:szCs w:val="24"/>
        </w:rPr>
        <w:t xml:space="preserve">housand </w:t>
      </w:r>
      <w:r w:rsidR="00E74923" w:rsidRPr="00C86E02">
        <w:rPr>
          <w:rFonts w:ascii="Times New Roman" w:hAnsi="Times New Roman"/>
          <w:sz w:val="24"/>
          <w:szCs w:val="24"/>
        </w:rPr>
        <w:t>d</w:t>
      </w:r>
      <w:r w:rsidR="009828C2" w:rsidRPr="00C86E02">
        <w:rPr>
          <w:rFonts w:ascii="Times New Roman" w:hAnsi="Times New Roman"/>
          <w:sz w:val="24"/>
          <w:szCs w:val="24"/>
        </w:rPr>
        <w:t>ollars ($10,000.00).</w:t>
      </w:r>
    </w:p>
    <w:p w14:paraId="7D31BE4E" w14:textId="77777777" w:rsidR="00F415FA" w:rsidRPr="00C86E02" w:rsidRDefault="00F415FA" w:rsidP="00DD78A1">
      <w:pPr>
        <w:ind w:left="360"/>
        <w:rPr>
          <w:rFonts w:ascii="Times New Roman" w:hAnsi="Times New Roman"/>
          <w:sz w:val="24"/>
          <w:szCs w:val="24"/>
        </w:rPr>
      </w:pPr>
    </w:p>
    <w:p w14:paraId="7D31BE4F" w14:textId="77777777" w:rsidR="00F415FA" w:rsidRPr="00C86E02" w:rsidRDefault="008560BA" w:rsidP="00DD78A1">
      <w:pPr>
        <w:numPr>
          <w:ilvl w:val="0"/>
          <w:numId w:val="21"/>
        </w:numPr>
        <w:rPr>
          <w:rFonts w:ascii="Times New Roman" w:hAnsi="Times New Roman"/>
          <w:sz w:val="24"/>
          <w:szCs w:val="24"/>
        </w:rPr>
      </w:pPr>
      <w:r w:rsidRPr="00C86E02">
        <w:rPr>
          <w:rFonts w:ascii="Times New Roman" w:hAnsi="Times New Roman"/>
          <w:sz w:val="24"/>
          <w:szCs w:val="24"/>
        </w:rPr>
        <w:t>Customer</w:t>
      </w:r>
      <w:r w:rsidR="009828C2" w:rsidRPr="00C86E02">
        <w:rPr>
          <w:rFonts w:ascii="Times New Roman" w:hAnsi="Times New Roman"/>
          <w:sz w:val="24"/>
          <w:szCs w:val="24"/>
        </w:rPr>
        <w:t xml:space="preserve"> hereby agrees to purchase insurance, in such amount as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deems adequate, to protect against loss by fire, which insurance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 agrees shall be </w:t>
      </w:r>
      <w:r w:rsidR="009C4CDC" w:rsidRPr="00C86E02">
        <w:rPr>
          <w:rFonts w:ascii="Times New Roman" w:hAnsi="Times New Roman"/>
          <w:sz w:val="24"/>
          <w:szCs w:val="24"/>
        </w:rPr>
        <w:t>c</w:t>
      </w:r>
      <w:r w:rsidRPr="00C86E02">
        <w:rPr>
          <w:rFonts w:ascii="Times New Roman" w:hAnsi="Times New Roman"/>
          <w:sz w:val="24"/>
          <w:szCs w:val="24"/>
        </w:rPr>
        <w:t>ustomer</w:t>
      </w:r>
      <w:r w:rsidR="009828C2" w:rsidRPr="00C86E02">
        <w:rPr>
          <w:rFonts w:ascii="Times New Roman" w:hAnsi="Times New Roman"/>
          <w:sz w:val="24"/>
          <w:szCs w:val="24"/>
        </w:rPr>
        <w:t xml:space="preserve">’s sole source of recovery for failure of the facilities, except for </w:t>
      </w:r>
      <w:r w:rsidR="00E74923" w:rsidRPr="00C86E02">
        <w:rPr>
          <w:rFonts w:ascii="Times New Roman" w:hAnsi="Times New Roman"/>
          <w:sz w:val="24"/>
          <w:szCs w:val="24"/>
        </w:rPr>
        <w:t>Utility</w:t>
      </w:r>
      <w:r w:rsidR="009828C2" w:rsidRPr="00C86E02">
        <w:rPr>
          <w:rFonts w:ascii="Times New Roman" w:hAnsi="Times New Roman"/>
          <w:sz w:val="24"/>
          <w:szCs w:val="24"/>
        </w:rPr>
        <w:t xml:space="preserve">’s gross negligence or intentional misconduct or </w:t>
      </w:r>
      <w:r w:rsidR="00E74923" w:rsidRPr="00C86E02">
        <w:rPr>
          <w:rFonts w:ascii="Times New Roman" w:hAnsi="Times New Roman"/>
          <w:sz w:val="24"/>
          <w:szCs w:val="24"/>
        </w:rPr>
        <w:t>Utility</w:t>
      </w:r>
      <w:r w:rsidR="009C4CDC" w:rsidRPr="00C86E02">
        <w:rPr>
          <w:rFonts w:ascii="Times New Roman" w:hAnsi="Times New Roman"/>
          <w:sz w:val="24"/>
          <w:szCs w:val="24"/>
        </w:rPr>
        <w:t>’s violation of RCW</w:t>
      </w:r>
      <w:r w:rsidR="009828C2" w:rsidRPr="00C86E02">
        <w:rPr>
          <w:rFonts w:ascii="Times New Roman" w:hAnsi="Times New Roman"/>
          <w:sz w:val="24"/>
          <w:szCs w:val="24"/>
        </w:rPr>
        <w:t xml:space="preserve"> 19.122.</w:t>
      </w:r>
      <w:r w:rsidR="00903A43" w:rsidRPr="00C86E02">
        <w:rPr>
          <w:rFonts w:ascii="Times New Roman" w:hAnsi="Times New Roman"/>
          <w:sz w:val="24"/>
          <w:szCs w:val="24"/>
        </w:rPr>
        <w:t xml:space="preserve"> </w:t>
      </w:r>
      <w:r w:rsidR="009828C2" w:rsidRPr="00C86E02">
        <w:rPr>
          <w:rFonts w:ascii="Times New Roman" w:hAnsi="Times New Roman"/>
          <w:sz w:val="24"/>
          <w:szCs w:val="24"/>
        </w:rPr>
        <w:t xml:space="preserve">Said insurance policy shall include a waiver of subrogation as applied to </w:t>
      </w:r>
      <w:r w:rsidR="00E74923" w:rsidRPr="00C86E02">
        <w:rPr>
          <w:rFonts w:ascii="Times New Roman" w:hAnsi="Times New Roman"/>
          <w:sz w:val="24"/>
          <w:szCs w:val="24"/>
        </w:rPr>
        <w:t>Utility</w:t>
      </w:r>
      <w:r w:rsidR="009828C2" w:rsidRPr="00C86E02">
        <w:rPr>
          <w:rFonts w:ascii="Times New Roman" w:hAnsi="Times New Roman"/>
          <w:sz w:val="24"/>
          <w:szCs w:val="24"/>
        </w:rPr>
        <w:t>, its directors, officers, employees and agents.</w:t>
      </w:r>
    </w:p>
    <w:p w14:paraId="7D31BE50" w14:textId="77777777" w:rsidR="00F415FA" w:rsidRPr="00C86E02" w:rsidRDefault="00F415FA" w:rsidP="00DD78A1">
      <w:pPr>
        <w:pStyle w:val="ListParagraph"/>
        <w:rPr>
          <w:rFonts w:ascii="Times New Roman" w:hAnsi="Times New Roman"/>
          <w:sz w:val="24"/>
          <w:szCs w:val="24"/>
        </w:rPr>
      </w:pPr>
    </w:p>
    <w:p w14:paraId="7D31BE51" w14:textId="77777777" w:rsidR="00F415FA"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Only closed loop</w:t>
      </w:r>
      <w:r w:rsidR="00851B49">
        <w:rPr>
          <w:rFonts w:ascii="Times New Roman" w:hAnsi="Times New Roman"/>
          <w:sz w:val="24"/>
          <w:szCs w:val="24"/>
        </w:rPr>
        <w:t xml:space="preserve"> or single/double head loop</w:t>
      </w:r>
      <w:r w:rsidRPr="00C86E02">
        <w:rPr>
          <w:rFonts w:ascii="Times New Roman" w:hAnsi="Times New Roman"/>
          <w:sz w:val="24"/>
          <w:szCs w:val="24"/>
        </w:rPr>
        <w:t xml:space="preserv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s may be connected to the </w:t>
      </w:r>
      <w:r w:rsidR="00E74923" w:rsidRPr="00C86E02">
        <w:rPr>
          <w:rFonts w:ascii="Times New Roman" w:hAnsi="Times New Roman"/>
          <w:sz w:val="24"/>
          <w:szCs w:val="24"/>
        </w:rPr>
        <w:t>Utility</w:t>
      </w:r>
      <w:r w:rsidRPr="00C86E02">
        <w:rPr>
          <w:rFonts w:ascii="Times New Roman" w:hAnsi="Times New Roman"/>
          <w:sz w:val="24"/>
          <w:szCs w:val="24"/>
        </w:rPr>
        <w:t>’s system.</w:t>
      </w:r>
    </w:p>
    <w:p w14:paraId="7D31BE52" w14:textId="77777777" w:rsidR="00F415FA" w:rsidRPr="00C86E02" w:rsidRDefault="00F415FA" w:rsidP="00DD78A1">
      <w:pPr>
        <w:pStyle w:val="ListParagraph"/>
        <w:ind w:left="0"/>
        <w:rPr>
          <w:rFonts w:ascii="Times New Roman" w:hAnsi="Times New Roman"/>
          <w:sz w:val="24"/>
          <w:szCs w:val="24"/>
        </w:rPr>
      </w:pPr>
    </w:p>
    <w:p w14:paraId="7D31BE53"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shall be billed to the </w:t>
      </w:r>
      <w:r w:rsidR="008560BA" w:rsidRPr="00C86E02">
        <w:rPr>
          <w:rFonts w:ascii="Times New Roman" w:hAnsi="Times New Roman"/>
          <w:sz w:val="24"/>
          <w:szCs w:val="24"/>
        </w:rPr>
        <w:t>customer</w:t>
      </w:r>
      <w:r w:rsidRPr="00C86E02">
        <w:rPr>
          <w:rFonts w:ascii="Times New Roman" w:hAnsi="Times New Roman"/>
          <w:sz w:val="24"/>
          <w:szCs w:val="24"/>
        </w:rPr>
        <w:t xml:space="preserve"> at the normal water usage rates established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w:t>
      </w:r>
      <w:r w:rsidRPr="00C86E02">
        <w:rPr>
          <w:rFonts w:ascii="Times New Roman" w:hAnsi="Times New Roman"/>
          <w:b/>
          <w:sz w:val="24"/>
          <w:szCs w:val="24"/>
        </w:rPr>
        <w:t xml:space="preserve">Schedule </w:t>
      </w:r>
      <w:r w:rsidR="009C4CDC" w:rsidRPr="00C86E02">
        <w:rPr>
          <w:rFonts w:ascii="Times New Roman" w:hAnsi="Times New Roman"/>
          <w:b/>
          <w:sz w:val="24"/>
          <w:szCs w:val="24"/>
        </w:rPr>
        <w:t>2</w:t>
      </w:r>
      <w:r w:rsidRPr="00C86E02">
        <w:rPr>
          <w:rFonts w:ascii="Times New Roman" w:hAnsi="Times New Roman"/>
          <w:sz w:val="24"/>
          <w:szCs w:val="24"/>
        </w:rPr>
        <w:t>.</w:t>
      </w:r>
      <w:r w:rsidR="00903A43" w:rsidRPr="00C86E02">
        <w:rPr>
          <w:rFonts w:ascii="Times New Roman" w:hAnsi="Times New Roman"/>
          <w:sz w:val="24"/>
          <w:szCs w:val="24"/>
        </w:rPr>
        <w:t xml:space="preserve"> </w:t>
      </w:r>
      <w:r w:rsidRPr="00C86E02">
        <w:rPr>
          <w:rFonts w:ascii="Times New Roman" w:hAnsi="Times New Roman"/>
          <w:sz w:val="24"/>
          <w:szCs w:val="24"/>
        </w:rPr>
        <w:t xml:space="preserve">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is limited to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testing, maintenance, or actual fire prevention or control.</w:t>
      </w:r>
    </w:p>
    <w:p w14:paraId="7D31BE54" w14:textId="77777777" w:rsidR="009828C2" w:rsidRPr="00C86E02" w:rsidRDefault="009828C2" w:rsidP="00DF7DF2">
      <w:pPr>
        <w:pStyle w:val="Heading1"/>
        <w:ind w:left="2880" w:firstLine="720"/>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 xml:space="preserve">SCHEDULE </w:t>
      </w:r>
      <w:r w:rsidR="00BA1507" w:rsidRPr="00C86E02">
        <w:rPr>
          <w:rFonts w:ascii="Times New Roman" w:hAnsi="Times New Roman"/>
          <w:b/>
          <w:szCs w:val="24"/>
          <w:u w:val="single"/>
        </w:rPr>
        <w:t>1</w:t>
      </w:r>
      <w:r w:rsidR="00E41817" w:rsidRPr="00C86E02">
        <w:rPr>
          <w:rFonts w:ascii="Times New Roman" w:hAnsi="Times New Roman"/>
          <w:b/>
          <w:szCs w:val="24"/>
          <w:u w:val="single"/>
        </w:rPr>
        <w:t>2</w:t>
      </w:r>
    </w:p>
    <w:p w14:paraId="7D31BE55" w14:textId="77777777" w:rsidR="009828C2" w:rsidRPr="00C86E02" w:rsidRDefault="009828C2" w:rsidP="00C86E02">
      <w:pPr>
        <w:pStyle w:val="BodyTextIndent"/>
        <w:tabs>
          <w:tab w:val="clear" w:pos="720"/>
          <w:tab w:val="left" w:pos="0"/>
        </w:tabs>
        <w:ind w:left="0" w:firstLine="0"/>
        <w:jc w:val="center"/>
        <w:rPr>
          <w:rFonts w:ascii="Times New Roman" w:hAnsi="Times New Roman" w:cs="Times New Roman"/>
          <w:snapToGrid w:val="0"/>
        </w:rPr>
      </w:pPr>
      <w:r w:rsidRPr="00C86E02">
        <w:rPr>
          <w:rFonts w:ascii="Times New Roman" w:hAnsi="Times New Roman" w:cs="Times New Roman"/>
          <w:b/>
          <w:snapToGrid w:val="0"/>
          <w:u w:val="single"/>
        </w:rPr>
        <w:t xml:space="preserve">FIRE </w:t>
      </w:r>
      <w:r w:rsidR="00DA3618" w:rsidRPr="00C86E02">
        <w:rPr>
          <w:rFonts w:ascii="Times New Roman" w:hAnsi="Times New Roman" w:cs="Times New Roman"/>
          <w:b/>
          <w:snapToGrid w:val="0"/>
          <w:u w:val="single"/>
        </w:rPr>
        <w:t>FLOW</w:t>
      </w:r>
      <w:r w:rsidRPr="00C86E02">
        <w:rPr>
          <w:rFonts w:ascii="Times New Roman" w:hAnsi="Times New Roman" w:cs="Times New Roman"/>
          <w:b/>
          <w:snapToGrid w:val="0"/>
          <w:u w:val="single"/>
        </w:rPr>
        <w:t xml:space="preserve"> INSTALLATION</w:t>
      </w:r>
      <w:r w:rsidRPr="00C86E02">
        <w:rPr>
          <w:rFonts w:ascii="Times New Roman" w:hAnsi="Times New Roman" w:cs="Times New Roman"/>
          <w:snapToGrid w:val="0"/>
        </w:rPr>
        <w:t xml:space="preserve"> (cont’d)</w:t>
      </w:r>
    </w:p>
    <w:p w14:paraId="7D31BE56" w14:textId="77777777" w:rsidR="00DA3618" w:rsidRPr="00C86E02" w:rsidRDefault="00DA3618" w:rsidP="00DA3618">
      <w:pPr>
        <w:pStyle w:val="BodyTextIndent"/>
        <w:rPr>
          <w:rFonts w:ascii="Times New Roman" w:hAnsi="Times New Roman" w:cs="Times New Roman"/>
          <w:snapToGrid w:val="0"/>
        </w:rPr>
      </w:pPr>
    </w:p>
    <w:p w14:paraId="7D31BE57" w14:textId="77777777" w:rsidR="00836CC0" w:rsidRPr="00C86E02" w:rsidRDefault="00836CC0" w:rsidP="00836CC0">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7D31BE58" w14:textId="77777777" w:rsidR="00836CC0" w:rsidRPr="00C86E02" w:rsidRDefault="00836CC0" w:rsidP="00836CC0">
      <w:pPr>
        <w:ind w:left="360"/>
        <w:jc w:val="both"/>
        <w:rPr>
          <w:rFonts w:ascii="Times New Roman" w:hAnsi="Times New Roman"/>
          <w:sz w:val="24"/>
          <w:szCs w:val="24"/>
        </w:rPr>
      </w:pPr>
    </w:p>
    <w:p w14:paraId="7D31BE59" w14:textId="77777777" w:rsidR="00836CC0"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Unauthorized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shall be billed to the </w:t>
      </w:r>
      <w:r w:rsidR="008560BA" w:rsidRPr="00C86E02">
        <w:rPr>
          <w:rFonts w:ascii="Times New Roman" w:hAnsi="Times New Roman"/>
          <w:sz w:val="24"/>
          <w:szCs w:val="24"/>
        </w:rPr>
        <w:t>customer</w:t>
      </w:r>
      <w:r w:rsidRPr="00C86E02">
        <w:rPr>
          <w:rFonts w:ascii="Times New Roman" w:hAnsi="Times New Roman"/>
          <w:sz w:val="24"/>
          <w:szCs w:val="24"/>
        </w:rPr>
        <w:t xml:space="preserve"> at a rate of twelve</w:t>
      </w:r>
      <w:r w:rsidR="00836CC0" w:rsidRPr="00C86E02">
        <w:rPr>
          <w:rFonts w:ascii="Times New Roman" w:hAnsi="Times New Roman"/>
          <w:sz w:val="24"/>
          <w:szCs w:val="24"/>
        </w:rPr>
        <w:t xml:space="preserve"> (12)</w:t>
      </w:r>
      <w:r w:rsidRPr="00C86E02">
        <w:rPr>
          <w:rFonts w:ascii="Times New Roman" w:hAnsi="Times New Roman"/>
          <w:sz w:val="24"/>
          <w:szCs w:val="24"/>
        </w:rPr>
        <w:t xml:space="preserve"> times</w:t>
      </w:r>
      <w:r w:rsidR="00836CC0" w:rsidRPr="00C86E02">
        <w:rPr>
          <w:rFonts w:ascii="Times New Roman" w:hAnsi="Times New Roman"/>
          <w:sz w:val="24"/>
          <w:szCs w:val="24"/>
        </w:rPr>
        <w:t xml:space="preserve"> </w:t>
      </w:r>
      <w:r w:rsidRPr="00C86E02">
        <w:rPr>
          <w:rFonts w:ascii="Times New Roman" w:hAnsi="Times New Roman"/>
          <w:sz w:val="24"/>
          <w:szCs w:val="24"/>
        </w:rPr>
        <w:t xml:space="preserve">the water usage rate established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w:t>
      </w:r>
      <w:r w:rsidRPr="00C86E02">
        <w:rPr>
          <w:rFonts w:ascii="Times New Roman" w:hAnsi="Times New Roman"/>
          <w:b/>
          <w:sz w:val="24"/>
          <w:szCs w:val="24"/>
        </w:rPr>
        <w:t>Schedule 1</w:t>
      </w:r>
      <w:r w:rsidRPr="00C86E02">
        <w:rPr>
          <w:rFonts w:ascii="Times New Roman" w:hAnsi="Times New Roman"/>
          <w:sz w:val="24"/>
          <w:szCs w:val="24"/>
        </w:rPr>
        <w:t>.</w:t>
      </w:r>
    </w:p>
    <w:p w14:paraId="7D31BE5A" w14:textId="77777777" w:rsidR="00836CC0" w:rsidRPr="00C86E02" w:rsidRDefault="00836CC0" w:rsidP="00DD78A1">
      <w:pPr>
        <w:ind w:left="360"/>
        <w:rPr>
          <w:rFonts w:ascii="Times New Roman" w:hAnsi="Times New Roman"/>
          <w:sz w:val="24"/>
          <w:szCs w:val="24"/>
        </w:rPr>
      </w:pPr>
    </w:p>
    <w:p w14:paraId="7D31BE5B"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Except as noted in condition 13 below, should the unauthorized use of water through a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meter not be permanently eliminated by the </w:t>
      </w:r>
      <w:r w:rsidR="008560BA" w:rsidRPr="00C86E02">
        <w:rPr>
          <w:rFonts w:ascii="Times New Roman" w:hAnsi="Times New Roman"/>
          <w:sz w:val="24"/>
          <w:szCs w:val="24"/>
        </w:rPr>
        <w:t>customer</w:t>
      </w:r>
      <w:r w:rsidRPr="00C86E02">
        <w:rPr>
          <w:rFonts w:ascii="Times New Roman" w:hAnsi="Times New Roman"/>
          <w:sz w:val="24"/>
          <w:szCs w:val="24"/>
        </w:rPr>
        <w:t xml:space="preserve"> within thirty (30) days, the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water service shall be deemed a normal domestic service with all related fees and charges due and payable immediately.</w:t>
      </w:r>
      <w:r w:rsidR="00903A43" w:rsidRPr="00C86E02">
        <w:rPr>
          <w:rFonts w:ascii="Times New Roman" w:hAnsi="Times New Roman"/>
          <w:sz w:val="24"/>
          <w:szCs w:val="24"/>
        </w:rPr>
        <w:t xml:space="preserve"> </w:t>
      </w:r>
      <w:r w:rsidRPr="00C86E02">
        <w:rPr>
          <w:rFonts w:ascii="Times New Roman" w:hAnsi="Times New Roman"/>
          <w:sz w:val="24"/>
          <w:szCs w:val="24"/>
        </w:rPr>
        <w:t xml:space="preserve">Alternatively, if payment of fees and charges is not received,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provided notice of disconnection of the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water service, after which the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water service will be disconnected.</w:t>
      </w:r>
    </w:p>
    <w:p w14:paraId="7D31BE5C" w14:textId="77777777" w:rsidR="00836CC0" w:rsidRPr="00C86E02" w:rsidRDefault="00836CC0" w:rsidP="00DD78A1">
      <w:pPr>
        <w:ind w:left="360"/>
        <w:rPr>
          <w:rFonts w:ascii="Times New Roman" w:hAnsi="Times New Roman"/>
          <w:sz w:val="24"/>
          <w:szCs w:val="24"/>
        </w:rPr>
      </w:pPr>
    </w:p>
    <w:p w14:paraId="7D31BE5D" w14:textId="77777777" w:rsidR="009828C2" w:rsidRPr="00C86E02" w:rsidRDefault="009828C2" w:rsidP="00DD78A1">
      <w:pPr>
        <w:numPr>
          <w:ilvl w:val="0"/>
          <w:numId w:val="21"/>
        </w:numPr>
        <w:rPr>
          <w:rFonts w:ascii="Times New Roman" w:hAnsi="Times New Roman"/>
          <w:sz w:val="24"/>
          <w:szCs w:val="24"/>
        </w:rPr>
      </w:pPr>
      <w:r w:rsidRPr="00C86E02">
        <w:rPr>
          <w:rFonts w:ascii="Times New Roman" w:hAnsi="Times New Roman"/>
          <w:sz w:val="24"/>
          <w:szCs w:val="24"/>
        </w:rPr>
        <w:t xml:space="preserve">Should the unauthorized use of water through the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occur concurrently with the disconnection of domestic water service to the property due to lack of payment for the domestic service, the </w:t>
      </w:r>
      <w:r w:rsidR="008560BA" w:rsidRPr="00C86E02">
        <w:rPr>
          <w:rFonts w:ascii="Times New Roman" w:hAnsi="Times New Roman"/>
          <w:sz w:val="24"/>
          <w:szCs w:val="24"/>
        </w:rPr>
        <w:t>customer</w:t>
      </w:r>
      <w:r w:rsidRPr="00C86E02">
        <w:rPr>
          <w:rFonts w:ascii="Times New Roman" w:hAnsi="Times New Roman"/>
          <w:sz w:val="24"/>
          <w:szCs w:val="24"/>
        </w:rPr>
        <w:t xml:space="preserve"> will be provided notice of </w:t>
      </w:r>
      <w:r w:rsidR="00032BE2" w:rsidRPr="00C86E02">
        <w:rPr>
          <w:rFonts w:ascii="Times New Roman" w:hAnsi="Times New Roman"/>
          <w:sz w:val="24"/>
          <w:szCs w:val="24"/>
        </w:rPr>
        <w:t>fire suppression system</w:t>
      </w:r>
      <w:r w:rsidRPr="00C86E02">
        <w:rPr>
          <w:rFonts w:ascii="Times New Roman" w:hAnsi="Times New Roman"/>
          <w:sz w:val="24"/>
          <w:szCs w:val="24"/>
        </w:rPr>
        <w:t xml:space="preserve"> service disconnection by posting such notice of disconnection on the door of the residence.</w:t>
      </w:r>
      <w:r w:rsidR="00903A43" w:rsidRPr="00C86E02">
        <w:rPr>
          <w:rFonts w:ascii="Times New Roman" w:hAnsi="Times New Roman"/>
          <w:sz w:val="24"/>
          <w:szCs w:val="24"/>
        </w:rPr>
        <w:t xml:space="preserve"> </w:t>
      </w:r>
      <w:r w:rsidRPr="00C86E02">
        <w:rPr>
          <w:rFonts w:ascii="Times New Roman" w:hAnsi="Times New Roman"/>
          <w:sz w:val="24"/>
          <w:szCs w:val="24"/>
        </w:rPr>
        <w:t xml:space="preserve">Copies of such notice shall be provided to the appropriate </w:t>
      </w:r>
      <w:r w:rsidR="009C4CDC" w:rsidRPr="00C86E02">
        <w:rPr>
          <w:rFonts w:ascii="Times New Roman" w:hAnsi="Times New Roman"/>
          <w:sz w:val="24"/>
          <w:szCs w:val="24"/>
        </w:rPr>
        <w:t>c</w:t>
      </w:r>
      <w:r w:rsidRPr="00C86E02">
        <w:rPr>
          <w:rFonts w:ascii="Times New Roman" w:hAnsi="Times New Roman"/>
          <w:sz w:val="24"/>
          <w:szCs w:val="24"/>
        </w:rPr>
        <w:t xml:space="preserve">ounty </w:t>
      </w:r>
      <w:r w:rsidR="009C4CDC" w:rsidRPr="00C86E02">
        <w:rPr>
          <w:rFonts w:ascii="Times New Roman" w:hAnsi="Times New Roman"/>
          <w:sz w:val="24"/>
          <w:szCs w:val="24"/>
        </w:rPr>
        <w:t>o</w:t>
      </w:r>
      <w:r w:rsidRPr="00C86E02">
        <w:rPr>
          <w:rFonts w:ascii="Times New Roman" w:hAnsi="Times New Roman"/>
          <w:sz w:val="24"/>
          <w:szCs w:val="24"/>
        </w:rPr>
        <w:t xml:space="preserve">fficial and the local </w:t>
      </w:r>
      <w:r w:rsidR="009C4CDC" w:rsidRPr="00C86E02">
        <w:rPr>
          <w:rFonts w:ascii="Times New Roman" w:hAnsi="Times New Roman"/>
          <w:sz w:val="24"/>
          <w:szCs w:val="24"/>
        </w:rPr>
        <w:t>f</w:t>
      </w:r>
      <w:r w:rsidRPr="00C86E02">
        <w:rPr>
          <w:rFonts w:ascii="Times New Roman" w:hAnsi="Times New Roman"/>
          <w:sz w:val="24"/>
          <w:szCs w:val="24"/>
        </w:rPr>
        <w:t xml:space="preserve">ire </w:t>
      </w:r>
      <w:r w:rsidR="009C4CDC" w:rsidRPr="00C86E02">
        <w:rPr>
          <w:rFonts w:ascii="Times New Roman" w:hAnsi="Times New Roman"/>
          <w:sz w:val="24"/>
          <w:szCs w:val="24"/>
        </w:rPr>
        <w:t>d</w:t>
      </w:r>
      <w:r w:rsidRPr="00C86E02">
        <w:rPr>
          <w:rFonts w:ascii="Times New Roman" w:hAnsi="Times New Roman"/>
          <w:sz w:val="24"/>
          <w:szCs w:val="24"/>
        </w:rPr>
        <w:t xml:space="preserve">istrict and retained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shall include the date, time, and name of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posting the notice.</w:t>
      </w:r>
    </w:p>
    <w:p w14:paraId="7D31BE5E" w14:textId="77777777" w:rsidR="009828C2" w:rsidRPr="00C86E02" w:rsidRDefault="009828C2" w:rsidP="00DD78A1">
      <w:pPr>
        <w:rPr>
          <w:rFonts w:ascii="Times New Roman" w:hAnsi="Times New Roman"/>
          <w:sz w:val="24"/>
          <w:szCs w:val="24"/>
        </w:rPr>
      </w:pPr>
    </w:p>
    <w:p w14:paraId="7D31BE5F" w14:textId="77777777" w:rsidR="00DF7DF2" w:rsidRDefault="00DF7DF2" w:rsidP="00DF7DF2">
      <w:pPr>
        <w:ind w:left="2880" w:firstLine="720"/>
        <w:rPr>
          <w:rFonts w:ascii="Times New Roman" w:hAnsi="Times New Roman"/>
          <w:b/>
          <w:sz w:val="24"/>
          <w:szCs w:val="24"/>
          <w:u w:val="single"/>
        </w:rPr>
      </w:pPr>
    </w:p>
    <w:p w14:paraId="7D31BE60" w14:textId="77777777" w:rsidR="00DF7DF2" w:rsidRDefault="00DF7DF2" w:rsidP="00DF7DF2">
      <w:pPr>
        <w:ind w:left="2880" w:firstLine="720"/>
        <w:rPr>
          <w:rFonts w:ascii="Times New Roman" w:hAnsi="Times New Roman"/>
          <w:b/>
          <w:sz w:val="24"/>
          <w:szCs w:val="24"/>
          <w:u w:val="single"/>
        </w:rPr>
      </w:pPr>
    </w:p>
    <w:p w14:paraId="7D31BE61" w14:textId="77777777" w:rsidR="00DF7DF2" w:rsidRDefault="00DF7DF2" w:rsidP="00DF7DF2">
      <w:pPr>
        <w:ind w:left="2880" w:firstLine="720"/>
        <w:rPr>
          <w:rFonts w:ascii="Times New Roman" w:hAnsi="Times New Roman"/>
          <w:b/>
          <w:sz w:val="24"/>
          <w:szCs w:val="24"/>
          <w:u w:val="single"/>
        </w:rPr>
      </w:pPr>
    </w:p>
    <w:p w14:paraId="7D31BE62" w14:textId="77777777" w:rsidR="00DF7DF2" w:rsidRDefault="00DF7DF2" w:rsidP="00DF7DF2">
      <w:pPr>
        <w:ind w:left="2880" w:firstLine="720"/>
        <w:rPr>
          <w:rFonts w:ascii="Times New Roman" w:hAnsi="Times New Roman"/>
          <w:b/>
          <w:sz w:val="24"/>
          <w:szCs w:val="24"/>
          <w:u w:val="single"/>
        </w:rPr>
      </w:pPr>
    </w:p>
    <w:p w14:paraId="7D31BE63" w14:textId="77777777" w:rsidR="00DF7DF2" w:rsidRDefault="00DF7DF2" w:rsidP="00DF7DF2">
      <w:pPr>
        <w:ind w:left="2880" w:firstLine="720"/>
        <w:rPr>
          <w:rFonts w:ascii="Times New Roman" w:hAnsi="Times New Roman"/>
          <w:b/>
          <w:sz w:val="24"/>
          <w:szCs w:val="24"/>
          <w:u w:val="single"/>
        </w:rPr>
      </w:pPr>
    </w:p>
    <w:p w14:paraId="7D31BE64" w14:textId="77777777" w:rsidR="00DF7DF2" w:rsidRDefault="00DF7DF2" w:rsidP="00DF7DF2">
      <w:pPr>
        <w:ind w:left="2880" w:firstLine="720"/>
        <w:rPr>
          <w:rFonts w:ascii="Times New Roman" w:hAnsi="Times New Roman"/>
          <w:b/>
          <w:sz w:val="24"/>
          <w:szCs w:val="24"/>
          <w:u w:val="single"/>
        </w:rPr>
      </w:pPr>
    </w:p>
    <w:p w14:paraId="7D31BE65" w14:textId="77777777" w:rsidR="00DF7DF2" w:rsidRDefault="00DF7DF2" w:rsidP="00DF7DF2">
      <w:pPr>
        <w:ind w:left="2880" w:firstLine="720"/>
        <w:rPr>
          <w:rFonts w:ascii="Times New Roman" w:hAnsi="Times New Roman"/>
          <w:b/>
          <w:sz w:val="24"/>
          <w:szCs w:val="24"/>
          <w:u w:val="single"/>
        </w:rPr>
      </w:pPr>
    </w:p>
    <w:p w14:paraId="7D31BE66" w14:textId="77777777" w:rsidR="00DF7DF2" w:rsidRDefault="00DF7DF2" w:rsidP="00DF7DF2">
      <w:pPr>
        <w:ind w:left="2880" w:firstLine="720"/>
        <w:rPr>
          <w:rFonts w:ascii="Times New Roman" w:hAnsi="Times New Roman"/>
          <w:b/>
          <w:sz w:val="24"/>
          <w:szCs w:val="24"/>
          <w:u w:val="single"/>
        </w:rPr>
      </w:pPr>
    </w:p>
    <w:p w14:paraId="7D31BE67" w14:textId="77777777" w:rsidR="00DF7DF2" w:rsidRDefault="00DF7DF2" w:rsidP="00DF7DF2">
      <w:pPr>
        <w:ind w:left="2880" w:firstLine="720"/>
        <w:rPr>
          <w:rFonts w:ascii="Times New Roman" w:hAnsi="Times New Roman"/>
          <w:b/>
          <w:sz w:val="24"/>
          <w:szCs w:val="24"/>
          <w:u w:val="single"/>
        </w:rPr>
      </w:pPr>
    </w:p>
    <w:p w14:paraId="7D31BE68" w14:textId="77777777" w:rsidR="00DF7DF2" w:rsidRDefault="00DF7DF2" w:rsidP="00DF7DF2">
      <w:pPr>
        <w:ind w:left="2880" w:firstLine="720"/>
        <w:rPr>
          <w:rFonts w:ascii="Times New Roman" w:hAnsi="Times New Roman"/>
          <w:b/>
          <w:sz w:val="24"/>
          <w:szCs w:val="24"/>
          <w:u w:val="single"/>
        </w:rPr>
      </w:pPr>
    </w:p>
    <w:p w14:paraId="7D31BE69" w14:textId="77777777" w:rsidR="00DF7DF2" w:rsidRDefault="00DF7DF2" w:rsidP="00DF7DF2">
      <w:pPr>
        <w:ind w:left="2880" w:firstLine="720"/>
        <w:rPr>
          <w:rFonts w:ascii="Times New Roman" w:hAnsi="Times New Roman"/>
          <w:b/>
          <w:sz w:val="24"/>
          <w:szCs w:val="24"/>
          <w:u w:val="single"/>
        </w:rPr>
      </w:pPr>
    </w:p>
    <w:p w14:paraId="7D31BE6A" w14:textId="77777777" w:rsidR="00DF7DF2" w:rsidRDefault="00DF7DF2" w:rsidP="00DF7DF2">
      <w:pPr>
        <w:ind w:left="2880" w:firstLine="720"/>
        <w:rPr>
          <w:rFonts w:ascii="Times New Roman" w:hAnsi="Times New Roman"/>
          <w:b/>
          <w:sz w:val="24"/>
          <w:szCs w:val="24"/>
          <w:u w:val="single"/>
        </w:rPr>
      </w:pPr>
    </w:p>
    <w:p w14:paraId="7D31BE6B" w14:textId="77777777" w:rsidR="00DF7DF2" w:rsidRDefault="00DF7DF2" w:rsidP="00DF7DF2">
      <w:pPr>
        <w:ind w:left="2880" w:firstLine="720"/>
        <w:rPr>
          <w:rFonts w:ascii="Times New Roman" w:hAnsi="Times New Roman"/>
          <w:b/>
          <w:sz w:val="24"/>
          <w:szCs w:val="24"/>
          <w:u w:val="single"/>
        </w:rPr>
      </w:pPr>
    </w:p>
    <w:p w14:paraId="7D31BE6C" w14:textId="77777777" w:rsidR="00DF7DF2" w:rsidRDefault="00DF7DF2" w:rsidP="00DF7DF2">
      <w:pPr>
        <w:ind w:left="2880" w:firstLine="720"/>
        <w:rPr>
          <w:rFonts w:ascii="Times New Roman" w:hAnsi="Times New Roman"/>
          <w:b/>
          <w:sz w:val="24"/>
          <w:szCs w:val="24"/>
          <w:u w:val="single"/>
        </w:rPr>
      </w:pPr>
    </w:p>
    <w:p w14:paraId="7D31BE6D" w14:textId="77777777" w:rsidR="00DF7DF2" w:rsidRDefault="00DF7DF2" w:rsidP="00DF7DF2">
      <w:pPr>
        <w:ind w:left="2880" w:firstLine="720"/>
        <w:rPr>
          <w:rFonts w:ascii="Times New Roman" w:hAnsi="Times New Roman"/>
          <w:b/>
          <w:sz w:val="24"/>
          <w:szCs w:val="24"/>
          <w:u w:val="single"/>
        </w:rPr>
      </w:pPr>
    </w:p>
    <w:p w14:paraId="7D31BE6E" w14:textId="77777777" w:rsidR="00E9378D" w:rsidRPr="00C86E02" w:rsidRDefault="00E9378D" w:rsidP="00DF7DF2">
      <w:pPr>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3</w:t>
      </w:r>
    </w:p>
    <w:p w14:paraId="7D31BE6F" w14:textId="77777777" w:rsidR="00E9378D" w:rsidRPr="00C86E02" w:rsidRDefault="00E9378D" w:rsidP="00E9378D">
      <w:pPr>
        <w:jc w:val="center"/>
        <w:rPr>
          <w:rFonts w:ascii="Times New Roman" w:hAnsi="Times New Roman"/>
          <w:bCs/>
          <w:sz w:val="24"/>
          <w:szCs w:val="24"/>
        </w:rPr>
      </w:pPr>
      <w:r w:rsidRPr="00C86E02">
        <w:rPr>
          <w:rFonts w:ascii="Times New Roman" w:hAnsi="Times New Roman"/>
          <w:b/>
          <w:sz w:val="24"/>
          <w:szCs w:val="24"/>
          <w:u w:val="single"/>
        </w:rPr>
        <w:t>FIRE FLOW SERVICE</w:t>
      </w:r>
    </w:p>
    <w:p w14:paraId="7D31BE70" w14:textId="77777777" w:rsidR="00E9378D" w:rsidRPr="00C86E02" w:rsidRDefault="00E9378D" w:rsidP="00E9378D">
      <w:pPr>
        <w:rPr>
          <w:rFonts w:ascii="Times New Roman" w:hAnsi="Times New Roman"/>
          <w:b/>
          <w:bCs/>
          <w:sz w:val="24"/>
          <w:szCs w:val="24"/>
          <w:u w:val="single"/>
        </w:rPr>
      </w:pPr>
    </w:p>
    <w:p w14:paraId="7D31BE71" w14:textId="77777777" w:rsidR="00E9378D" w:rsidRPr="00C86E02" w:rsidRDefault="00E9378D" w:rsidP="00E9378D">
      <w:pPr>
        <w:rPr>
          <w:rFonts w:ascii="Times New Roman" w:hAnsi="Times New Roman"/>
          <w:sz w:val="24"/>
          <w:szCs w:val="24"/>
        </w:rPr>
      </w:pPr>
      <w:r w:rsidRPr="00C86E02">
        <w:rPr>
          <w:rFonts w:ascii="Times New Roman" w:hAnsi="Times New Roman"/>
          <w:b/>
          <w:bCs/>
          <w:sz w:val="24"/>
          <w:szCs w:val="24"/>
          <w:u w:val="single"/>
        </w:rPr>
        <w:t>Availability</w:t>
      </w:r>
      <w:r w:rsidR="00BF7AF1">
        <w:rPr>
          <w:rFonts w:ascii="Times New Roman" w:hAnsi="Times New Roman"/>
          <w:b/>
          <w:bCs/>
          <w:sz w:val="24"/>
          <w:szCs w:val="24"/>
          <w:u w:val="single"/>
        </w:rPr>
        <w:t xml:space="preserve"> N/A</w:t>
      </w:r>
    </w:p>
    <w:p w14:paraId="7D31BE72" w14:textId="77777777" w:rsidR="00E9378D" w:rsidRPr="00C86E02" w:rsidRDefault="00E9378D" w:rsidP="00E9378D">
      <w:pPr>
        <w:rPr>
          <w:rFonts w:ascii="Times New Roman" w:hAnsi="Times New Roman"/>
          <w:sz w:val="24"/>
          <w:szCs w:val="24"/>
        </w:rPr>
      </w:pPr>
    </w:p>
    <w:p w14:paraId="7D31BE73"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r w:rsidR="004445B8" w:rsidRPr="00C86E02">
        <w:rPr>
          <w:rFonts w:ascii="Times New Roman" w:hAnsi="Times New Roman"/>
          <w:sz w:val="24"/>
          <w:szCs w:val="24"/>
        </w:rPr>
        <w:t xml:space="preserve">and requires fire flow greater than residential requirements </w:t>
      </w:r>
      <w:r w:rsidRPr="00C86E02">
        <w:rPr>
          <w:rFonts w:ascii="Times New Roman" w:hAnsi="Times New Roman"/>
          <w:sz w:val="24"/>
          <w:szCs w:val="24"/>
        </w:rPr>
        <w:t xml:space="preserve">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7D31BE74" w14:textId="77777777" w:rsidR="00E9378D" w:rsidRPr="00C86E02" w:rsidRDefault="00E9378D" w:rsidP="00E9378D">
      <w:pPr>
        <w:rPr>
          <w:rFonts w:ascii="Times New Roman" w:hAnsi="Times New Roman"/>
          <w:sz w:val="24"/>
          <w:szCs w:val="24"/>
        </w:rPr>
      </w:pPr>
    </w:p>
    <w:p w14:paraId="7D31BE75"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Applicable</w:t>
      </w:r>
    </w:p>
    <w:p w14:paraId="7D31BE76" w14:textId="77777777" w:rsidR="00E9378D" w:rsidRPr="00C86E02" w:rsidRDefault="00E9378D" w:rsidP="00E9378D">
      <w:pPr>
        <w:rPr>
          <w:rFonts w:ascii="Times New Roman" w:hAnsi="Times New Roman"/>
          <w:sz w:val="24"/>
          <w:szCs w:val="24"/>
        </w:rPr>
      </w:pPr>
    </w:p>
    <w:p w14:paraId="7D31BE77" w14:textId="77777777" w:rsidR="00E9378D" w:rsidRPr="00C86E02" w:rsidRDefault="004445B8" w:rsidP="00E9378D">
      <w:pPr>
        <w:rPr>
          <w:rFonts w:ascii="Times New Roman" w:hAnsi="Times New Roman"/>
          <w:sz w:val="24"/>
          <w:szCs w:val="24"/>
        </w:rPr>
      </w:pPr>
      <w:r w:rsidRPr="00C86E02">
        <w:rPr>
          <w:rFonts w:ascii="Times New Roman" w:hAnsi="Times New Roman"/>
          <w:sz w:val="24"/>
          <w:szCs w:val="24"/>
        </w:rPr>
        <w:t>Except where provided by contract, this service is applicable to any property,</w:t>
      </w:r>
      <w:r w:rsidR="006E21C7" w:rsidRPr="00C86E02">
        <w:rPr>
          <w:rFonts w:ascii="Times New Roman" w:hAnsi="Times New Roman"/>
          <w:sz w:val="24"/>
          <w:szCs w:val="24"/>
        </w:rPr>
        <w:t xml:space="preserve"> which requires more than one</w:t>
      </w:r>
      <w:r w:rsidR="00E74923" w:rsidRPr="00C86E02">
        <w:rPr>
          <w:rFonts w:ascii="Times New Roman" w:hAnsi="Times New Roman"/>
          <w:sz w:val="24"/>
          <w:szCs w:val="24"/>
        </w:rPr>
        <w:t>-</w:t>
      </w:r>
      <w:r w:rsidR="006E21C7" w:rsidRPr="00C86E02">
        <w:rPr>
          <w:rFonts w:ascii="Times New Roman" w:hAnsi="Times New Roman"/>
          <w:sz w:val="24"/>
          <w:szCs w:val="24"/>
        </w:rPr>
        <w:t>hundred (10</w:t>
      </w:r>
      <w:r w:rsidRPr="00C86E02">
        <w:rPr>
          <w:rFonts w:ascii="Times New Roman" w:hAnsi="Times New Roman"/>
          <w:sz w:val="24"/>
          <w:szCs w:val="24"/>
        </w:rPr>
        <w:t xml:space="preserve">0) </w:t>
      </w:r>
      <w:r w:rsidR="006E21C7" w:rsidRPr="00C86E02">
        <w:rPr>
          <w:rFonts w:ascii="Times New Roman" w:hAnsi="Times New Roman"/>
          <w:sz w:val="24"/>
          <w:szCs w:val="24"/>
        </w:rPr>
        <w:t>cubic feet</w:t>
      </w:r>
      <w:r w:rsidRPr="00C86E02">
        <w:rPr>
          <w:rFonts w:ascii="Times New Roman" w:hAnsi="Times New Roman"/>
          <w:sz w:val="24"/>
          <w:szCs w:val="24"/>
        </w:rPr>
        <w:t xml:space="preserve"> per minute for forty-five (45) minutes.</w:t>
      </w:r>
    </w:p>
    <w:p w14:paraId="7D31BE78" w14:textId="77777777" w:rsidR="00E9378D" w:rsidRPr="00C86E02" w:rsidRDefault="00E9378D" w:rsidP="00E9378D">
      <w:pPr>
        <w:rPr>
          <w:rFonts w:ascii="Times New Roman" w:hAnsi="Times New Roman"/>
          <w:sz w:val="24"/>
          <w:szCs w:val="24"/>
        </w:rPr>
      </w:pPr>
    </w:p>
    <w:p w14:paraId="7D31BE79"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Conditions</w:t>
      </w:r>
    </w:p>
    <w:p w14:paraId="7D31BE7A" w14:textId="77777777" w:rsidR="00E9378D" w:rsidRPr="00C86E02" w:rsidRDefault="00E9378D" w:rsidP="00786348">
      <w:pPr>
        <w:rPr>
          <w:rFonts w:ascii="Times New Roman" w:hAnsi="Times New Roman"/>
          <w:sz w:val="24"/>
          <w:szCs w:val="24"/>
        </w:rPr>
      </w:pPr>
    </w:p>
    <w:p w14:paraId="7D31BE7B"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This charge is in addition to any other costs necessary to provide service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7D31BE7C" w14:textId="77777777" w:rsidR="004445B8" w:rsidRPr="00C86E02" w:rsidRDefault="004445B8" w:rsidP="00786348">
      <w:pPr>
        <w:rPr>
          <w:rFonts w:ascii="Times New Roman" w:hAnsi="Times New Roman"/>
          <w:sz w:val="24"/>
          <w:szCs w:val="24"/>
        </w:rPr>
      </w:pPr>
    </w:p>
    <w:p w14:paraId="7D31BE7D" w14:textId="77777777" w:rsidR="004445B8" w:rsidRPr="00C86E02" w:rsidRDefault="004445B8" w:rsidP="00786348">
      <w:pPr>
        <w:rPr>
          <w:rFonts w:ascii="Times New Roman" w:hAnsi="Times New Roman"/>
          <w:sz w:val="24"/>
          <w:szCs w:val="24"/>
        </w:rPr>
      </w:pPr>
      <w:r w:rsidRPr="00C86E02">
        <w:rPr>
          <w:rFonts w:ascii="Times New Roman" w:hAnsi="Times New Roman"/>
          <w:sz w:val="24"/>
          <w:szCs w:val="24"/>
        </w:rPr>
        <w:t xml:space="preserve">The charge for this service is based on any connection to or service by the </w:t>
      </w:r>
      <w:r w:rsidR="00E74923" w:rsidRPr="00C86E02">
        <w:rPr>
          <w:rFonts w:ascii="Times New Roman" w:hAnsi="Times New Roman"/>
          <w:sz w:val="24"/>
          <w:szCs w:val="24"/>
        </w:rPr>
        <w:t>Utility</w:t>
      </w:r>
      <w:r w:rsidRPr="00C86E02">
        <w:rPr>
          <w:rFonts w:ascii="Times New Roman" w:hAnsi="Times New Roman"/>
          <w:sz w:val="24"/>
          <w:szCs w:val="24"/>
        </w:rPr>
        <w:t xml:space="preserve">, which uses fire flow capacity derived from the </w:t>
      </w:r>
      <w:r w:rsidR="00E74923" w:rsidRPr="00C86E02">
        <w:rPr>
          <w:rFonts w:ascii="Times New Roman" w:hAnsi="Times New Roman"/>
          <w:sz w:val="24"/>
          <w:szCs w:val="24"/>
        </w:rPr>
        <w:t>Utility</w:t>
      </w:r>
      <w:r w:rsidRPr="00C86E02">
        <w:rPr>
          <w:rFonts w:ascii="Times New Roman" w:hAnsi="Times New Roman"/>
          <w:sz w:val="24"/>
          <w:szCs w:val="24"/>
        </w:rPr>
        <w:t>’s storage and booster station(s).</w:t>
      </w:r>
    </w:p>
    <w:p w14:paraId="7D31BE7E" w14:textId="77777777" w:rsidR="004445B8" w:rsidRPr="00C86E02" w:rsidRDefault="004445B8" w:rsidP="00786348">
      <w:pPr>
        <w:rPr>
          <w:rFonts w:ascii="Times New Roman" w:hAnsi="Times New Roman"/>
          <w:sz w:val="24"/>
          <w:szCs w:val="24"/>
        </w:rPr>
      </w:pPr>
    </w:p>
    <w:p w14:paraId="7D31BE7F" w14:textId="77777777" w:rsidR="00E9378D" w:rsidRPr="00C86E02" w:rsidRDefault="00E9378D" w:rsidP="00786348">
      <w:pPr>
        <w:rPr>
          <w:rFonts w:ascii="Times New Roman" w:hAnsi="Times New Roman"/>
          <w:sz w:val="24"/>
          <w:szCs w:val="24"/>
        </w:rPr>
      </w:pPr>
      <w:r w:rsidRPr="00C86E02">
        <w:rPr>
          <w:rFonts w:ascii="Times New Roman" w:hAnsi="Times New Roman"/>
          <w:sz w:val="24"/>
          <w:szCs w:val="24"/>
        </w:rPr>
        <w:t>In addition to the availability and applicable provisions stated above, the rates from this schedule shall apply to a Fire Flow Installation where the meter is larger than one</w:t>
      </w:r>
      <w:r w:rsidR="002D7124" w:rsidRPr="00C86E02">
        <w:rPr>
          <w:rFonts w:ascii="Times New Roman" w:hAnsi="Times New Roman"/>
          <w:sz w:val="24"/>
          <w:szCs w:val="24"/>
        </w:rPr>
        <w:t>-</w:t>
      </w:r>
      <w:r w:rsidRPr="00C86E02">
        <w:rPr>
          <w:rFonts w:ascii="Times New Roman" w:hAnsi="Times New Roman"/>
          <w:sz w:val="24"/>
          <w:szCs w:val="24"/>
        </w:rPr>
        <w:t xml:space="preserve">inch (1”). See </w:t>
      </w:r>
      <w:r w:rsidRPr="00C86E02">
        <w:rPr>
          <w:rFonts w:ascii="Times New Roman" w:hAnsi="Times New Roman"/>
          <w:b/>
          <w:sz w:val="24"/>
          <w:szCs w:val="24"/>
        </w:rPr>
        <w:t>Schedule 1</w:t>
      </w:r>
      <w:r w:rsidR="000B2A73" w:rsidRPr="00C86E02">
        <w:rPr>
          <w:rFonts w:ascii="Times New Roman" w:hAnsi="Times New Roman"/>
          <w:b/>
          <w:sz w:val="24"/>
          <w:szCs w:val="24"/>
        </w:rPr>
        <w:t>2</w:t>
      </w:r>
      <w:r w:rsidRPr="00C86E02">
        <w:rPr>
          <w:rFonts w:ascii="Times New Roman" w:hAnsi="Times New Roman"/>
          <w:b/>
          <w:sz w:val="24"/>
          <w:szCs w:val="24"/>
        </w:rPr>
        <w:t xml:space="preserve">, </w:t>
      </w:r>
      <w:r w:rsidR="00F415FA" w:rsidRPr="00C86E02">
        <w:rPr>
          <w:rFonts w:ascii="Times New Roman" w:hAnsi="Times New Roman"/>
          <w:b/>
          <w:sz w:val="24"/>
          <w:szCs w:val="24"/>
        </w:rPr>
        <w:t>C</w:t>
      </w:r>
      <w:r w:rsidRPr="00C86E02">
        <w:rPr>
          <w:rFonts w:ascii="Times New Roman" w:hAnsi="Times New Roman"/>
          <w:b/>
          <w:sz w:val="24"/>
          <w:szCs w:val="24"/>
        </w:rPr>
        <w:t xml:space="preserve">ondition </w:t>
      </w:r>
      <w:r w:rsidR="00F415FA" w:rsidRPr="00C86E02">
        <w:rPr>
          <w:rFonts w:ascii="Times New Roman" w:hAnsi="Times New Roman"/>
          <w:b/>
          <w:sz w:val="24"/>
          <w:szCs w:val="24"/>
        </w:rPr>
        <w:t xml:space="preserve">No. </w:t>
      </w:r>
      <w:r w:rsidRPr="00C86E02">
        <w:rPr>
          <w:rFonts w:ascii="Times New Roman" w:hAnsi="Times New Roman"/>
          <w:b/>
          <w:sz w:val="24"/>
          <w:szCs w:val="24"/>
        </w:rPr>
        <w:t>2</w:t>
      </w:r>
      <w:r w:rsidRPr="00C86E02">
        <w:rPr>
          <w:rFonts w:ascii="Times New Roman" w:hAnsi="Times New Roman"/>
          <w:sz w:val="24"/>
          <w:szCs w:val="24"/>
        </w:rPr>
        <w:t>.</w:t>
      </w:r>
    </w:p>
    <w:p w14:paraId="7D31BE80" w14:textId="77777777" w:rsidR="00E9378D" w:rsidRPr="00C86E02" w:rsidRDefault="00E9378D" w:rsidP="00786348">
      <w:pPr>
        <w:rPr>
          <w:rFonts w:ascii="Times New Roman" w:hAnsi="Times New Roman"/>
          <w:sz w:val="24"/>
          <w:szCs w:val="24"/>
        </w:rPr>
      </w:pPr>
    </w:p>
    <w:p w14:paraId="7D31BE81" w14:textId="77777777" w:rsidR="00E9378D" w:rsidRPr="00C86E02" w:rsidRDefault="00E9378D" w:rsidP="00E9378D">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14:paraId="7D31BE82" w14:textId="77777777" w:rsidR="00E9378D" w:rsidRPr="00C86E02" w:rsidRDefault="00E9378D" w:rsidP="00E9378D">
      <w:pPr>
        <w:rPr>
          <w:rFonts w:ascii="Times New Roman" w:hAnsi="Times New Roman"/>
          <w:sz w:val="24"/>
          <w:szCs w:val="24"/>
        </w:rPr>
      </w:pPr>
    </w:p>
    <w:p w14:paraId="7D31BE83" w14:textId="77777777" w:rsidR="00E9378D" w:rsidRPr="00C86E02" w:rsidRDefault="00E9378D" w:rsidP="00E9378D">
      <w:pPr>
        <w:rPr>
          <w:rFonts w:ascii="Times New Roman" w:hAnsi="Times New Roman"/>
          <w:sz w:val="24"/>
          <w:szCs w:val="24"/>
        </w:rPr>
      </w:pPr>
      <w:r w:rsidRPr="00C86E02">
        <w:rPr>
          <w:rFonts w:ascii="Times New Roman" w:hAnsi="Times New Roman"/>
          <w:sz w:val="24"/>
          <w:szCs w:val="24"/>
        </w:rPr>
        <w:t>Per Square Foot of Building</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F03FDB">
        <w:rPr>
          <w:rFonts w:ascii="Times New Roman" w:hAnsi="Times New Roman"/>
          <w:sz w:val="24"/>
          <w:szCs w:val="24"/>
        </w:rPr>
        <w:t>N/A</w:t>
      </w:r>
    </w:p>
    <w:p w14:paraId="7D31BE84" w14:textId="77777777" w:rsidR="00E9378D" w:rsidRPr="00C86E02" w:rsidRDefault="00E9378D">
      <w:pPr>
        <w:rPr>
          <w:rFonts w:ascii="Times New Roman" w:hAnsi="Times New Roman"/>
          <w:sz w:val="24"/>
          <w:szCs w:val="24"/>
        </w:rPr>
      </w:pPr>
    </w:p>
    <w:p w14:paraId="7D31BE85" w14:textId="77777777" w:rsidR="00137DB4" w:rsidRDefault="00137DB4" w:rsidP="00137DB4">
      <w:pPr>
        <w:ind w:left="2880" w:firstLine="720"/>
        <w:rPr>
          <w:rFonts w:ascii="Times New Roman" w:hAnsi="Times New Roman"/>
          <w:b/>
          <w:sz w:val="24"/>
          <w:szCs w:val="24"/>
          <w:u w:val="single"/>
        </w:rPr>
      </w:pPr>
    </w:p>
    <w:p w14:paraId="7D31BE86" w14:textId="77777777" w:rsidR="00137DB4" w:rsidRDefault="00137DB4" w:rsidP="00137DB4">
      <w:pPr>
        <w:ind w:left="2880" w:firstLine="720"/>
        <w:rPr>
          <w:rFonts w:ascii="Times New Roman" w:hAnsi="Times New Roman"/>
          <w:b/>
          <w:sz w:val="24"/>
          <w:szCs w:val="24"/>
          <w:u w:val="single"/>
        </w:rPr>
      </w:pPr>
    </w:p>
    <w:p w14:paraId="7D31BE87" w14:textId="77777777" w:rsidR="00137DB4" w:rsidRDefault="00137DB4" w:rsidP="00137DB4">
      <w:pPr>
        <w:ind w:left="2880" w:firstLine="720"/>
        <w:rPr>
          <w:rFonts w:ascii="Times New Roman" w:hAnsi="Times New Roman"/>
          <w:b/>
          <w:sz w:val="24"/>
          <w:szCs w:val="24"/>
          <w:u w:val="single"/>
        </w:rPr>
      </w:pPr>
    </w:p>
    <w:p w14:paraId="7D31BE88" w14:textId="77777777" w:rsidR="00137DB4" w:rsidRDefault="00137DB4" w:rsidP="00137DB4">
      <w:pPr>
        <w:ind w:left="2880" w:firstLine="720"/>
        <w:rPr>
          <w:rFonts w:ascii="Times New Roman" w:hAnsi="Times New Roman"/>
          <w:b/>
          <w:sz w:val="24"/>
          <w:szCs w:val="24"/>
          <w:u w:val="single"/>
        </w:rPr>
      </w:pPr>
    </w:p>
    <w:p w14:paraId="7D31BE89" w14:textId="77777777" w:rsidR="00137DB4" w:rsidRDefault="00137DB4" w:rsidP="00137DB4">
      <w:pPr>
        <w:ind w:left="2880" w:firstLine="720"/>
        <w:rPr>
          <w:rFonts w:ascii="Times New Roman" w:hAnsi="Times New Roman"/>
          <w:b/>
          <w:sz w:val="24"/>
          <w:szCs w:val="24"/>
          <w:u w:val="single"/>
        </w:rPr>
      </w:pPr>
    </w:p>
    <w:p w14:paraId="7D31BE8A" w14:textId="77777777" w:rsidR="00137DB4" w:rsidRDefault="00137DB4" w:rsidP="00137DB4">
      <w:pPr>
        <w:ind w:left="2880" w:firstLine="720"/>
        <w:rPr>
          <w:rFonts w:ascii="Times New Roman" w:hAnsi="Times New Roman"/>
          <w:b/>
          <w:sz w:val="24"/>
          <w:szCs w:val="24"/>
          <w:u w:val="single"/>
        </w:rPr>
      </w:pPr>
    </w:p>
    <w:p w14:paraId="7D31BE8B" w14:textId="77777777" w:rsidR="00137DB4" w:rsidRDefault="00137DB4" w:rsidP="00137DB4">
      <w:pPr>
        <w:ind w:left="2880" w:firstLine="720"/>
        <w:rPr>
          <w:rFonts w:ascii="Times New Roman" w:hAnsi="Times New Roman"/>
          <w:b/>
          <w:sz w:val="24"/>
          <w:szCs w:val="24"/>
          <w:u w:val="single"/>
        </w:rPr>
      </w:pPr>
    </w:p>
    <w:p w14:paraId="7D31BE8C" w14:textId="77777777" w:rsidR="00137DB4" w:rsidRDefault="00137DB4" w:rsidP="00137DB4">
      <w:pPr>
        <w:ind w:left="2880" w:firstLine="720"/>
        <w:rPr>
          <w:rFonts w:ascii="Times New Roman" w:hAnsi="Times New Roman"/>
          <w:b/>
          <w:sz w:val="24"/>
          <w:szCs w:val="24"/>
          <w:u w:val="single"/>
        </w:rPr>
      </w:pPr>
    </w:p>
    <w:p w14:paraId="7D31BE8D" w14:textId="77777777" w:rsidR="00137DB4" w:rsidRDefault="00137DB4" w:rsidP="00137DB4">
      <w:pPr>
        <w:ind w:left="2880" w:firstLine="720"/>
        <w:rPr>
          <w:rFonts w:ascii="Times New Roman" w:hAnsi="Times New Roman"/>
          <w:b/>
          <w:sz w:val="24"/>
          <w:szCs w:val="24"/>
          <w:u w:val="single"/>
        </w:rPr>
      </w:pPr>
    </w:p>
    <w:p w14:paraId="7D31BE8E" w14:textId="77777777" w:rsidR="00137DB4" w:rsidRDefault="00137DB4" w:rsidP="00137DB4">
      <w:pPr>
        <w:ind w:left="2880" w:firstLine="720"/>
        <w:rPr>
          <w:rFonts w:ascii="Times New Roman" w:hAnsi="Times New Roman"/>
          <w:b/>
          <w:sz w:val="24"/>
          <w:szCs w:val="24"/>
          <w:u w:val="single"/>
        </w:rPr>
      </w:pPr>
    </w:p>
    <w:p w14:paraId="7D31BE8F" w14:textId="77777777" w:rsidR="00137DB4" w:rsidRDefault="00137DB4" w:rsidP="00137DB4">
      <w:pPr>
        <w:ind w:left="2880" w:firstLine="720"/>
        <w:rPr>
          <w:rFonts w:ascii="Times New Roman" w:hAnsi="Times New Roman"/>
          <w:b/>
          <w:sz w:val="24"/>
          <w:szCs w:val="24"/>
          <w:u w:val="single"/>
        </w:rPr>
      </w:pPr>
    </w:p>
    <w:p w14:paraId="7D31BE90" w14:textId="77777777" w:rsidR="0028464F" w:rsidRPr="00C86E02" w:rsidRDefault="0028464F" w:rsidP="00137DB4">
      <w:pPr>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14:paraId="7D31BE91" w14:textId="77777777" w:rsidR="0028464F" w:rsidRPr="00C86E02" w:rsidRDefault="0028464F" w:rsidP="0028464F">
      <w:pPr>
        <w:jc w:val="center"/>
        <w:rPr>
          <w:rFonts w:ascii="Times New Roman" w:hAnsi="Times New Roman"/>
          <w:bCs/>
          <w:sz w:val="24"/>
          <w:szCs w:val="24"/>
        </w:rPr>
      </w:pPr>
      <w:r w:rsidRPr="00C86E02">
        <w:rPr>
          <w:rFonts w:ascii="Times New Roman" w:hAnsi="Times New Roman"/>
          <w:b/>
          <w:sz w:val="24"/>
          <w:szCs w:val="24"/>
          <w:u w:val="single"/>
        </w:rPr>
        <w:t>IRRIGATION SERVICE</w:t>
      </w:r>
    </w:p>
    <w:p w14:paraId="7D31BE92" w14:textId="77777777" w:rsidR="0028464F" w:rsidRPr="00C86E02" w:rsidRDefault="0028464F" w:rsidP="0028464F">
      <w:pPr>
        <w:rPr>
          <w:rFonts w:ascii="Times New Roman" w:hAnsi="Times New Roman"/>
          <w:b/>
          <w:bCs/>
          <w:sz w:val="24"/>
          <w:szCs w:val="24"/>
          <w:u w:val="single"/>
        </w:rPr>
      </w:pPr>
    </w:p>
    <w:p w14:paraId="7D31BE93" w14:textId="77777777" w:rsidR="0028464F" w:rsidRPr="00C86E02" w:rsidRDefault="0028464F" w:rsidP="0028464F">
      <w:pPr>
        <w:rPr>
          <w:rFonts w:ascii="Times New Roman" w:hAnsi="Times New Roman"/>
          <w:sz w:val="24"/>
          <w:szCs w:val="24"/>
        </w:rPr>
      </w:pPr>
      <w:r w:rsidRPr="00C86E02">
        <w:rPr>
          <w:rFonts w:ascii="Times New Roman" w:hAnsi="Times New Roman"/>
          <w:b/>
          <w:bCs/>
          <w:sz w:val="24"/>
          <w:szCs w:val="24"/>
          <w:u w:val="single"/>
        </w:rPr>
        <w:t>Availability</w:t>
      </w:r>
      <w:r w:rsidR="006C5068">
        <w:rPr>
          <w:rFonts w:ascii="Times New Roman" w:hAnsi="Times New Roman"/>
          <w:b/>
          <w:bCs/>
          <w:sz w:val="24"/>
          <w:szCs w:val="24"/>
          <w:u w:val="single"/>
        </w:rPr>
        <w:t xml:space="preserve"> N/A</w:t>
      </w:r>
    </w:p>
    <w:p w14:paraId="7D31BE94" w14:textId="77777777" w:rsidR="0028464F" w:rsidRPr="00C86E02" w:rsidRDefault="0028464F" w:rsidP="0028464F">
      <w:pPr>
        <w:rPr>
          <w:rFonts w:ascii="Times New Roman" w:hAnsi="Times New Roman"/>
          <w:sz w:val="24"/>
          <w:szCs w:val="24"/>
        </w:rPr>
      </w:pPr>
    </w:p>
    <w:p w14:paraId="7D31BE95" w14:textId="77777777" w:rsidR="00032BE2" w:rsidRPr="00C86E02" w:rsidRDefault="00032BE2" w:rsidP="00032BE2">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7D31BE96" w14:textId="77777777" w:rsidR="0028464F" w:rsidRPr="00C86E02" w:rsidRDefault="0028464F" w:rsidP="0028464F">
      <w:pPr>
        <w:rPr>
          <w:rFonts w:ascii="Times New Roman" w:hAnsi="Times New Roman"/>
          <w:sz w:val="24"/>
          <w:szCs w:val="24"/>
        </w:rPr>
      </w:pPr>
    </w:p>
    <w:p w14:paraId="7D31BE97" w14:textId="77777777" w:rsidR="0028464F" w:rsidRPr="00C86E02" w:rsidRDefault="0028464F" w:rsidP="0028464F">
      <w:pPr>
        <w:rPr>
          <w:rFonts w:ascii="Times New Roman" w:hAnsi="Times New Roman"/>
          <w:sz w:val="24"/>
          <w:szCs w:val="24"/>
        </w:rPr>
      </w:pPr>
      <w:r w:rsidRPr="00C86E02">
        <w:rPr>
          <w:rFonts w:ascii="Times New Roman" w:hAnsi="Times New Roman"/>
          <w:b/>
          <w:sz w:val="24"/>
          <w:szCs w:val="24"/>
          <w:u w:val="single"/>
        </w:rPr>
        <w:t>Applicable</w:t>
      </w:r>
    </w:p>
    <w:p w14:paraId="7D31BE98" w14:textId="77777777" w:rsidR="0028464F" w:rsidRPr="00C86E02" w:rsidRDefault="0028464F" w:rsidP="0028464F">
      <w:pPr>
        <w:rPr>
          <w:rFonts w:ascii="Times New Roman" w:hAnsi="Times New Roman"/>
          <w:sz w:val="24"/>
          <w:szCs w:val="24"/>
        </w:rPr>
      </w:pPr>
    </w:p>
    <w:p w14:paraId="7D31BE99" w14:textId="77777777" w:rsidR="0028464F" w:rsidRPr="00C86E02" w:rsidRDefault="00032BE2" w:rsidP="0028464F">
      <w:pPr>
        <w:rPr>
          <w:rFonts w:ascii="Times New Roman" w:hAnsi="Times New Roman"/>
          <w:sz w:val="24"/>
          <w:szCs w:val="24"/>
        </w:rPr>
      </w:pPr>
      <w:r w:rsidRPr="00C86E02">
        <w:rPr>
          <w:rFonts w:ascii="Times New Roman" w:hAnsi="Times New Roman"/>
          <w:sz w:val="24"/>
          <w:szCs w:val="24"/>
        </w:rPr>
        <w:t>To water service through a connection used primarily for irrigation and not for service to provide domestic consumption. This service is applicable to lot(s) that is not buildable or is designated as open space on filed plats or as may be agreed by contract between the Utility and customer (or customer’s predecessor-in-interest)</w:t>
      </w:r>
      <w:r w:rsidR="0028464F" w:rsidRPr="00C86E02">
        <w:rPr>
          <w:rFonts w:ascii="Times New Roman" w:hAnsi="Times New Roman"/>
          <w:sz w:val="24"/>
          <w:szCs w:val="24"/>
        </w:rPr>
        <w:t>.</w:t>
      </w:r>
      <w:r w:rsidRPr="00C86E02">
        <w:rPr>
          <w:rFonts w:ascii="Times New Roman" w:hAnsi="Times New Roman"/>
          <w:sz w:val="24"/>
          <w:szCs w:val="24"/>
        </w:rPr>
        <w:t xml:space="preserve"> Incidental use for drinking fountains or other domestic consumption shall not change the primary use for irrigation purposes.</w:t>
      </w:r>
    </w:p>
    <w:p w14:paraId="7D31BE9A" w14:textId="77777777" w:rsidR="0028464F" w:rsidRPr="00C86E02" w:rsidRDefault="0028464F" w:rsidP="0028464F">
      <w:pPr>
        <w:rPr>
          <w:rFonts w:ascii="Times New Roman" w:hAnsi="Times New Roman"/>
          <w:sz w:val="24"/>
          <w:szCs w:val="24"/>
        </w:rPr>
      </w:pPr>
    </w:p>
    <w:p w14:paraId="7D31BE9B" w14:textId="77777777" w:rsidR="00032BE2" w:rsidRPr="00C86E02" w:rsidRDefault="00032BE2" w:rsidP="00032BE2">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p>
    <w:p w14:paraId="7D31BE9C" w14:textId="77777777" w:rsidR="00032BE2" w:rsidRPr="00C86E02" w:rsidRDefault="00032BE2" w:rsidP="00032BE2">
      <w:pPr>
        <w:rPr>
          <w:rFonts w:ascii="Times New Roman" w:hAnsi="Times New Roman"/>
          <w:sz w:val="24"/>
          <w:szCs w:val="24"/>
        </w:rPr>
      </w:pPr>
    </w:p>
    <w:p w14:paraId="7D31BE9D" w14:textId="77777777" w:rsidR="00032BE2" w:rsidRPr="00C86E02" w:rsidRDefault="00032BE2" w:rsidP="00032BE2">
      <w:pPr>
        <w:rPr>
          <w:rFonts w:ascii="Times New Roman" w:hAnsi="Times New Roman"/>
          <w:sz w:val="24"/>
          <w:szCs w:val="24"/>
        </w:rPr>
      </w:pPr>
      <w:r w:rsidRPr="00C86E02">
        <w:rPr>
          <w:rFonts w:ascii="Times New Roman" w:hAnsi="Times New Roman"/>
          <w:sz w:val="24"/>
          <w:szCs w:val="24"/>
        </w:rPr>
        <w:t xml:space="preserve">Monthly rates are set out on </w:t>
      </w:r>
      <w:r w:rsidRPr="00C86E02">
        <w:rPr>
          <w:rFonts w:ascii="Times New Roman" w:hAnsi="Times New Roman"/>
          <w:b/>
          <w:sz w:val="24"/>
          <w:szCs w:val="24"/>
        </w:rPr>
        <w:t>Schedule 2</w:t>
      </w:r>
      <w:r w:rsidRPr="00C86E02">
        <w:rPr>
          <w:rFonts w:ascii="Times New Roman" w:hAnsi="Times New Roman"/>
          <w:sz w:val="24"/>
          <w:szCs w:val="24"/>
        </w:rPr>
        <w:t>.</w:t>
      </w:r>
    </w:p>
    <w:p w14:paraId="7D31BE9E" w14:textId="77777777" w:rsidR="00032BE2" w:rsidRPr="00C86E02" w:rsidRDefault="00032BE2" w:rsidP="0028464F">
      <w:pPr>
        <w:rPr>
          <w:rFonts w:ascii="Times New Roman" w:hAnsi="Times New Roman"/>
          <w:sz w:val="24"/>
          <w:szCs w:val="24"/>
        </w:rPr>
      </w:pPr>
    </w:p>
    <w:p w14:paraId="7D31BE9F" w14:textId="77777777" w:rsidR="0028464F" w:rsidRPr="00C86E02" w:rsidRDefault="0028464F" w:rsidP="0028464F">
      <w:pPr>
        <w:rPr>
          <w:rFonts w:ascii="Times New Roman" w:hAnsi="Times New Roman"/>
          <w:sz w:val="24"/>
          <w:szCs w:val="24"/>
        </w:rPr>
      </w:pPr>
      <w:r w:rsidRPr="00C86E02">
        <w:rPr>
          <w:rFonts w:ascii="Times New Roman" w:hAnsi="Times New Roman"/>
          <w:b/>
          <w:sz w:val="24"/>
          <w:szCs w:val="24"/>
          <w:u w:val="single"/>
        </w:rPr>
        <w:t>Conditions</w:t>
      </w:r>
    </w:p>
    <w:p w14:paraId="7D31BEA0" w14:textId="77777777" w:rsidR="0028464F" w:rsidRPr="00C86E02" w:rsidRDefault="0028464F" w:rsidP="0028464F">
      <w:pPr>
        <w:rPr>
          <w:rFonts w:ascii="Times New Roman" w:hAnsi="Times New Roman"/>
          <w:sz w:val="24"/>
          <w:szCs w:val="24"/>
        </w:rPr>
      </w:pPr>
    </w:p>
    <w:p w14:paraId="7D31BEA1" w14:textId="77777777" w:rsidR="00A33A2D" w:rsidRPr="00C86E02" w:rsidRDefault="00A33A2D" w:rsidP="0028464F">
      <w:pPr>
        <w:numPr>
          <w:ilvl w:val="0"/>
          <w:numId w:val="24"/>
        </w:numPr>
        <w:rPr>
          <w:rFonts w:ascii="Times New Roman" w:hAnsi="Times New Roman"/>
          <w:sz w:val="24"/>
          <w:szCs w:val="24"/>
        </w:rPr>
      </w:pPr>
      <w:r w:rsidRPr="00C86E02">
        <w:rPr>
          <w:rFonts w:ascii="Times New Roman" w:hAnsi="Times New Roman"/>
          <w:sz w:val="24"/>
          <w:szCs w:val="24"/>
        </w:rPr>
        <w:t>Consumption under this Schedule for each billing period beginning with the period covered by the June bill issued by the Utility and ending with the period covered by the October bill issued by the Utility (</w:t>
      </w:r>
      <w:r w:rsidR="00A8135C" w:rsidRPr="00A8135C">
        <w:rPr>
          <w:rFonts w:ascii="Times New Roman" w:hAnsi="Times New Roman"/>
          <w:i/>
          <w:sz w:val="24"/>
          <w:szCs w:val="24"/>
        </w:rPr>
        <w:t>‘</w:t>
      </w:r>
      <w:r w:rsidRPr="00A8135C">
        <w:rPr>
          <w:rFonts w:ascii="Times New Roman" w:hAnsi="Times New Roman"/>
          <w:i/>
          <w:sz w:val="24"/>
          <w:szCs w:val="24"/>
        </w:rPr>
        <w:t>Restricted Period</w:t>
      </w:r>
      <w:r w:rsidR="00A8135C" w:rsidRPr="00A8135C">
        <w:rPr>
          <w:rFonts w:ascii="Times New Roman" w:hAnsi="Times New Roman"/>
          <w:i/>
          <w:sz w:val="24"/>
          <w:szCs w:val="24"/>
        </w:rPr>
        <w:t>’</w:t>
      </w:r>
      <w:r w:rsidRPr="00C86E02">
        <w:rPr>
          <w:rFonts w:ascii="Times New Roman" w:hAnsi="Times New Roman"/>
          <w:sz w:val="24"/>
          <w:szCs w:val="24"/>
        </w:rPr>
        <w:t>) is limited to one-hundred and seven (107) cubic feet per day measured as a monthly total.</w:t>
      </w:r>
    </w:p>
    <w:p w14:paraId="7D31BEA2" w14:textId="77777777" w:rsidR="00A33A2D" w:rsidRPr="00C86E02" w:rsidRDefault="00A33A2D" w:rsidP="00A33A2D">
      <w:pPr>
        <w:ind w:left="360"/>
        <w:rPr>
          <w:rFonts w:ascii="Times New Roman" w:hAnsi="Times New Roman"/>
          <w:sz w:val="24"/>
          <w:szCs w:val="24"/>
        </w:rPr>
      </w:pPr>
    </w:p>
    <w:p w14:paraId="7D31BEA3"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Cubic feet per day average is computed as billed usage divided by the number of days in that billing cycle.</w:t>
      </w:r>
    </w:p>
    <w:p w14:paraId="7D31BEA4" w14:textId="77777777" w:rsidR="00A33A2D" w:rsidRPr="00C86E02" w:rsidRDefault="00A33A2D" w:rsidP="00A33A2D">
      <w:pPr>
        <w:ind w:left="360"/>
        <w:rPr>
          <w:rFonts w:ascii="Times New Roman" w:hAnsi="Times New Roman"/>
          <w:sz w:val="24"/>
          <w:szCs w:val="24"/>
        </w:rPr>
      </w:pPr>
    </w:p>
    <w:p w14:paraId="7D31BEA5" w14:textId="77777777" w:rsidR="0028464F" w:rsidRPr="00C86E02" w:rsidRDefault="00A33A2D" w:rsidP="0028464F">
      <w:pPr>
        <w:numPr>
          <w:ilvl w:val="0"/>
          <w:numId w:val="24"/>
        </w:numPr>
        <w:rPr>
          <w:rFonts w:ascii="Times New Roman" w:hAnsi="Times New Roman"/>
          <w:sz w:val="24"/>
          <w:szCs w:val="24"/>
        </w:rPr>
      </w:pPr>
      <w:r w:rsidRPr="00C86E02">
        <w:rPr>
          <w:rFonts w:ascii="Times New Roman" w:hAnsi="Times New Roman"/>
          <w:sz w:val="24"/>
          <w:szCs w:val="24"/>
        </w:rPr>
        <w:t xml:space="preserve">Consumption that exceeds the limit of one-hundred and seven (107) cubic feet per day in one billing period may, at the discretion of the Utility, result in service being restricted or discontinued for the remainder of the </w:t>
      </w:r>
      <w:r w:rsidR="00A8135C" w:rsidRPr="00A8135C">
        <w:rPr>
          <w:rFonts w:ascii="Times New Roman" w:hAnsi="Times New Roman"/>
          <w:i/>
          <w:sz w:val="24"/>
          <w:szCs w:val="24"/>
        </w:rPr>
        <w:t>‘</w:t>
      </w:r>
      <w:r w:rsidRPr="00A8135C">
        <w:rPr>
          <w:rFonts w:ascii="Times New Roman" w:hAnsi="Times New Roman"/>
          <w:i/>
          <w:sz w:val="24"/>
          <w:szCs w:val="24"/>
        </w:rPr>
        <w:t>Restricted Period</w:t>
      </w:r>
      <w:r w:rsidR="00A8135C" w:rsidRPr="00A8135C">
        <w:rPr>
          <w:rFonts w:ascii="Times New Roman" w:hAnsi="Times New Roman"/>
          <w:i/>
          <w:sz w:val="24"/>
          <w:szCs w:val="24"/>
        </w:rPr>
        <w:t>’</w:t>
      </w:r>
      <w:r w:rsidR="0028464F" w:rsidRPr="00C86E02">
        <w:rPr>
          <w:rFonts w:ascii="Times New Roman" w:hAnsi="Times New Roman"/>
          <w:sz w:val="24"/>
          <w:szCs w:val="24"/>
        </w:rPr>
        <w:t>.</w:t>
      </w:r>
      <w:r w:rsidRPr="00C86E02">
        <w:rPr>
          <w:rFonts w:ascii="Times New Roman" w:hAnsi="Times New Roman"/>
          <w:sz w:val="24"/>
          <w:szCs w:val="24"/>
        </w:rPr>
        <w:t xml:space="preserve"> If the computed per day usage is less than the average one-hundred and seven (107) cubic feet per day in any one billing c</w:t>
      </w:r>
      <w:r w:rsidR="00A8135C">
        <w:rPr>
          <w:rFonts w:ascii="Times New Roman" w:hAnsi="Times New Roman"/>
          <w:sz w:val="24"/>
          <w:szCs w:val="24"/>
        </w:rPr>
        <w:t xml:space="preserve">ycle, the difference cannot be </w:t>
      </w:r>
      <w:r w:rsidR="00A8135C" w:rsidRPr="00A8135C">
        <w:rPr>
          <w:rFonts w:ascii="Times New Roman" w:hAnsi="Times New Roman"/>
          <w:i/>
          <w:sz w:val="24"/>
          <w:szCs w:val="24"/>
        </w:rPr>
        <w:t>‘</w:t>
      </w:r>
      <w:r w:rsidRPr="00A8135C">
        <w:rPr>
          <w:rFonts w:ascii="Times New Roman" w:hAnsi="Times New Roman"/>
          <w:i/>
          <w:sz w:val="24"/>
          <w:szCs w:val="24"/>
        </w:rPr>
        <w:t>banked</w:t>
      </w:r>
      <w:r w:rsidR="00A8135C" w:rsidRPr="00A8135C">
        <w:rPr>
          <w:rFonts w:ascii="Times New Roman" w:hAnsi="Times New Roman"/>
          <w:i/>
          <w:sz w:val="24"/>
          <w:szCs w:val="24"/>
        </w:rPr>
        <w:t>’</w:t>
      </w:r>
      <w:r w:rsidRPr="00C86E02">
        <w:rPr>
          <w:rFonts w:ascii="Times New Roman" w:hAnsi="Times New Roman"/>
          <w:sz w:val="24"/>
          <w:szCs w:val="24"/>
        </w:rPr>
        <w:t xml:space="preserve"> and used in subsequent billing periods.</w:t>
      </w:r>
    </w:p>
    <w:p w14:paraId="7D31BEA6" w14:textId="77777777" w:rsidR="00A33A2D" w:rsidRPr="00C86E02" w:rsidRDefault="00A33A2D" w:rsidP="00A33A2D">
      <w:pPr>
        <w:ind w:left="360"/>
        <w:rPr>
          <w:rFonts w:ascii="Times New Roman" w:hAnsi="Times New Roman"/>
          <w:sz w:val="24"/>
          <w:szCs w:val="24"/>
        </w:rPr>
      </w:pPr>
    </w:p>
    <w:p w14:paraId="7D31BEA7" w14:textId="77777777" w:rsidR="00A33A2D" w:rsidRPr="00C86E02" w:rsidRDefault="00A33A2D" w:rsidP="00A33A2D">
      <w:pPr>
        <w:numPr>
          <w:ilvl w:val="0"/>
          <w:numId w:val="24"/>
        </w:numPr>
        <w:rPr>
          <w:rFonts w:ascii="Times New Roman" w:hAnsi="Times New Roman"/>
          <w:sz w:val="24"/>
          <w:szCs w:val="24"/>
        </w:rPr>
      </w:pPr>
      <w:r w:rsidRPr="00C86E02">
        <w:rPr>
          <w:rFonts w:ascii="Times New Roman" w:hAnsi="Times New Roman"/>
          <w:sz w:val="24"/>
          <w:szCs w:val="24"/>
        </w:rPr>
        <w:t>Each customer must install and maintain a rain sensor as part of their irrigation service so that irrigation will not occur when there is rain.</w:t>
      </w:r>
    </w:p>
    <w:p w14:paraId="7D31BEA8" w14:textId="77777777" w:rsidR="0028464F" w:rsidRPr="00C86E02" w:rsidRDefault="0028464F" w:rsidP="0028464F">
      <w:pPr>
        <w:rPr>
          <w:rFonts w:ascii="Times New Roman" w:hAnsi="Times New Roman"/>
          <w:sz w:val="24"/>
          <w:szCs w:val="24"/>
        </w:rPr>
      </w:pPr>
    </w:p>
    <w:p w14:paraId="7D31BEA9" w14:textId="77777777" w:rsidR="0028464F" w:rsidRPr="00C86E02" w:rsidRDefault="0028464F" w:rsidP="0028464F">
      <w:pPr>
        <w:rPr>
          <w:rFonts w:ascii="Times New Roman" w:hAnsi="Times New Roman"/>
          <w:sz w:val="24"/>
          <w:szCs w:val="24"/>
        </w:rPr>
      </w:pPr>
    </w:p>
    <w:p w14:paraId="7D31BEAA" w14:textId="77777777" w:rsidR="00B718DF" w:rsidRPr="00C86E02" w:rsidRDefault="00B718DF" w:rsidP="00137DB4">
      <w:pPr>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1</w:t>
      </w:r>
      <w:r w:rsidR="00E41817" w:rsidRPr="00C86E02">
        <w:rPr>
          <w:rFonts w:ascii="Times New Roman" w:hAnsi="Times New Roman"/>
          <w:b/>
          <w:sz w:val="24"/>
          <w:szCs w:val="24"/>
          <w:u w:val="single"/>
        </w:rPr>
        <w:t>4</w:t>
      </w:r>
    </w:p>
    <w:p w14:paraId="7D31BEAB" w14:textId="77777777" w:rsidR="00E41817" w:rsidRPr="00C86E02" w:rsidRDefault="00E41817" w:rsidP="00E41817">
      <w:pPr>
        <w:jc w:val="center"/>
        <w:rPr>
          <w:rFonts w:ascii="Times New Roman" w:hAnsi="Times New Roman"/>
          <w:b/>
          <w:sz w:val="24"/>
          <w:szCs w:val="24"/>
          <w:u w:val="single"/>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14:paraId="7D31BEAC" w14:textId="77777777" w:rsidR="00E41817" w:rsidRPr="00C86E02" w:rsidRDefault="00E41817" w:rsidP="00E41817">
      <w:pPr>
        <w:rPr>
          <w:rFonts w:ascii="Times New Roman" w:hAnsi="Times New Roman"/>
          <w:b/>
          <w:sz w:val="24"/>
          <w:szCs w:val="24"/>
          <w:u w:val="single"/>
        </w:rPr>
      </w:pPr>
    </w:p>
    <w:p w14:paraId="7D31BEAD" w14:textId="77777777" w:rsidR="00E41817" w:rsidRPr="00C86E02" w:rsidRDefault="00E41817" w:rsidP="00E41817">
      <w:pPr>
        <w:rPr>
          <w:rFonts w:ascii="Times New Roman" w:hAnsi="Times New Roman"/>
          <w:b/>
          <w:sz w:val="24"/>
          <w:szCs w:val="24"/>
          <w:u w:val="single"/>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7D31BEAE" w14:textId="77777777" w:rsidR="00E41817" w:rsidRPr="00C86E02" w:rsidRDefault="00E41817" w:rsidP="00B718DF">
      <w:pPr>
        <w:rPr>
          <w:rFonts w:ascii="Times New Roman" w:hAnsi="Times New Roman"/>
          <w:sz w:val="24"/>
          <w:szCs w:val="24"/>
        </w:rPr>
      </w:pPr>
    </w:p>
    <w:p w14:paraId="7D31BEAF" w14:textId="77777777" w:rsidR="00A33A2D" w:rsidRPr="00C86E02" w:rsidRDefault="00A33A2D" w:rsidP="00A33A2D">
      <w:pPr>
        <w:numPr>
          <w:ilvl w:val="0"/>
          <w:numId w:val="24"/>
        </w:numPr>
        <w:rPr>
          <w:rFonts w:ascii="Times New Roman" w:hAnsi="Times New Roman"/>
          <w:sz w:val="24"/>
          <w:szCs w:val="24"/>
        </w:rPr>
      </w:pPr>
      <w:r w:rsidRPr="00C86E02">
        <w:rPr>
          <w:rFonts w:ascii="Times New Roman" w:hAnsi="Times New Roman"/>
          <w:sz w:val="24"/>
          <w:szCs w:val="24"/>
        </w:rPr>
        <w:t xml:space="preserve">Each customer will follow a </w:t>
      </w:r>
      <w:r w:rsidR="00A8135C" w:rsidRPr="00A8135C">
        <w:rPr>
          <w:rFonts w:ascii="Times New Roman" w:hAnsi="Times New Roman"/>
          <w:i/>
          <w:sz w:val="24"/>
          <w:szCs w:val="24"/>
        </w:rPr>
        <w:t>‘</w:t>
      </w:r>
      <w:r w:rsidRPr="00A8135C">
        <w:rPr>
          <w:rFonts w:ascii="Times New Roman" w:hAnsi="Times New Roman"/>
          <w:i/>
          <w:sz w:val="24"/>
          <w:szCs w:val="24"/>
        </w:rPr>
        <w:t>best practices</w:t>
      </w:r>
      <w:r w:rsidR="00A8135C" w:rsidRPr="00A8135C">
        <w:rPr>
          <w:rFonts w:ascii="Times New Roman" w:hAnsi="Times New Roman"/>
          <w:i/>
          <w:sz w:val="24"/>
          <w:szCs w:val="24"/>
        </w:rPr>
        <w:t>’</w:t>
      </w:r>
      <w:r w:rsidRPr="00C86E02">
        <w:rPr>
          <w:rFonts w:ascii="Times New Roman" w:hAnsi="Times New Roman"/>
          <w:sz w:val="24"/>
          <w:szCs w:val="24"/>
        </w:rPr>
        <w:t xml:space="preserve"> approach to the use of irrigation service. This </w:t>
      </w:r>
      <w:r w:rsidR="00A8135C" w:rsidRPr="00A8135C">
        <w:rPr>
          <w:rFonts w:ascii="Times New Roman" w:hAnsi="Times New Roman"/>
          <w:i/>
          <w:sz w:val="24"/>
          <w:szCs w:val="24"/>
        </w:rPr>
        <w:t>‘</w:t>
      </w:r>
      <w:r w:rsidRPr="00A8135C">
        <w:rPr>
          <w:rFonts w:ascii="Times New Roman" w:hAnsi="Times New Roman"/>
          <w:i/>
          <w:sz w:val="24"/>
          <w:szCs w:val="24"/>
        </w:rPr>
        <w:t>best practices</w:t>
      </w:r>
      <w:r w:rsidR="00A8135C" w:rsidRPr="00A8135C">
        <w:rPr>
          <w:rFonts w:ascii="Times New Roman" w:hAnsi="Times New Roman"/>
          <w:i/>
          <w:sz w:val="24"/>
          <w:szCs w:val="24"/>
        </w:rPr>
        <w:t>’</w:t>
      </w:r>
      <w:r w:rsidRPr="00C86E02">
        <w:rPr>
          <w:rFonts w:ascii="Times New Roman" w:hAnsi="Times New Roman"/>
          <w:sz w:val="24"/>
          <w:szCs w:val="24"/>
        </w:rPr>
        <w:t xml:space="preserve"> approach includes, the following:</w:t>
      </w:r>
    </w:p>
    <w:p w14:paraId="7D31BEB0" w14:textId="77777777" w:rsidR="00A33A2D" w:rsidRPr="00C86E02" w:rsidRDefault="00A33A2D" w:rsidP="00A33A2D">
      <w:pPr>
        <w:ind w:left="360"/>
        <w:rPr>
          <w:rFonts w:ascii="Times New Roman" w:hAnsi="Times New Roman"/>
          <w:sz w:val="24"/>
          <w:szCs w:val="24"/>
        </w:rPr>
      </w:pPr>
    </w:p>
    <w:p w14:paraId="7D31BEB1"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Revisiting existing landscaping to determine if modifications are needed to reduce use of water.</w:t>
      </w:r>
    </w:p>
    <w:p w14:paraId="7D31BEB2" w14:textId="77777777" w:rsidR="00A33A2D" w:rsidRPr="00C86E02" w:rsidRDefault="00A33A2D" w:rsidP="00A33A2D">
      <w:pPr>
        <w:ind w:left="720"/>
        <w:rPr>
          <w:rFonts w:ascii="Times New Roman" w:hAnsi="Times New Roman"/>
          <w:sz w:val="24"/>
          <w:szCs w:val="24"/>
        </w:rPr>
      </w:pPr>
    </w:p>
    <w:p w14:paraId="7D31BEB3" w14:textId="77777777" w:rsidR="00B718DF"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Irrigating grass areas at a rate of no more than one-inch (1”) per week.</w:t>
      </w:r>
    </w:p>
    <w:p w14:paraId="7D31BEB4" w14:textId="77777777" w:rsidR="00A33A2D" w:rsidRPr="00C86E02" w:rsidRDefault="00A33A2D" w:rsidP="00A33A2D">
      <w:pPr>
        <w:pStyle w:val="ListParagraph"/>
        <w:rPr>
          <w:rFonts w:ascii="Times New Roman" w:hAnsi="Times New Roman"/>
          <w:sz w:val="24"/>
          <w:szCs w:val="24"/>
        </w:rPr>
      </w:pPr>
    </w:p>
    <w:p w14:paraId="7D31BEB5"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Sizing irrigation sprinklers and installing irrigation sprinklers to provide as near a uniform coverage of grass-landscaped areas as feasible.</w:t>
      </w:r>
    </w:p>
    <w:p w14:paraId="7D31BEB6" w14:textId="77777777" w:rsidR="00A33A2D" w:rsidRPr="00C86E02" w:rsidRDefault="00A33A2D" w:rsidP="00A33A2D">
      <w:pPr>
        <w:pStyle w:val="ListParagraph"/>
        <w:rPr>
          <w:rFonts w:ascii="Times New Roman" w:hAnsi="Times New Roman"/>
          <w:sz w:val="24"/>
          <w:szCs w:val="24"/>
        </w:rPr>
      </w:pPr>
    </w:p>
    <w:p w14:paraId="7D31BEB7"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 xml:space="preserve">Not using watering practices that involve a </w:t>
      </w:r>
      <w:r w:rsidR="00A8135C" w:rsidRPr="00A8135C">
        <w:rPr>
          <w:rFonts w:ascii="Times New Roman" w:hAnsi="Times New Roman"/>
          <w:i/>
          <w:sz w:val="24"/>
          <w:szCs w:val="24"/>
        </w:rPr>
        <w:t>‘</w:t>
      </w:r>
      <w:r w:rsidRPr="00A8135C">
        <w:rPr>
          <w:rFonts w:ascii="Times New Roman" w:hAnsi="Times New Roman"/>
          <w:i/>
          <w:sz w:val="24"/>
          <w:szCs w:val="24"/>
        </w:rPr>
        <w:t>sponge</w:t>
      </w:r>
      <w:r w:rsidR="00A8135C" w:rsidRPr="00A8135C">
        <w:rPr>
          <w:rFonts w:ascii="Times New Roman" w:hAnsi="Times New Roman"/>
          <w:i/>
          <w:sz w:val="24"/>
          <w:szCs w:val="24"/>
        </w:rPr>
        <w:t>’</w:t>
      </w:r>
      <w:r w:rsidRPr="00C86E02">
        <w:rPr>
          <w:rFonts w:ascii="Times New Roman" w:hAnsi="Times New Roman"/>
          <w:sz w:val="24"/>
          <w:szCs w:val="24"/>
        </w:rPr>
        <w:t xml:space="preserve"> approach where water is applied in one area with the thought that it will eventually provide coverage of other areas through the water traveling over, through or under the ground.</w:t>
      </w:r>
    </w:p>
    <w:p w14:paraId="7D31BEB8" w14:textId="77777777" w:rsidR="00A33A2D" w:rsidRPr="00C86E02" w:rsidRDefault="00A33A2D" w:rsidP="00A33A2D">
      <w:pPr>
        <w:pStyle w:val="ListParagraph"/>
        <w:rPr>
          <w:rFonts w:ascii="Times New Roman" w:hAnsi="Times New Roman"/>
          <w:sz w:val="24"/>
          <w:szCs w:val="24"/>
        </w:rPr>
      </w:pPr>
    </w:p>
    <w:p w14:paraId="7D31BEB9" w14:textId="77777777" w:rsidR="00A33A2D" w:rsidRPr="00C86E02" w:rsidRDefault="00A33A2D" w:rsidP="00A33A2D">
      <w:pPr>
        <w:numPr>
          <w:ilvl w:val="1"/>
          <w:numId w:val="24"/>
        </w:numPr>
        <w:ind w:left="720"/>
        <w:rPr>
          <w:rFonts w:ascii="Times New Roman" w:hAnsi="Times New Roman"/>
          <w:sz w:val="24"/>
          <w:szCs w:val="24"/>
        </w:rPr>
      </w:pPr>
      <w:r w:rsidRPr="00C86E02">
        <w:rPr>
          <w:rFonts w:ascii="Times New Roman" w:hAnsi="Times New Roman"/>
          <w:sz w:val="24"/>
          <w:szCs w:val="24"/>
        </w:rPr>
        <w:t>Not irrigating when the temperature is forecasted to exceed ninety</w:t>
      </w:r>
      <w:r w:rsidR="00485389" w:rsidRPr="00C86E02">
        <w:rPr>
          <w:rFonts w:ascii="Times New Roman" w:hAnsi="Times New Roman"/>
          <w:sz w:val="24"/>
          <w:szCs w:val="24"/>
        </w:rPr>
        <w:t xml:space="preserve"> degrees</w:t>
      </w:r>
      <w:r w:rsidRPr="00C86E02">
        <w:rPr>
          <w:rFonts w:ascii="Times New Roman" w:hAnsi="Times New Roman"/>
          <w:sz w:val="24"/>
          <w:szCs w:val="24"/>
        </w:rPr>
        <w:t xml:space="preserve"> </w:t>
      </w:r>
      <w:r w:rsidR="00485389" w:rsidRPr="00C86E02">
        <w:rPr>
          <w:rFonts w:ascii="Times New Roman" w:hAnsi="Times New Roman"/>
          <w:sz w:val="24"/>
          <w:szCs w:val="24"/>
        </w:rPr>
        <w:t xml:space="preserve">Fahrenheit </w:t>
      </w:r>
      <w:r w:rsidRPr="00C86E02">
        <w:rPr>
          <w:rFonts w:ascii="Times New Roman" w:hAnsi="Times New Roman"/>
          <w:sz w:val="24"/>
          <w:szCs w:val="24"/>
        </w:rPr>
        <w:t>(90</w:t>
      </w:r>
      <w:r w:rsidR="00485389" w:rsidRPr="00C86E02">
        <w:rPr>
          <w:rFonts w:ascii="Times New Roman" w:hAnsi="Times New Roman"/>
          <w:sz w:val="24"/>
          <w:szCs w:val="24"/>
        </w:rPr>
        <w:sym w:font="Symbol" w:char="F0B0"/>
      </w:r>
      <w:r w:rsidR="00485389" w:rsidRPr="00C86E02">
        <w:rPr>
          <w:rFonts w:ascii="Times New Roman" w:hAnsi="Times New Roman"/>
          <w:sz w:val="24"/>
          <w:szCs w:val="24"/>
        </w:rPr>
        <w:t>F</w:t>
      </w:r>
      <w:r w:rsidRPr="00C86E02">
        <w:rPr>
          <w:rFonts w:ascii="Times New Roman" w:hAnsi="Times New Roman"/>
          <w:sz w:val="24"/>
          <w:szCs w:val="24"/>
        </w:rPr>
        <w:t>)</w:t>
      </w:r>
      <w:r w:rsidR="00485389" w:rsidRPr="00C86E02">
        <w:rPr>
          <w:rFonts w:ascii="Times New Roman" w:hAnsi="Times New Roman"/>
          <w:sz w:val="24"/>
          <w:szCs w:val="24"/>
        </w:rPr>
        <w:t>.</w:t>
      </w:r>
    </w:p>
    <w:p w14:paraId="7D31BEBA" w14:textId="77777777" w:rsidR="00485389" w:rsidRPr="00C86E02" w:rsidRDefault="00485389" w:rsidP="00485389">
      <w:pPr>
        <w:pStyle w:val="ListParagraph"/>
        <w:rPr>
          <w:rFonts w:ascii="Times New Roman" w:hAnsi="Times New Roman"/>
          <w:sz w:val="24"/>
          <w:szCs w:val="24"/>
        </w:rPr>
      </w:pPr>
    </w:p>
    <w:p w14:paraId="7D31BEBB" w14:textId="77777777" w:rsidR="00485389" w:rsidRPr="00C86E02" w:rsidRDefault="00485389" w:rsidP="00485389">
      <w:pPr>
        <w:numPr>
          <w:ilvl w:val="0"/>
          <w:numId w:val="24"/>
        </w:numPr>
        <w:rPr>
          <w:rFonts w:ascii="Times New Roman" w:hAnsi="Times New Roman"/>
          <w:sz w:val="24"/>
          <w:szCs w:val="24"/>
        </w:rPr>
      </w:pPr>
      <w:r w:rsidRPr="00C86E02">
        <w:rPr>
          <w:rFonts w:ascii="Times New Roman" w:hAnsi="Times New Roman"/>
          <w:sz w:val="24"/>
          <w:szCs w:val="24"/>
        </w:rPr>
        <w:t xml:space="preserve">An irrigation customer may request to temporarily suspend service for a period not to exceed </w:t>
      </w:r>
      <w:r w:rsidR="005673BD" w:rsidRPr="00C86E02">
        <w:rPr>
          <w:rFonts w:ascii="Times New Roman" w:hAnsi="Times New Roman"/>
          <w:sz w:val="24"/>
          <w:szCs w:val="24"/>
        </w:rPr>
        <w:t>nine (</w:t>
      </w:r>
      <w:r w:rsidRPr="00C86E02">
        <w:rPr>
          <w:rFonts w:ascii="Times New Roman" w:hAnsi="Times New Roman"/>
          <w:sz w:val="24"/>
          <w:szCs w:val="24"/>
        </w:rPr>
        <w:t>9</w:t>
      </w:r>
      <w:r w:rsidR="005673BD" w:rsidRPr="00C86E02">
        <w:rPr>
          <w:rFonts w:ascii="Times New Roman" w:hAnsi="Times New Roman"/>
          <w:sz w:val="24"/>
          <w:szCs w:val="24"/>
        </w:rPr>
        <w:t>)</w:t>
      </w:r>
      <w:r w:rsidRPr="00C86E02">
        <w:rPr>
          <w:rFonts w:ascii="Times New Roman" w:hAnsi="Times New Roman"/>
          <w:sz w:val="24"/>
          <w:szCs w:val="24"/>
        </w:rPr>
        <w:t xml:space="preserve"> months. An irrigation customer that requests reinstatement of service at the same location within</w:t>
      </w:r>
      <w:r w:rsidR="005673BD" w:rsidRPr="00C86E02">
        <w:rPr>
          <w:rFonts w:ascii="Times New Roman" w:hAnsi="Times New Roman"/>
          <w:sz w:val="24"/>
          <w:szCs w:val="24"/>
        </w:rPr>
        <w:t xml:space="preserve"> nine</w:t>
      </w:r>
      <w:r w:rsidRPr="00C86E02">
        <w:rPr>
          <w:rFonts w:ascii="Times New Roman" w:hAnsi="Times New Roman"/>
          <w:sz w:val="24"/>
          <w:szCs w:val="24"/>
        </w:rPr>
        <w:t xml:space="preserve"> </w:t>
      </w:r>
      <w:r w:rsidR="005673BD" w:rsidRPr="00C86E02">
        <w:rPr>
          <w:rFonts w:ascii="Times New Roman" w:hAnsi="Times New Roman"/>
          <w:sz w:val="24"/>
          <w:szCs w:val="24"/>
        </w:rPr>
        <w:t>(</w:t>
      </w:r>
      <w:r w:rsidRPr="00C86E02">
        <w:rPr>
          <w:rFonts w:ascii="Times New Roman" w:hAnsi="Times New Roman"/>
          <w:sz w:val="24"/>
          <w:szCs w:val="24"/>
        </w:rPr>
        <w:t>9</w:t>
      </w:r>
      <w:r w:rsidR="005673BD" w:rsidRPr="00C86E02">
        <w:rPr>
          <w:rFonts w:ascii="Times New Roman" w:hAnsi="Times New Roman"/>
          <w:sz w:val="24"/>
          <w:szCs w:val="24"/>
        </w:rPr>
        <w:t>)</w:t>
      </w:r>
      <w:r w:rsidRPr="00C86E02">
        <w:rPr>
          <w:rFonts w:ascii="Times New Roman" w:hAnsi="Times New Roman"/>
          <w:sz w:val="24"/>
          <w:szCs w:val="24"/>
        </w:rPr>
        <w:t xml:space="preserve"> months shall be required to pay a S</w:t>
      </w:r>
      <w:r w:rsidR="00E65B44" w:rsidRPr="00C86E02">
        <w:rPr>
          <w:rFonts w:ascii="Times New Roman" w:hAnsi="Times New Roman"/>
          <w:sz w:val="24"/>
          <w:szCs w:val="24"/>
        </w:rPr>
        <w:t xml:space="preserve">ervice Reinstatement Charge set out below in </w:t>
      </w:r>
      <w:r w:rsidR="00E65B44" w:rsidRPr="00C86E02">
        <w:rPr>
          <w:rFonts w:ascii="Times New Roman" w:hAnsi="Times New Roman"/>
          <w:b/>
          <w:sz w:val="24"/>
          <w:szCs w:val="24"/>
        </w:rPr>
        <w:t>Condition No. 5(a)</w:t>
      </w:r>
      <w:r w:rsidR="00E65B44" w:rsidRPr="00C86E02">
        <w:rPr>
          <w:rFonts w:ascii="Times New Roman" w:hAnsi="Times New Roman"/>
          <w:sz w:val="24"/>
          <w:szCs w:val="24"/>
        </w:rPr>
        <w:t xml:space="preserve">, in addition to the Account Set-up Charge outlined in </w:t>
      </w:r>
      <w:r w:rsidR="00E65B44" w:rsidRPr="00C86E02">
        <w:rPr>
          <w:rFonts w:ascii="Times New Roman" w:hAnsi="Times New Roman"/>
          <w:b/>
          <w:sz w:val="24"/>
          <w:szCs w:val="24"/>
        </w:rPr>
        <w:t>Rule 20</w:t>
      </w:r>
      <w:r w:rsidR="00E65B44" w:rsidRPr="00C86E02">
        <w:rPr>
          <w:rFonts w:ascii="Times New Roman" w:hAnsi="Times New Roman"/>
          <w:sz w:val="24"/>
          <w:szCs w:val="24"/>
        </w:rPr>
        <w:t xml:space="preserve"> and Reconnection Visit Charge outlined in </w:t>
      </w:r>
      <w:r w:rsidR="00E65B44" w:rsidRPr="00C86E02">
        <w:rPr>
          <w:rFonts w:ascii="Times New Roman" w:hAnsi="Times New Roman"/>
          <w:b/>
          <w:sz w:val="24"/>
          <w:szCs w:val="24"/>
        </w:rPr>
        <w:t>Rule 6</w:t>
      </w:r>
      <w:r w:rsidR="00E65B44" w:rsidRPr="00C86E02">
        <w:rPr>
          <w:rFonts w:ascii="Times New Roman" w:hAnsi="Times New Roman"/>
          <w:sz w:val="24"/>
          <w:szCs w:val="24"/>
        </w:rPr>
        <w:t xml:space="preserve"> of this tariff.</w:t>
      </w:r>
    </w:p>
    <w:p w14:paraId="7D31BEBC" w14:textId="77777777" w:rsidR="00E65B44" w:rsidRPr="00C86E02" w:rsidRDefault="00E65B44" w:rsidP="00E65B44">
      <w:pPr>
        <w:ind w:left="360"/>
        <w:rPr>
          <w:rFonts w:ascii="Times New Roman" w:hAnsi="Times New Roman"/>
          <w:sz w:val="24"/>
          <w:szCs w:val="24"/>
        </w:rPr>
      </w:pPr>
    </w:p>
    <w:p w14:paraId="7D31BEBD" w14:textId="77777777" w:rsidR="00E65B44" w:rsidRPr="00C86E02" w:rsidRDefault="00E65B44" w:rsidP="005673BD">
      <w:pPr>
        <w:numPr>
          <w:ilvl w:val="1"/>
          <w:numId w:val="24"/>
        </w:numPr>
        <w:ind w:left="720"/>
        <w:rPr>
          <w:rFonts w:ascii="Times New Roman" w:hAnsi="Times New Roman"/>
          <w:sz w:val="24"/>
          <w:szCs w:val="24"/>
        </w:rPr>
      </w:pPr>
      <w:r w:rsidRPr="00C86E02">
        <w:rPr>
          <w:rFonts w:ascii="Times New Roman" w:hAnsi="Times New Roman"/>
          <w:sz w:val="24"/>
          <w:szCs w:val="24"/>
        </w:rPr>
        <w:t xml:space="preserve">Service Reinstatement Charge shall equal the base rate for service from </w:t>
      </w:r>
      <w:r w:rsidRPr="00C86E02">
        <w:rPr>
          <w:rFonts w:ascii="Times New Roman" w:hAnsi="Times New Roman"/>
          <w:b/>
          <w:sz w:val="24"/>
          <w:szCs w:val="24"/>
        </w:rPr>
        <w:t>Schedule 2</w:t>
      </w:r>
      <w:r w:rsidRPr="00C86E02">
        <w:rPr>
          <w:rFonts w:ascii="Times New Roman" w:hAnsi="Times New Roman"/>
          <w:sz w:val="24"/>
          <w:szCs w:val="24"/>
        </w:rPr>
        <w:t xml:space="preserve"> of this tariff, less the cost of any water embedded in the base rate, times the number of months the service has been disconnected. If there has been usage during the period of disconnection, such usage will be included in the first bill after reinstatement at the applicable rate from </w:t>
      </w:r>
      <w:r w:rsidRPr="00C86E02">
        <w:rPr>
          <w:rFonts w:ascii="Times New Roman" w:hAnsi="Times New Roman"/>
          <w:b/>
          <w:sz w:val="24"/>
          <w:szCs w:val="24"/>
        </w:rPr>
        <w:t>Schedule 2</w:t>
      </w:r>
      <w:r w:rsidRPr="00C86E02">
        <w:rPr>
          <w:rFonts w:ascii="Times New Roman" w:hAnsi="Times New Roman"/>
          <w:sz w:val="24"/>
          <w:szCs w:val="24"/>
        </w:rPr>
        <w:t>. Such usage included in the first bill</w:t>
      </w:r>
      <w:r w:rsidR="00461B4A" w:rsidRPr="00C86E02">
        <w:rPr>
          <w:rFonts w:ascii="Times New Roman" w:hAnsi="Times New Roman"/>
          <w:sz w:val="24"/>
          <w:szCs w:val="24"/>
        </w:rPr>
        <w:t xml:space="preserve"> after reinstatement shall not be included in calculating the one-hundred and seven (107) cubic feet per day limitation </w:t>
      </w:r>
      <w:r w:rsidR="005673BD" w:rsidRPr="00C86E02">
        <w:rPr>
          <w:rFonts w:ascii="Times New Roman" w:hAnsi="Times New Roman"/>
          <w:sz w:val="24"/>
          <w:szCs w:val="24"/>
        </w:rPr>
        <w:t xml:space="preserve">outlined above in </w:t>
      </w:r>
      <w:r w:rsidR="005673BD" w:rsidRPr="00C86E02">
        <w:rPr>
          <w:rFonts w:ascii="Times New Roman" w:hAnsi="Times New Roman"/>
          <w:b/>
          <w:sz w:val="24"/>
          <w:szCs w:val="24"/>
        </w:rPr>
        <w:t>Condition No. 1</w:t>
      </w:r>
      <w:r w:rsidR="005673BD" w:rsidRPr="00C86E02">
        <w:rPr>
          <w:rFonts w:ascii="Times New Roman" w:hAnsi="Times New Roman"/>
          <w:sz w:val="24"/>
          <w:szCs w:val="24"/>
        </w:rPr>
        <w:t>.</w:t>
      </w:r>
    </w:p>
    <w:p w14:paraId="7D31BEBE" w14:textId="77777777" w:rsidR="005673BD" w:rsidRPr="00C86E02" w:rsidRDefault="005673BD" w:rsidP="005673BD">
      <w:pPr>
        <w:ind w:left="1080"/>
        <w:rPr>
          <w:rFonts w:ascii="Times New Roman" w:hAnsi="Times New Roman"/>
          <w:sz w:val="24"/>
          <w:szCs w:val="24"/>
        </w:rPr>
      </w:pPr>
    </w:p>
    <w:p w14:paraId="7D31BEBF" w14:textId="77777777" w:rsidR="005673BD" w:rsidRPr="00C86E02" w:rsidRDefault="005673BD" w:rsidP="005673BD">
      <w:pPr>
        <w:numPr>
          <w:ilvl w:val="1"/>
          <w:numId w:val="24"/>
        </w:numPr>
        <w:ind w:left="720"/>
        <w:rPr>
          <w:rFonts w:ascii="Times New Roman" w:hAnsi="Times New Roman"/>
          <w:sz w:val="24"/>
          <w:szCs w:val="24"/>
        </w:rPr>
      </w:pPr>
      <w:r w:rsidRPr="00C86E02">
        <w:rPr>
          <w:rFonts w:ascii="Times New Roman" w:hAnsi="Times New Roman"/>
          <w:sz w:val="24"/>
          <w:szCs w:val="24"/>
        </w:rPr>
        <w:t>If service is not reinstated within nine (9) months, service will be deemed disconnected and any subsequent request for reconnection will be subject to availability of capacity.</w:t>
      </w:r>
    </w:p>
    <w:p w14:paraId="7D31BEC0" w14:textId="77777777" w:rsidR="00A15163" w:rsidRPr="00C86E02" w:rsidRDefault="00A15163" w:rsidP="00A15163">
      <w:pPr>
        <w:pStyle w:val="ListParagraph"/>
        <w:rPr>
          <w:rFonts w:ascii="Times New Roman" w:hAnsi="Times New Roman"/>
          <w:sz w:val="24"/>
          <w:szCs w:val="24"/>
        </w:rPr>
      </w:pPr>
    </w:p>
    <w:p w14:paraId="7D31BEC1" w14:textId="77777777" w:rsidR="005673BD" w:rsidRPr="00C86E02" w:rsidRDefault="005673BD" w:rsidP="00137DB4">
      <w:pPr>
        <w:pStyle w:val="ListParagraph"/>
        <w:ind w:left="2880" w:firstLine="720"/>
        <w:rPr>
          <w:rFonts w:ascii="Times New Roman" w:hAnsi="Times New Roman"/>
          <w:b/>
          <w:sz w:val="24"/>
          <w:szCs w:val="24"/>
          <w:u w:val="single"/>
        </w:rPr>
      </w:pPr>
      <w:r w:rsidRPr="00C86E02">
        <w:rPr>
          <w:rFonts w:ascii="Times New Roman" w:hAnsi="Times New Roman"/>
          <w:b/>
          <w:sz w:val="24"/>
          <w:szCs w:val="24"/>
          <w:u w:val="single"/>
        </w:rPr>
        <w:lastRenderedPageBreak/>
        <w:t>SCHEDULE NO. 14</w:t>
      </w:r>
    </w:p>
    <w:p w14:paraId="7D31BEC2" w14:textId="77777777" w:rsidR="005673BD" w:rsidRPr="00C86E02" w:rsidRDefault="005673BD" w:rsidP="00C3196A">
      <w:pPr>
        <w:jc w:val="center"/>
        <w:rPr>
          <w:rFonts w:ascii="Times New Roman" w:hAnsi="Times New Roman"/>
          <w:sz w:val="24"/>
          <w:szCs w:val="24"/>
        </w:rPr>
      </w:pPr>
      <w:r w:rsidRPr="00C86E02">
        <w:rPr>
          <w:rFonts w:ascii="Times New Roman" w:hAnsi="Times New Roman"/>
          <w:b/>
          <w:sz w:val="24"/>
          <w:szCs w:val="24"/>
          <w:u w:val="single"/>
        </w:rPr>
        <w:t>IRRIGATION SERVICE</w:t>
      </w:r>
      <w:r w:rsidRPr="00C86E02">
        <w:rPr>
          <w:rFonts w:ascii="Times New Roman" w:hAnsi="Times New Roman"/>
          <w:sz w:val="24"/>
          <w:szCs w:val="24"/>
        </w:rPr>
        <w:t xml:space="preserve"> (cont’d)</w:t>
      </w:r>
    </w:p>
    <w:p w14:paraId="7D31BEC3" w14:textId="77777777" w:rsidR="005673BD" w:rsidRPr="00C86E02" w:rsidRDefault="005673BD" w:rsidP="005673BD">
      <w:pPr>
        <w:rPr>
          <w:rFonts w:ascii="Times New Roman" w:hAnsi="Times New Roman"/>
          <w:b/>
          <w:sz w:val="24"/>
          <w:szCs w:val="24"/>
          <w:u w:val="single"/>
        </w:rPr>
      </w:pPr>
    </w:p>
    <w:p w14:paraId="7D31BEC4" w14:textId="77777777" w:rsidR="005673BD" w:rsidRPr="00C86E02" w:rsidRDefault="005673BD" w:rsidP="005673BD">
      <w:pPr>
        <w:rPr>
          <w:rFonts w:ascii="Times New Roman" w:hAnsi="Times New Roman"/>
          <w:sz w:val="24"/>
          <w:szCs w:val="24"/>
        </w:rPr>
      </w:pPr>
      <w:r w:rsidRPr="00C86E02">
        <w:rPr>
          <w:rFonts w:ascii="Times New Roman" w:hAnsi="Times New Roman"/>
          <w:b/>
          <w:sz w:val="24"/>
          <w:szCs w:val="24"/>
          <w:u w:val="single"/>
        </w:rPr>
        <w:t>Conditions</w:t>
      </w:r>
      <w:r w:rsidRPr="00C86E02">
        <w:rPr>
          <w:rFonts w:ascii="Times New Roman" w:hAnsi="Times New Roman"/>
          <w:sz w:val="24"/>
          <w:szCs w:val="24"/>
        </w:rPr>
        <w:t xml:space="preserve"> (cont’d)</w:t>
      </w:r>
    </w:p>
    <w:p w14:paraId="7D31BEC5" w14:textId="77777777" w:rsidR="00B718DF" w:rsidRPr="00C86E02" w:rsidRDefault="00B718DF" w:rsidP="005673BD">
      <w:pPr>
        <w:rPr>
          <w:rFonts w:ascii="Times New Roman" w:hAnsi="Times New Roman"/>
          <w:sz w:val="24"/>
          <w:szCs w:val="24"/>
        </w:rPr>
      </w:pPr>
    </w:p>
    <w:p w14:paraId="7D31BEC6" w14:textId="77777777" w:rsidR="00C3196A" w:rsidRPr="00C86E02" w:rsidRDefault="00C3196A" w:rsidP="00C3196A">
      <w:pPr>
        <w:numPr>
          <w:ilvl w:val="1"/>
          <w:numId w:val="24"/>
        </w:numPr>
        <w:rPr>
          <w:rFonts w:ascii="Times New Roman" w:hAnsi="Times New Roman"/>
          <w:sz w:val="24"/>
          <w:szCs w:val="24"/>
        </w:rPr>
      </w:pPr>
      <w:r w:rsidRPr="00C86E02">
        <w:rPr>
          <w:rFonts w:ascii="Times New Roman" w:hAnsi="Times New Roman"/>
          <w:sz w:val="24"/>
          <w:szCs w:val="24"/>
        </w:rPr>
        <w:t>In lieu of disconnection, a customer may request a credit for service during the period covered by the Utility’s November bill to the period covered by the Utility’s May bill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The credit is limited to twenty-five percent (25%) of the base rate. Credit will not be given against usage, surcharges, or any charge other than the base rate. If the customer requests a credit, the customer’s meter(s) will not be read during the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All usage during the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sidRPr="00A8135C">
        <w:rPr>
          <w:rFonts w:ascii="Times New Roman" w:hAnsi="Times New Roman"/>
          <w:i/>
          <w:sz w:val="24"/>
          <w:szCs w:val="24"/>
        </w:rPr>
        <w:t>’</w:t>
      </w:r>
      <w:r w:rsidRPr="00C86E02">
        <w:rPr>
          <w:rFonts w:ascii="Times New Roman" w:hAnsi="Times New Roman"/>
          <w:sz w:val="24"/>
          <w:szCs w:val="24"/>
        </w:rPr>
        <w:t xml:space="preserve"> will be only for such purposes as testing, cleaning, and repairing the irrigation system. </w:t>
      </w:r>
      <w:r w:rsidR="00A8135C" w:rsidRPr="00A8135C">
        <w:rPr>
          <w:rFonts w:ascii="Times New Roman" w:hAnsi="Times New Roman"/>
          <w:i/>
          <w:sz w:val="24"/>
          <w:szCs w:val="24"/>
        </w:rPr>
        <w:t>‘</w:t>
      </w:r>
      <w:r w:rsidRPr="00A8135C">
        <w:rPr>
          <w:rFonts w:ascii="Times New Roman" w:hAnsi="Times New Roman"/>
          <w:i/>
          <w:sz w:val="24"/>
          <w:szCs w:val="24"/>
        </w:rPr>
        <w:t>Discount Period</w:t>
      </w:r>
      <w:r w:rsidR="00A8135C">
        <w:rPr>
          <w:rFonts w:ascii="Times New Roman" w:hAnsi="Times New Roman"/>
          <w:i/>
          <w:sz w:val="24"/>
          <w:szCs w:val="24"/>
        </w:rPr>
        <w:t>’</w:t>
      </w:r>
      <w:r w:rsidRPr="00C86E02">
        <w:rPr>
          <w:rFonts w:ascii="Times New Roman" w:hAnsi="Times New Roman"/>
          <w:sz w:val="24"/>
          <w:szCs w:val="24"/>
        </w:rPr>
        <w:t xml:space="preserve"> usage included in the June bill shall not be included in calculating the one-hundred and seven (107) cubic feet per day limitation outlined above in </w:t>
      </w:r>
      <w:r w:rsidRPr="00C86E02">
        <w:rPr>
          <w:rFonts w:ascii="Times New Roman" w:hAnsi="Times New Roman"/>
          <w:b/>
          <w:sz w:val="24"/>
          <w:szCs w:val="24"/>
        </w:rPr>
        <w:t>Condition No. 1</w:t>
      </w:r>
      <w:r w:rsidRPr="00C86E02">
        <w:rPr>
          <w:rFonts w:ascii="Times New Roman" w:hAnsi="Times New Roman"/>
          <w:sz w:val="24"/>
          <w:szCs w:val="24"/>
        </w:rPr>
        <w:t>.</w:t>
      </w:r>
    </w:p>
    <w:p w14:paraId="7D31BEC7" w14:textId="77777777" w:rsidR="00C3196A" w:rsidRPr="00C86E02" w:rsidRDefault="00C3196A" w:rsidP="005673BD">
      <w:pPr>
        <w:rPr>
          <w:rFonts w:ascii="Times New Roman" w:hAnsi="Times New Roman"/>
          <w:sz w:val="24"/>
          <w:szCs w:val="24"/>
        </w:rPr>
      </w:pPr>
    </w:p>
    <w:p w14:paraId="7D31BEC8" w14:textId="77777777" w:rsidR="00B718DF" w:rsidRPr="00C86E02" w:rsidRDefault="00A15163" w:rsidP="005673BD">
      <w:pPr>
        <w:numPr>
          <w:ilvl w:val="0"/>
          <w:numId w:val="24"/>
        </w:numPr>
        <w:rPr>
          <w:rFonts w:ascii="Times New Roman" w:hAnsi="Times New Roman"/>
          <w:sz w:val="24"/>
          <w:szCs w:val="24"/>
        </w:rPr>
      </w:pPr>
      <w:r w:rsidRPr="00C86E02">
        <w:rPr>
          <w:rFonts w:ascii="Times New Roman" w:hAnsi="Times New Roman"/>
          <w:sz w:val="24"/>
          <w:szCs w:val="24"/>
        </w:rPr>
        <w:t xml:space="preserve">If the Utility issues a </w:t>
      </w:r>
      <w:r w:rsidR="00A8135C" w:rsidRPr="00A8135C">
        <w:rPr>
          <w:rFonts w:ascii="Times New Roman" w:hAnsi="Times New Roman"/>
          <w:i/>
          <w:sz w:val="24"/>
          <w:szCs w:val="24"/>
        </w:rPr>
        <w:t>‘</w:t>
      </w:r>
      <w:r w:rsidRPr="00A8135C">
        <w:rPr>
          <w:rFonts w:ascii="Times New Roman" w:hAnsi="Times New Roman"/>
          <w:i/>
          <w:sz w:val="24"/>
          <w:szCs w:val="24"/>
        </w:rPr>
        <w:t>no irrigation</w:t>
      </w:r>
      <w:r w:rsidR="00A8135C" w:rsidRPr="00A8135C">
        <w:rPr>
          <w:rFonts w:ascii="Times New Roman" w:hAnsi="Times New Roman"/>
          <w:i/>
          <w:sz w:val="24"/>
          <w:szCs w:val="24"/>
        </w:rPr>
        <w:t>’</w:t>
      </w:r>
      <w:r w:rsidRPr="00C86E02">
        <w:rPr>
          <w:rFonts w:ascii="Times New Roman" w:hAnsi="Times New Roman"/>
          <w:sz w:val="24"/>
          <w:szCs w:val="24"/>
        </w:rPr>
        <w:t xml:space="preserve"> order for the water system the customer is connected to, the customer must immediately cease irrigation until the </w:t>
      </w:r>
      <w:r w:rsidR="00A8135C" w:rsidRPr="00A8135C">
        <w:rPr>
          <w:rFonts w:ascii="Times New Roman" w:hAnsi="Times New Roman"/>
          <w:i/>
          <w:sz w:val="24"/>
          <w:szCs w:val="24"/>
        </w:rPr>
        <w:t>‘no irrigation’</w:t>
      </w:r>
      <w:r w:rsidRPr="00C86E02">
        <w:rPr>
          <w:rFonts w:ascii="Times New Roman" w:hAnsi="Times New Roman"/>
          <w:sz w:val="24"/>
          <w:szCs w:val="24"/>
        </w:rPr>
        <w:t xml:space="preserve"> order is lifted.</w:t>
      </w:r>
    </w:p>
    <w:p w14:paraId="7D31BEC9" w14:textId="77777777" w:rsidR="009828C2" w:rsidRPr="00C86E02" w:rsidRDefault="009828C2" w:rsidP="00137DB4">
      <w:pPr>
        <w:ind w:left="2880" w:firstLine="720"/>
        <w:rPr>
          <w:rFonts w:ascii="Times New Roman" w:hAnsi="Times New Roman"/>
          <w:sz w:val="24"/>
          <w:szCs w:val="24"/>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1</w:t>
      </w:r>
      <w:r w:rsidR="000B2A73" w:rsidRPr="00C86E02">
        <w:rPr>
          <w:rFonts w:ascii="Times New Roman" w:hAnsi="Times New Roman"/>
          <w:b/>
          <w:sz w:val="24"/>
          <w:szCs w:val="24"/>
          <w:u w:val="single"/>
        </w:rPr>
        <w:t>5</w:t>
      </w:r>
    </w:p>
    <w:p w14:paraId="7D31BECA" w14:textId="77777777" w:rsidR="009828C2" w:rsidRPr="00C86E02" w:rsidRDefault="009828C2" w:rsidP="00786348">
      <w:pPr>
        <w:jc w:val="center"/>
        <w:rPr>
          <w:rFonts w:ascii="Times New Roman" w:hAnsi="Times New Roman"/>
          <w:b/>
          <w:sz w:val="24"/>
          <w:szCs w:val="24"/>
          <w:u w:val="single"/>
        </w:rPr>
      </w:pPr>
      <w:r w:rsidRPr="00C86E02">
        <w:rPr>
          <w:rFonts w:ascii="Times New Roman" w:hAnsi="Times New Roman"/>
          <w:b/>
          <w:sz w:val="24"/>
          <w:szCs w:val="24"/>
          <w:u w:val="single"/>
        </w:rPr>
        <w:t>MUNICIPAL</w:t>
      </w:r>
      <w:r w:rsidR="00786348" w:rsidRPr="00C86E02">
        <w:rPr>
          <w:rFonts w:ascii="Times New Roman" w:hAnsi="Times New Roman"/>
          <w:b/>
          <w:sz w:val="24"/>
          <w:szCs w:val="24"/>
          <w:u w:val="single"/>
        </w:rPr>
        <w:t xml:space="preserve"> T</w:t>
      </w:r>
      <w:r w:rsidR="00BA1507" w:rsidRPr="00C86E02">
        <w:rPr>
          <w:rFonts w:ascii="Times New Roman" w:hAnsi="Times New Roman"/>
          <w:b/>
          <w:sz w:val="24"/>
          <w:szCs w:val="24"/>
          <w:u w:val="single"/>
        </w:rPr>
        <w:t>AX ADJUSTMENTS</w:t>
      </w:r>
    </w:p>
    <w:p w14:paraId="7D31BECB" w14:textId="77777777" w:rsidR="00523210" w:rsidRPr="00C86E02" w:rsidRDefault="00523210" w:rsidP="009828C2">
      <w:pPr>
        <w:rPr>
          <w:rFonts w:ascii="Times New Roman" w:hAnsi="Times New Roman"/>
          <w:sz w:val="24"/>
          <w:szCs w:val="24"/>
        </w:rPr>
      </w:pPr>
    </w:p>
    <w:p w14:paraId="7D31BECC" w14:textId="77777777" w:rsidR="009828C2" w:rsidRPr="00C86E02" w:rsidRDefault="009828C2" w:rsidP="009828C2">
      <w:pPr>
        <w:rPr>
          <w:rFonts w:ascii="Times New Roman" w:hAnsi="Times New Roman"/>
          <w:b/>
          <w:sz w:val="24"/>
          <w:szCs w:val="24"/>
          <w:u w:val="single"/>
        </w:rPr>
      </w:pPr>
      <w:r w:rsidRPr="00C86E02">
        <w:rPr>
          <w:rFonts w:ascii="Times New Roman" w:hAnsi="Times New Roman"/>
          <w:b/>
          <w:sz w:val="24"/>
          <w:szCs w:val="24"/>
          <w:u w:val="single"/>
        </w:rPr>
        <w:t>Application</w:t>
      </w:r>
    </w:p>
    <w:p w14:paraId="7D31BECD" w14:textId="77777777" w:rsidR="00786348" w:rsidRPr="00C86E02" w:rsidRDefault="00786348" w:rsidP="009828C2">
      <w:pPr>
        <w:rPr>
          <w:rFonts w:ascii="Times New Roman" w:hAnsi="Times New Roman"/>
          <w:sz w:val="24"/>
          <w:szCs w:val="24"/>
        </w:rPr>
      </w:pPr>
    </w:p>
    <w:p w14:paraId="7D31BECE" w14:textId="77777777" w:rsidR="009828C2" w:rsidRPr="00C86E02" w:rsidRDefault="009828C2" w:rsidP="009828C2">
      <w:pPr>
        <w:rPr>
          <w:rFonts w:ascii="Times New Roman" w:hAnsi="Times New Roman"/>
          <w:sz w:val="24"/>
          <w:szCs w:val="24"/>
        </w:rPr>
      </w:pPr>
      <w:r w:rsidRPr="00C86E02">
        <w:rPr>
          <w:rFonts w:ascii="Times New Roman" w:hAnsi="Times New Roman"/>
          <w:sz w:val="24"/>
          <w:szCs w:val="24"/>
        </w:rPr>
        <w:t xml:space="preserve">These </w:t>
      </w:r>
      <w:r w:rsidR="00242919" w:rsidRPr="00C86E02">
        <w:rPr>
          <w:rFonts w:ascii="Times New Roman" w:hAnsi="Times New Roman"/>
          <w:sz w:val="24"/>
          <w:szCs w:val="24"/>
        </w:rPr>
        <w:t>tax a</w:t>
      </w:r>
      <w:r w:rsidRPr="00C86E02">
        <w:rPr>
          <w:rFonts w:ascii="Times New Roman" w:hAnsi="Times New Roman"/>
          <w:sz w:val="24"/>
          <w:szCs w:val="24"/>
        </w:rPr>
        <w:t>djustments apply to all charges for sales of water service pursuant to this tariff with the jurisdiction imposing a tax, as provided in this tariff.</w:t>
      </w:r>
    </w:p>
    <w:p w14:paraId="7D31BECF" w14:textId="77777777" w:rsidR="00786348" w:rsidRPr="00C86E02" w:rsidRDefault="00786348" w:rsidP="009828C2">
      <w:pPr>
        <w:rPr>
          <w:rFonts w:ascii="Times New Roman" w:hAnsi="Times New Roman"/>
          <w:sz w:val="24"/>
          <w:szCs w:val="24"/>
        </w:rPr>
      </w:pPr>
    </w:p>
    <w:p w14:paraId="7D31BED0" w14:textId="77777777" w:rsidR="009828C2" w:rsidRPr="00C86E02" w:rsidRDefault="009828C2" w:rsidP="009828C2">
      <w:pPr>
        <w:rPr>
          <w:rFonts w:ascii="Times New Roman" w:hAnsi="Times New Roman"/>
          <w:b/>
          <w:sz w:val="24"/>
          <w:szCs w:val="24"/>
          <w:u w:val="single"/>
        </w:rPr>
      </w:pPr>
      <w:r w:rsidRPr="00C86E02">
        <w:rPr>
          <w:rFonts w:ascii="Times New Roman" w:hAnsi="Times New Roman"/>
          <w:b/>
          <w:sz w:val="24"/>
          <w:szCs w:val="24"/>
          <w:u w:val="single"/>
        </w:rPr>
        <w:t>Tax Adjustment</w:t>
      </w:r>
    </w:p>
    <w:p w14:paraId="7D31BED1" w14:textId="77777777" w:rsidR="00786348" w:rsidRPr="00C86E02" w:rsidRDefault="00786348" w:rsidP="009828C2">
      <w:pPr>
        <w:rPr>
          <w:rFonts w:ascii="Times New Roman" w:hAnsi="Times New Roman"/>
          <w:sz w:val="24"/>
          <w:szCs w:val="24"/>
        </w:rPr>
      </w:pPr>
    </w:p>
    <w:p w14:paraId="7D31BED2" w14:textId="77777777" w:rsidR="009828C2" w:rsidRPr="00C86E02" w:rsidRDefault="009828C2" w:rsidP="009828C2">
      <w:pPr>
        <w:rPr>
          <w:rFonts w:ascii="Times New Roman" w:hAnsi="Times New Roman"/>
          <w:sz w:val="24"/>
          <w:szCs w:val="24"/>
        </w:rPr>
      </w:pPr>
      <w:r w:rsidRPr="00C86E02">
        <w:rPr>
          <w:rFonts w:ascii="Times New Roman" w:hAnsi="Times New Roman"/>
          <w:sz w:val="24"/>
          <w:szCs w:val="24"/>
        </w:rPr>
        <w:t xml:space="preserve">The rates and charges named in this tariff shall be proportionately increased by an adjustment equivalent to the amount of the tax imposed by  </w:t>
      </w:r>
      <w:r w:rsidRPr="00457EC5">
        <w:rPr>
          <w:rFonts w:ascii="Times New Roman" w:hAnsi="Times New Roman"/>
          <w:sz w:val="24"/>
          <w:szCs w:val="24"/>
          <w:u w:val="single"/>
        </w:rPr>
        <w:t>“</w:t>
      </w:r>
      <w:r w:rsidR="00F03FDB" w:rsidRPr="00457EC5">
        <w:rPr>
          <w:rFonts w:ascii="Times New Roman" w:hAnsi="Times New Roman"/>
          <w:b/>
          <w:sz w:val="24"/>
          <w:szCs w:val="24"/>
          <w:u w:val="single"/>
        </w:rPr>
        <w:t>Island</w:t>
      </w:r>
      <w:r w:rsidR="00F03FDB" w:rsidRPr="00457EC5">
        <w:rPr>
          <w:rFonts w:ascii="Times New Roman" w:hAnsi="Times New Roman"/>
          <w:sz w:val="24"/>
          <w:szCs w:val="24"/>
          <w:u w:val="single"/>
        </w:rPr>
        <w:t xml:space="preserve"> </w:t>
      </w:r>
      <w:r w:rsidR="00F03FDB" w:rsidRPr="00457EC5">
        <w:rPr>
          <w:rFonts w:ascii="Times New Roman" w:hAnsi="Times New Roman"/>
          <w:b/>
          <w:sz w:val="24"/>
          <w:szCs w:val="24"/>
          <w:u w:val="single"/>
        </w:rPr>
        <w:t>County</w:t>
      </w:r>
      <w:r w:rsidR="00457EC5">
        <w:rPr>
          <w:rFonts w:ascii="Times New Roman" w:hAnsi="Times New Roman"/>
          <w:b/>
          <w:sz w:val="24"/>
          <w:szCs w:val="24"/>
          <w:u w:val="single"/>
        </w:rPr>
        <w:t xml:space="preserve"> Washington</w:t>
      </w:r>
      <w:r w:rsidR="00786348" w:rsidRPr="00457EC5">
        <w:rPr>
          <w:rFonts w:ascii="Times New Roman" w:hAnsi="Times New Roman"/>
          <w:b/>
          <w:sz w:val="24"/>
          <w:szCs w:val="24"/>
          <w:u w:val="single"/>
        </w:rPr>
        <w:t xml:space="preserve"> </w:t>
      </w:r>
      <w:r w:rsidR="00F03FDB" w:rsidRPr="00457EC5">
        <w:rPr>
          <w:rFonts w:ascii="Times New Roman" w:hAnsi="Times New Roman"/>
          <w:b/>
          <w:sz w:val="24"/>
          <w:szCs w:val="24"/>
          <w:u w:val="single"/>
        </w:rPr>
        <w:t>Sales Tax</w:t>
      </w:r>
      <w:r w:rsidR="00786348" w:rsidRPr="00457EC5">
        <w:rPr>
          <w:rFonts w:ascii="Times New Roman" w:hAnsi="Times New Roman"/>
          <w:b/>
          <w:sz w:val="24"/>
          <w:szCs w:val="24"/>
          <w:u w:val="single"/>
        </w:rPr>
        <w:t xml:space="preserve"> </w:t>
      </w:r>
      <w:r w:rsidRPr="00457EC5">
        <w:rPr>
          <w:rFonts w:ascii="Times New Roman" w:hAnsi="Times New Roman"/>
          <w:b/>
          <w:sz w:val="24"/>
          <w:szCs w:val="24"/>
          <w:u w:val="single"/>
        </w:rPr>
        <w:t>Rate”</w:t>
      </w:r>
      <w:r w:rsidR="00457EC5">
        <w:rPr>
          <w:rFonts w:ascii="Times New Roman" w:hAnsi="Times New Roman"/>
          <w:b/>
          <w:sz w:val="24"/>
          <w:szCs w:val="24"/>
          <w:u w:val="single"/>
        </w:rPr>
        <w:t>. The rate at present is</w:t>
      </w:r>
      <w:r w:rsidR="00F03FDB" w:rsidRPr="00457EC5">
        <w:rPr>
          <w:rFonts w:ascii="Times New Roman" w:hAnsi="Times New Roman"/>
          <w:b/>
          <w:sz w:val="24"/>
          <w:szCs w:val="24"/>
          <w:u w:val="single"/>
        </w:rPr>
        <w:t xml:space="preserve"> 8.7%</w:t>
      </w:r>
    </w:p>
    <w:p w14:paraId="7D31BED3" w14:textId="77777777" w:rsidR="001672E6" w:rsidRPr="00C86E02" w:rsidRDefault="001672E6" w:rsidP="009828C2">
      <w:pPr>
        <w:rPr>
          <w:rFonts w:ascii="Times New Roman" w:hAnsi="Times New Roman"/>
          <w:sz w:val="24"/>
          <w:szCs w:val="24"/>
        </w:rPr>
      </w:pPr>
    </w:p>
    <w:p w14:paraId="7D31BED4" w14:textId="77777777" w:rsidR="00523210" w:rsidRPr="00C86E02" w:rsidRDefault="00E61742" w:rsidP="0065797C">
      <w:pPr>
        <w:rPr>
          <w:rFonts w:ascii="Times New Roman" w:hAnsi="Times New Roman"/>
          <w:sz w:val="24"/>
          <w:szCs w:val="24"/>
        </w:rPr>
      </w:pPr>
      <w:r>
        <w:rPr>
          <w:rFonts w:ascii="Times New Roman" w:hAnsi="Times New Roman"/>
          <w:sz w:val="24"/>
          <w:szCs w:val="24"/>
        </w:rPr>
        <w:t xml:space="preserve"> </w:t>
      </w:r>
      <w:r w:rsidR="0021090F">
        <w:rPr>
          <w:rFonts w:ascii="Times New Roman" w:hAnsi="Times New Roman"/>
          <w:sz w:val="24"/>
          <w:szCs w:val="24"/>
        </w:rPr>
        <w:tab/>
      </w:r>
      <w:r w:rsidR="0021090F">
        <w:rPr>
          <w:rFonts w:ascii="Times New Roman" w:hAnsi="Times New Roman"/>
          <w:sz w:val="24"/>
          <w:szCs w:val="24"/>
        </w:rPr>
        <w:tab/>
      </w:r>
      <w:r w:rsidR="0021090F">
        <w:rPr>
          <w:rFonts w:ascii="Times New Roman" w:hAnsi="Times New Roman"/>
          <w:sz w:val="24"/>
          <w:szCs w:val="24"/>
        </w:rPr>
        <w:tab/>
      </w:r>
      <w:r w:rsidR="0021090F">
        <w:rPr>
          <w:rFonts w:ascii="Times New Roman" w:hAnsi="Times New Roman"/>
          <w:sz w:val="24"/>
          <w:szCs w:val="24"/>
        </w:rPr>
        <w:tab/>
      </w:r>
      <w:r w:rsidR="0021090F">
        <w:rPr>
          <w:rFonts w:ascii="Times New Roman" w:hAnsi="Times New Roman"/>
          <w:sz w:val="24"/>
          <w:szCs w:val="24"/>
        </w:rPr>
        <w:tab/>
      </w:r>
      <w:r w:rsidR="00523210" w:rsidRPr="00C86E02">
        <w:rPr>
          <w:rFonts w:ascii="Times New Roman" w:hAnsi="Times New Roman"/>
          <w:b/>
          <w:sz w:val="24"/>
          <w:szCs w:val="24"/>
          <w:u w:val="single"/>
        </w:rPr>
        <w:t>SCHEDULE NO. 1</w:t>
      </w:r>
      <w:r w:rsidR="000B2A73" w:rsidRPr="00C86E02">
        <w:rPr>
          <w:rFonts w:ascii="Times New Roman" w:hAnsi="Times New Roman"/>
          <w:b/>
          <w:sz w:val="24"/>
          <w:szCs w:val="24"/>
          <w:u w:val="single"/>
        </w:rPr>
        <w:t>6</w:t>
      </w:r>
    </w:p>
    <w:p w14:paraId="7D31BED5" w14:textId="77777777" w:rsidR="00523210" w:rsidRPr="00C86E02" w:rsidRDefault="00BA1507" w:rsidP="00523210">
      <w:pPr>
        <w:jc w:val="center"/>
        <w:rPr>
          <w:rFonts w:ascii="Times New Roman" w:hAnsi="Times New Roman"/>
          <w:b/>
          <w:sz w:val="24"/>
          <w:szCs w:val="24"/>
          <w:u w:val="single"/>
        </w:rPr>
      </w:pPr>
      <w:r w:rsidRPr="00C86E02">
        <w:rPr>
          <w:rFonts w:ascii="Times New Roman" w:hAnsi="Times New Roman"/>
          <w:b/>
          <w:sz w:val="24"/>
          <w:szCs w:val="24"/>
          <w:u w:val="single"/>
        </w:rPr>
        <w:t>COUNTY FRANCHISE FEES</w:t>
      </w:r>
      <w:r w:rsidR="00146C48" w:rsidRPr="00C86E02">
        <w:rPr>
          <w:rFonts w:ascii="Times New Roman" w:hAnsi="Times New Roman"/>
          <w:b/>
          <w:sz w:val="24"/>
          <w:szCs w:val="24"/>
          <w:u w:val="single"/>
        </w:rPr>
        <w:t xml:space="preserve"> ADJUSTMENTS</w:t>
      </w:r>
    </w:p>
    <w:p w14:paraId="7D31BED6" w14:textId="77777777" w:rsidR="00146C48" w:rsidRPr="00C86E02" w:rsidRDefault="00146C48" w:rsidP="00146C48">
      <w:pPr>
        <w:rPr>
          <w:rFonts w:ascii="Times New Roman" w:hAnsi="Times New Roman"/>
          <w:sz w:val="24"/>
          <w:szCs w:val="24"/>
        </w:rPr>
      </w:pPr>
    </w:p>
    <w:p w14:paraId="7D31BED7" w14:textId="77777777" w:rsidR="00146C48" w:rsidRPr="00C86E02" w:rsidRDefault="00146C48" w:rsidP="00146C48">
      <w:pPr>
        <w:rPr>
          <w:rFonts w:ascii="Times New Roman" w:hAnsi="Times New Roman"/>
          <w:b/>
          <w:sz w:val="24"/>
          <w:szCs w:val="24"/>
          <w:u w:val="single"/>
        </w:rPr>
      </w:pPr>
      <w:r w:rsidRPr="00C86E02">
        <w:rPr>
          <w:rFonts w:ascii="Times New Roman" w:hAnsi="Times New Roman"/>
          <w:b/>
          <w:sz w:val="24"/>
          <w:szCs w:val="24"/>
          <w:u w:val="single"/>
        </w:rPr>
        <w:t>Application</w:t>
      </w:r>
      <w:r w:rsidR="0065797C">
        <w:rPr>
          <w:rFonts w:ascii="Times New Roman" w:hAnsi="Times New Roman"/>
          <w:b/>
          <w:sz w:val="24"/>
          <w:szCs w:val="24"/>
          <w:u w:val="single"/>
        </w:rPr>
        <w:t xml:space="preserve"> N/A</w:t>
      </w:r>
    </w:p>
    <w:p w14:paraId="7D31BED8" w14:textId="77777777" w:rsidR="00146C48" w:rsidRPr="00C86E02" w:rsidRDefault="00146C48" w:rsidP="00146C48">
      <w:pPr>
        <w:rPr>
          <w:rFonts w:ascii="Times New Roman" w:hAnsi="Times New Roman"/>
          <w:sz w:val="24"/>
          <w:szCs w:val="24"/>
        </w:rPr>
      </w:pPr>
    </w:p>
    <w:p w14:paraId="7D31BED9" w14:textId="77777777" w:rsidR="00146C48" w:rsidRPr="00C86E02" w:rsidRDefault="00146C48" w:rsidP="00146C48">
      <w:pPr>
        <w:rPr>
          <w:rFonts w:ascii="Times New Roman" w:hAnsi="Times New Roman"/>
          <w:sz w:val="24"/>
          <w:szCs w:val="24"/>
        </w:rPr>
      </w:pPr>
      <w:r w:rsidRPr="00C86E02">
        <w:rPr>
          <w:rFonts w:ascii="Times New Roman" w:hAnsi="Times New Roman"/>
          <w:sz w:val="24"/>
          <w:szCs w:val="24"/>
        </w:rPr>
        <w:t>These franchise fees adjustments apply to all charges for sales of water service pursuant to this tariff with the jurisdiction imposing a franchise fee, as provided in this tariff.</w:t>
      </w:r>
    </w:p>
    <w:p w14:paraId="7D31BEDA" w14:textId="77777777" w:rsidR="00146C48" w:rsidRPr="00C86E02" w:rsidRDefault="00146C48" w:rsidP="00146C48">
      <w:pPr>
        <w:rPr>
          <w:rFonts w:ascii="Times New Roman" w:hAnsi="Times New Roman"/>
          <w:sz w:val="24"/>
          <w:szCs w:val="24"/>
        </w:rPr>
      </w:pPr>
    </w:p>
    <w:p w14:paraId="7D31BEDB" w14:textId="77777777" w:rsidR="00146C48" w:rsidRPr="00C86E02" w:rsidRDefault="00146C48" w:rsidP="00146C48">
      <w:pPr>
        <w:rPr>
          <w:rFonts w:ascii="Times New Roman" w:hAnsi="Times New Roman"/>
          <w:b/>
          <w:sz w:val="24"/>
          <w:szCs w:val="24"/>
          <w:u w:val="single"/>
        </w:rPr>
      </w:pPr>
      <w:r w:rsidRPr="00C86E02">
        <w:rPr>
          <w:rFonts w:ascii="Times New Roman" w:hAnsi="Times New Roman"/>
          <w:b/>
          <w:sz w:val="24"/>
          <w:szCs w:val="24"/>
          <w:u w:val="single"/>
        </w:rPr>
        <w:t>Franchise Fee Adjustment</w:t>
      </w:r>
      <w:r w:rsidR="0065797C">
        <w:rPr>
          <w:rFonts w:ascii="Times New Roman" w:hAnsi="Times New Roman"/>
          <w:b/>
          <w:sz w:val="24"/>
          <w:szCs w:val="24"/>
          <w:u w:val="single"/>
        </w:rPr>
        <w:t xml:space="preserve"> N/A</w:t>
      </w:r>
    </w:p>
    <w:p w14:paraId="7D31BEDC" w14:textId="77777777" w:rsidR="00146C48" w:rsidRPr="00C86E02" w:rsidRDefault="00146C48" w:rsidP="00146C48">
      <w:pPr>
        <w:rPr>
          <w:rFonts w:ascii="Times New Roman" w:hAnsi="Times New Roman"/>
          <w:sz w:val="24"/>
          <w:szCs w:val="24"/>
        </w:rPr>
      </w:pPr>
    </w:p>
    <w:p w14:paraId="7D31BEDD" w14:textId="77777777" w:rsidR="00146C48" w:rsidRPr="0065797C" w:rsidRDefault="00146C48" w:rsidP="00146C48">
      <w:pPr>
        <w:rPr>
          <w:rFonts w:ascii="Times New Roman" w:hAnsi="Times New Roman"/>
          <w:sz w:val="24"/>
          <w:szCs w:val="24"/>
          <w:u w:val="single"/>
        </w:rPr>
      </w:pPr>
      <w:r w:rsidRPr="00C86E02">
        <w:rPr>
          <w:rFonts w:ascii="Times New Roman" w:hAnsi="Times New Roman"/>
          <w:sz w:val="24"/>
          <w:szCs w:val="24"/>
        </w:rPr>
        <w:t>The rates and charges named in this tariff shall be proportionately increased by an adjustment equivalent to the amount of the tax imposed by the jurisdiction and effective as listed below</w:t>
      </w:r>
      <w:r w:rsidR="0065797C">
        <w:rPr>
          <w:rFonts w:ascii="Times New Roman" w:hAnsi="Times New Roman"/>
          <w:sz w:val="24"/>
          <w:szCs w:val="24"/>
        </w:rPr>
        <w:t>.</w:t>
      </w:r>
      <w:r w:rsidRPr="00C86E02">
        <w:rPr>
          <w:rFonts w:ascii="Times New Roman" w:hAnsi="Times New Roman"/>
          <w:sz w:val="24"/>
          <w:szCs w:val="24"/>
        </w:rPr>
        <w:t xml:space="preserve"> </w:t>
      </w:r>
      <w:r w:rsidRPr="0065797C">
        <w:rPr>
          <w:rFonts w:ascii="Times New Roman" w:hAnsi="Times New Roman"/>
          <w:sz w:val="24"/>
          <w:szCs w:val="24"/>
          <w:u w:val="single"/>
        </w:rPr>
        <w:t>“</w:t>
      </w:r>
      <w:r w:rsidR="002A19B4" w:rsidRPr="0065797C">
        <w:rPr>
          <w:rFonts w:ascii="Times New Roman" w:hAnsi="Times New Roman"/>
          <w:b/>
          <w:sz w:val="24"/>
          <w:szCs w:val="24"/>
          <w:u w:val="single"/>
        </w:rPr>
        <w:t xml:space="preserve">Island </w:t>
      </w:r>
      <w:r w:rsidRPr="0065797C">
        <w:rPr>
          <w:rFonts w:ascii="Times New Roman" w:hAnsi="Times New Roman"/>
          <w:b/>
          <w:sz w:val="24"/>
          <w:szCs w:val="24"/>
          <w:u w:val="single"/>
        </w:rPr>
        <w:t xml:space="preserve">County </w:t>
      </w:r>
      <w:r w:rsidR="002A19B4" w:rsidRPr="0065797C">
        <w:rPr>
          <w:rFonts w:ascii="Times New Roman" w:hAnsi="Times New Roman"/>
          <w:b/>
          <w:sz w:val="24"/>
          <w:szCs w:val="24"/>
          <w:u w:val="single"/>
        </w:rPr>
        <w:t>Charges no fee for water lines</w:t>
      </w:r>
      <w:r w:rsidRPr="0065797C">
        <w:rPr>
          <w:rFonts w:ascii="Times New Roman" w:hAnsi="Times New Roman"/>
          <w:sz w:val="24"/>
          <w:szCs w:val="24"/>
          <w:u w:val="single"/>
        </w:rPr>
        <w:t>”.</w:t>
      </w:r>
    </w:p>
    <w:p w14:paraId="7D31BEDE" w14:textId="77777777" w:rsidR="00146C48" w:rsidRPr="0065797C" w:rsidRDefault="00146C48" w:rsidP="00146C48">
      <w:pPr>
        <w:rPr>
          <w:rFonts w:ascii="Times New Roman" w:hAnsi="Times New Roman"/>
          <w:sz w:val="24"/>
          <w:szCs w:val="24"/>
          <w:u w:val="single"/>
        </w:rPr>
      </w:pPr>
    </w:p>
    <w:p w14:paraId="7D31BEDF" w14:textId="77777777" w:rsidR="00146C48" w:rsidRPr="00C86E02" w:rsidRDefault="00146C48" w:rsidP="00146C48">
      <w:pPr>
        <w:rPr>
          <w:rFonts w:ascii="Times New Roman" w:hAnsi="Times New Roman"/>
          <w:sz w:val="24"/>
          <w:szCs w:val="24"/>
        </w:rPr>
      </w:pPr>
    </w:p>
    <w:p w14:paraId="7D31BEE0" w14:textId="77777777" w:rsidR="007E15B2" w:rsidRPr="00C86E02" w:rsidRDefault="0028464F" w:rsidP="00D06706">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X</w:t>
      </w:r>
    </w:p>
    <w:p w14:paraId="7D31BEE1"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7D31BEE2" w14:textId="77777777" w:rsidR="007E15B2" w:rsidRPr="00C86E02" w:rsidRDefault="007E15B2">
      <w:pPr>
        <w:rPr>
          <w:rFonts w:ascii="Times New Roman" w:hAnsi="Times New Roman"/>
          <w:sz w:val="24"/>
          <w:szCs w:val="24"/>
        </w:rPr>
      </w:pPr>
    </w:p>
    <w:p w14:paraId="7D31BEE3"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w:t>
      </w:r>
      <w:r w:rsidR="001574AD">
        <w:rPr>
          <w:rFonts w:ascii="Times New Roman" w:hAnsi="Times New Roman"/>
          <w:sz w:val="24"/>
          <w:szCs w:val="24"/>
        </w:rPr>
        <w:t>50</w:t>
      </w:r>
      <w:r w:rsidRPr="00C86E02">
        <w:rPr>
          <w:rFonts w:ascii="Times New Roman" w:hAnsi="Times New Roman"/>
          <w:sz w:val="24"/>
          <w:szCs w:val="24"/>
        </w:rPr>
        <w:t>.</w:t>
      </w:r>
      <w:r w:rsidR="001574AD">
        <w:rPr>
          <w:rFonts w:ascii="Times New Roman" w:hAnsi="Times New Roman"/>
          <w:sz w:val="24"/>
          <w:szCs w:val="24"/>
        </w:rPr>
        <w:t>00</w:t>
      </w:r>
    </w:p>
    <w:p w14:paraId="7D31BEE4" w14:textId="77777777" w:rsidR="002B53C2" w:rsidRPr="00C86E02" w:rsidRDefault="002B53C2" w:rsidP="002B53C2">
      <w:pPr>
        <w:tabs>
          <w:tab w:val="left" w:pos="1170"/>
        </w:tabs>
        <w:rPr>
          <w:rFonts w:ascii="Times New Roman" w:hAnsi="Times New Roman"/>
          <w:sz w:val="24"/>
          <w:szCs w:val="24"/>
        </w:rPr>
      </w:pPr>
    </w:p>
    <w:p w14:paraId="7D31BEE5" w14:textId="77777777"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Visit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Pr="00C86E02">
        <w:rPr>
          <w:rFonts w:ascii="Times New Roman" w:hAnsi="Times New Roman"/>
          <w:sz w:val="24"/>
          <w:szCs w:val="24"/>
        </w:rPr>
        <w:tab/>
        <w:t>$</w:t>
      </w:r>
      <w:r w:rsidR="001574AD">
        <w:rPr>
          <w:rFonts w:ascii="Times New Roman" w:hAnsi="Times New Roman"/>
          <w:sz w:val="24"/>
          <w:szCs w:val="24"/>
        </w:rPr>
        <w:t>50</w:t>
      </w:r>
      <w:r w:rsidRPr="00C86E02">
        <w:rPr>
          <w:rFonts w:ascii="Times New Roman" w:hAnsi="Times New Roman"/>
          <w:sz w:val="24"/>
          <w:szCs w:val="24"/>
        </w:rPr>
        <w:t>.</w:t>
      </w:r>
      <w:r w:rsidR="001574AD">
        <w:rPr>
          <w:rFonts w:ascii="Times New Roman" w:hAnsi="Times New Roman"/>
          <w:sz w:val="24"/>
          <w:szCs w:val="24"/>
        </w:rPr>
        <w:t>00</w:t>
      </w:r>
    </w:p>
    <w:p w14:paraId="7D31BEE6" w14:textId="77777777" w:rsidR="008B5999" w:rsidRPr="00C86E02" w:rsidRDefault="008B5999" w:rsidP="002B53C2">
      <w:pPr>
        <w:tabs>
          <w:tab w:val="left" w:pos="1170"/>
        </w:tabs>
        <w:rPr>
          <w:rFonts w:ascii="Times New Roman" w:hAnsi="Times New Roman"/>
          <w:sz w:val="24"/>
          <w:szCs w:val="24"/>
        </w:rPr>
      </w:pPr>
    </w:p>
    <w:p w14:paraId="7D31BEE7"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w:t>
      </w:r>
      <w:r w:rsidR="001574AD">
        <w:rPr>
          <w:rFonts w:ascii="Times New Roman" w:hAnsi="Times New Roman"/>
          <w:sz w:val="24"/>
          <w:szCs w:val="24"/>
        </w:rPr>
        <w:t>25</w:t>
      </w:r>
      <w:r w:rsidR="007E15B2" w:rsidRPr="00C86E02">
        <w:rPr>
          <w:rFonts w:ascii="Times New Roman" w:hAnsi="Times New Roman"/>
          <w:sz w:val="24"/>
          <w:szCs w:val="24"/>
        </w:rPr>
        <w:t>.</w:t>
      </w:r>
      <w:r w:rsidR="001574AD">
        <w:rPr>
          <w:rFonts w:ascii="Times New Roman" w:hAnsi="Times New Roman"/>
          <w:sz w:val="24"/>
          <w:szCs w:val="24"/>
        </w:rPr>
        <w:t>00</w:t>
      </w:r>
    </w:p>
    <w:p w14:paraId="7D31BEE8" w14:textId="77777777" w:rsidR="002B53C2" w:rsidRPr="00C86E02" w:rsidRDefault="002B53C2" w:rsidP="002B53C2">
      <w:pPr>
        <w:tabs>
          <w:tab w:val="left" w:pos="1170"/>
        </w:tabs>
        <w:rPr>
          <w:rFonts w:ascii="Times New Roman" w:hAnsi="Times New Roman"/>
          <w:sz w:val="24"/>
          <w:szCs w:val="24"/>
        </w:rPr>
      </w:pPr>
    </w:p>
    <w:p w14:paraId="7D31BEE9" w14:textId="77777777" w:rsidR="0006701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r w:rsidR="00067012">
        <w:rPr>
          <w:rFonts w:ascii="Times New Roman" w:hAnsi="Times New Roman"/>
          <w:sz w:val="24"/>
          <w:szCs w:val="24"/>
        </w:rPr>
        <w:t>;</w:t>
      </w:r>
      <w:r w:rsidR="002B53C2" w:rsidRPr="00C86E02">
        <w:rPr>
          <w:rFonts w:ascii="Times New Roman" w:hAnsi="Times New Roman"/>
          <w:sz w:val="24"/>
          <w:szCs w:val="24"/>
        </w:rPr>
        <w:t xml:space="preserve"> </w:t>
      </w:r>
      <w:r w:rsidR="00067012">
        <w:rPr>
          <w:rFonts w:ascii="Times New Roman" w:hAnsi="Times New Roman"/>
          <w:sz w:val="24"/>
          <w:szCs w:val="24"/>
        </w:rPr>
        <w:t>(Whichever is less)</w:t>
      </w:r>
    </w:p>
    <w:p w14:paraId="7D31BEEA" w14:textId="77777777" w:rsidR="00067012" w:rsidRDefault="00067012" w:rsidP="002B53C2">
      <w:pPr>
        <w:tabs>
          <w:tab w:val="left" w:pos="1170"/>
        </w:tabs>
        <w:rPr>
          <w:rFonts w:ascii="Times New Roman" w:hAnsi="Times New Roman"/>
          <w:sz w:val="24"/>
          <w:szCs w:val="24"/>
        </w:rPr>
      </w:pPr>
      <w:r>
        <w:rPr>
          <w:rFonts w:ascii="Times New Roman" w:hAnsi="Times New Roman"/>
          <w:sz w:val="24"/>
          <w:szCs w:val="24"/>
        </w:rPr>
        <w:tab/>
        <w:t xml:space="preserve">2% of </w:t>
      </w:r>
      <w:r w:rsidR="002B53C2" w:rsidRPr="00C86E02">
        <w:rPr>
          <w:rFonts w:ascii="Times New Roman" w:hAnsi="Times New Roman"/>
          <w:sz w:val="24"/>
          <w:szCs w:val="24"/>
        </w:rPr>
        <w:t xml:space="preserve">Unpaid Balance or </w:t>
      </w:r>
    </w:p>
    <w:p w14:paraId="7D31BEEB" w14:textId="77777777" w:rsidR="00E80113" w:rsidRPr="00C86E02" w:rsidRDefault="00067012" w:rsidP="002B53C2">
      <w:pPr>
        <w:tabs>
          <w:tab w:val="left" w:pos="1170"/>
        </w:tabs>
        <w:rPr>
          <w:rFonts w:ascii="Times New Roman" w:hAnsi="Times New Roman"/>
          <w:sz w:val="24"/>
          <w:szCs w:val="24"/>
        </w:rPr>
      </w:pPr>
      <w:r>
        <w:rPr>
          <w:rFonts w:ascii="Times New Roman" w:hAnsi="Times New Roman"/>
          <w:sz w:val="24"/>
          <w:szCs w:val="24"/>
        </w:rPr>
        <w:tab/>
        <w:t>Minimum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160E7">
        <w:rPr>
          <w:rFonts w:ascii="Times New Roman" w:hAnsi="Times New Roman"/>
          <w:sz w:val="24"/>
          <w:szCs w:val="24"/>
        </w:rPr>
        <w:t>$2.00</w:t>
      </w:r>
    </w:p>
    <w:p w14:paraId="7D31BEEC"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ab/>
        <w:t>$</w:t>
      </w:r>
      <w:r w:rsidR="001574AD">
        <w:rPr>
          <w:rFonts w:ascii="Times New Roman" w:hAnsi="Times New Roman"/>
          <w:sz w:val="24"/>
          <w:szCs w:val="24"/>
        </w:rPr>
        <w:t>25</w:t>
      </w:r>
      <w:r w:rsidRPr="00C86E02">
        <w:rPr>
          <w:rFonts w:ascii="Times New Roman" w:hAnsi="Times New Roman"/>
          <w:sz w:val="24"/>
          <w:szCs w:val="24"/>
        </w:rPr>
        <w:t>.</w:t>
      </w:r>
      <w:r w:rsidR="001574AD">
        <w:rPr>
          <w:rFonts w:ascii="Times New Roman" w:hAnsi="Times New Roman"/>
          <w:sz w:val="24"/>
          <w:szCs w:val="24"/>
        </w:rPr>
        <w:t>00</w:t>
      </w:r>
    </w:p>
    <w:p w14:paraId="7D31BEED" w14:textId="77777777" w:rsidR="002B53C2" w:rsidRPr="00C86E02" w:rsidRDefault="002B53C2" w:rsidP="002B53C2">
      <w:pPr>
        <w:tabs>
          <w:tab w:val="left" w:pos="1170"/>
        </w:tabs>
        <w:rPr>
          <w:rFonts w:ascii="Times New Roman" w:hAnsi="Times New Roman"/>
          <w:sz w:val="24"/>
          <w:szCs w:val="24"/>
        </w:rPr>
      </w:pPr>
    </w:p>
    <w:p w14:paraId="7D31BEEE"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ab/>
        <w:t>$</w:t>
      </w:r>
      <w:r w:rsidR="001574AD">
        <w:rPr>
          <w:rFonts w:ascii="Times New Roman" w:hAnsi="Times New Roman"/>
          <w:sz w:val="24"/>
          <w:szCs w:val="24"/>
        </w:rPr>
        <w:t>25</w:t>
      </w:r>
      <w:r w:rsidR="007E15B2" w:rsidRPr="00C86E02">
        <w:rPr>
          <w:rFonts w:ascii="Times New Roman" w:hAnsi="Times New Roman"/>
          <w:sz w:val="24"/>
          <w:szCs w:val="24"/>
        </w:rPr>
        <w:t>.</w:t>
      </w:r>
      <w:r w:rsidR="001574AD">
        <w:rPr>
          <w:rFonts w:ascii="Times New Roman" w:hAnsi="Times New Roman"/>
          <w:sz w:val="24"/>
          <w:szCs w:val="24"/>
        </w:rPr>
        <w:t>00</w:t>
      </w:r>
    </w:p>
    <w:p w14:paraId="7D31BEEF" w14:textId="77777777" w:rsidR="007E15B2" w:rsidRPr="00C86E02" w:rsidRDefault="007E15B2" w:rsidP="002B53C2">
      <w:pPr>
        <w:tabs>
          <w:tab w:val="left" w:pos="1170"/>
        </w:tabs>
        <w:rPr>
          <w:rFonts w:ascii="Times New Roman" w:hAnsi="Times New Roman"/>
          <w:sz w:val="24"/>
          <w:szCs w:val="24"/>
        </w:rPr>
      </w:pPr>
    </w:p>
    <w:p w14:paraId="7D31BEF0" w14:textId="77777777"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ab/>
        <w:t>$</w:t>
      </w:r>
      <w:r w:rsidR="001574AD">
        <w:rPr>
          <w:rFonts w:ascii="Times New Roman" w:hAnsi="Times New Roman"/>
          <w:sz w:val="24"/>
          <w:szCs w:val="24"/>
        </w:rPr>
        <w:t>25</w:t>
      </w:r>
      <w:r w:rsidR="007E15B2" w:rsidRPr="00C86E02">
        <w:rPr>
          <w:rFonts w:ascii="Times New Roman" w:hAnsi="Times New Roman"/>
          <w:sz w:val="24"/>
          <w:szCs w:val="24"/>
        </w:rPr>
        <w:t>.</w:t>
      </w:r>
      <w:r w:rsidR="001574AD">
        <w:rPr>
          <w:rFonts w:ascii="Times New Roman" w:hAnsi="Times New Roman"/>
          <w:sz w:val="24"/>
          <w:szCs w:val="24"/>
        </w:rPr>
        <w:t>00</w:t>
      </w:r>
    </w:p>
    <w:p w14:paraId="7D31BEF1" w14:textId="77777777" w:rsidR="008B5999" w:rsidRPr="00C86E02" w:rsidRDefault="008B5999" w:rsidP="00070B17">
      <w:pPr>
        <w:tabs>
          <w:tab w:val="left" w:pos="1170"/>
        </w:tabs>
        <w:rPr>
          <w:rFonts w:ascii="Times New Roman" w:hAnsi="Times New Roman"/>
          <w:sz w:val="24"/>
          <w:szCs w:val="24"/>
        </w:rPr>
      </w:pPr>
    </w:p>
    <w:p w14:paraId="7D31BEF2" w14:textId="77777777"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574AD">
        <w:rPr>
          <w:rFonts w:ascii="Times New Roman" w:hAnsi="Times New Roman"/>
          <w:sz w:val="24"/>
          <w:szCs w:val="24"/>
        </w:rPr>
        <w:t xml:space="preserve">         </w:t>
      </w:r>
      <w:r w:rsidR="00D54520">
        <w:rPr>
          <w:rFonts w:ascii="Times New Roman" w:hAnsi="Times New Roman"/>
          <w:sz w:val="24"/>
          <w:szCs w:val="24"/>
        </w:rPr>
        <w:t xml:space="preserve">              </w:t>
      </w:r>
      <w:r w:rsidR="001574AD">
        <w:rPr>
          <w:rFonts w:ascii="Times New Roman" w:hAnsi="Times New Roman"/>
          <w:sz w:val="24"/>
          <w:szCs w:val="24"/>
        </w:rPr>
        <w:t xml:space="preserve"> </w:t>
      </w:r>
      <w:r w:rsidRPr="00C86E02">
        <w:rPr>
          <w:rFonts w:ascii="Times New Roman" w:hAnsi="Times New Roman"/>
          <w:sz w:val="24"/>
          <w:szCs w:val="24"/>
        </w:rPr>
        <w:t>$</w:t>
      </w:r>
      <w:r w:rsidR="001574AD">
        <w:rPr>
          <w:rFonts w:ascii="Times New Roman" w:hAnsi="Times New Roman"/>
          <w:sz w:val="24"/>
          <w:szCs w:val="24"/>
        </w:rPr>
        <w:t>6</w:t>
      </w:r>
      <w:r w:rsidR="00D54520">
        <w:rPr>
          <w:rFonts w:ascii="Times New Roman" w:hAnsi="Times New Roman"/>
          <w:sz w:val="24"/>
          <w:szCs w:val="24"/>
        </w:rPr>
        <w:t>5</w:t>
      </w:r>
      <w:r w:rsidRPr="00C86E02">
        <w:rPr>
          <w:rFonts w:ascii="Times New Roman" w:hAnsi="Times New Roman"/>
          <w:sz w:val="24"/>
          <w:szCs w:val="24"/>
        </w:rPr>
        <w:t>.</w:t>
      </w:r>
      <w:r w:rsidR="00D54520">
        <w:rPr>
          <w:rFonts w:ascii="Times New Roman" w:hAnsi="Times New Roman"/>
          <w:sz w:val="24"/>
          <w:szCs w:val="24"/>
        </w:rPr>
        <w:t>22</w:t>
      </w:r>
    </w:p>
    <w:p w14:paraId="7D31BEF3" w14:textId="77777777" w:rsidR="00070B17" w:rsidRPr="00C86E02" w:rsidRDefault="00070B17">
      <w:pPr>
        <w:rPr>
          <w:rFonts w:ascii="Times New Roman" w:hAnsi="Times New Roman"/>
          <w:sz w:val="24"/>
          <w:szCs w:val="24"/>
        </w:rPr>
      </w:pPr>
    </w:p>
    <w:p w14:paraId="7D31BEF4" w14:textId="77777777" w:rsidR="0007009A" w:rsidRPr="00C86E02" w:rsidRDefault="0007009A" w:rsidP="00130630">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w:t>
      </w:r>
      <w:r w:rsidR="00070B17" w:rsidRPr="00C86E02">
        <w:rPr>
          <w:rFonts w:ascii="Times New Roman" w:hAnsi="Times New Roman"/>
          <w:sz w:val="24"/>
          <w:szCs w:val="24"/>
        </w:rPr>
        <w:t>5</w:t>
      </w: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Processing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30630"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1574AD">
        <w:rPr>
          <w:rFonts w:ascii="Times New Roman" w:hAnsi="Times New Roman"/>
          <w:sz w:val="24"/>
          <w:szCs w:val="24"/>
        </w:rPr>
        <w:t>N/A</w:t>
      </w:r>
    </w:p>
    <w:p w14:paraId="7D31BEF5" w14:textId="77777777" w:rsidR="00130630" w:rsidRPr="00C86E02" w:rsidRDefault="00130630" w:rsidP="00130630">
      <w:pPr>
        <w:tabs>
          <w:tab w:val="left" w:pos="1170"/>
        </w:tabs>
        <w:rPr>
          <w:rFonts w:ascii="Times New Roman" w:hAnsi="Times New Roman"/>
          <w:sz w:val="24"/>
          <w:szCs w:val="24"/>
        </w:rPr>
      </w:pPr>
      <w:r w:rsidRPr="00C86E02">
        <w:rPr>
          <w:rFonts w:ascii="Times New Roman" w:hAnsi="Times New Roman"/>
          <w:sz w:val="24"/>
          <w:szCs w:val="24"/>
        </w:rPr>
        <w:tab/>
        <w:t>Credit</w:t>
      </w:r>
      <w:r w:rsidR="00070B17" w:rsidRPr="00C86E02">
        <w:rPr>
          <w:rFonts w:ascii="Times New Roman" w:hAnsi="Times New Roman"/>
          <w:sz w:val="24"/>
          <w:szCs w:val="24"/>
        </w:rPr>
        <w:t>/Debit</w:t>
      </w:r>
      <w:r w:rsidRPr="00C86E02">
        <w:rPr>
          <w:rFonts w:ascii="Times New Roman" w:hAnsi="Times New Roman"/>
          <w:sz w:val="24"/>
          <w:szCs w:val="24"/>
        </w:rPr>
        <w:t xml:space="preserve"> Card Chargeback Fee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1574AD">
        <w:rPr>
          <w:rFonts w:ascii="Times New Roman" w:hAnsi="Times New Roman"/>
          <w:sz w:val="24"/>
          <w:szCs w:val="24"/>
        </w:rPr>
        <w:t>N/A</w:t>
      </w:r>
    </w:p>
    <w:p w14:paraId="7D31BEF6" w14:textId="77777777" w:rsidR="008A6DEF" w:rsidRPr="00C86E02" w:rsidRDefault="008A6DEF" w:rsidP="00130630">
      <w:pPr>
        <w:tabs>
          <w:tab w:val="left" w:pos="1170"/>
        </w:tabs>
        <w:rPr>
          <w:rFonts w:ascii="Times New Roman" w:hAnsi="Times New Roman"/>
          <w:sz w:val="24"/>
          <w:szCs w:val="24"/>
        </w:rPr>
      </w:pPr>
    </w:p>
    <w:p w14:paraId="7D31BEF7" w14:textId="77777777" w:rsidR="008A6DEF" w:rsidRPr="00C86E02" w:rsidRDefault="008A6DEF" w:rsidP="008A6DEF">
      <w:pPr>
        <w:tabs>
          <w:tab w:val="left" w:pos="1170"/>
        </w:tabs>
        <w:rPr>
          <w:rFonts w:ascii="Times New Roman" w:hAnsi="Times New Roman"/>
          <w:sz w:val="24"/>
          <w:szCs w:val="24"/>
        </w:rPr>
      </w:pPr>
      <w:r w:rsidRPr="00C86E02">
        <w:rPr>
          <w:rFonts w:ascii="Times New Roman" w:hAnsi="Times New Roman"/>
          <w:sz w:val="24"/>
          <w:szCs w:val="24"/>
        </w:rPr>
        <w:t>Rule 28</w:t>
      </w:r>
      <w:r w:rsidRPr="00C86E02">
        <w:rPr>
          <w:rFonts w:ascii="Times New Roman" w:hAnsi="Times New Roman"/>
          <w:sz w:val="24"/>
          <w:szCs w:val="24"/>
        </w:rPr>
        <w:tab/>
        <w:t>Damage and Repairs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417D7E">
        <w:rPr>
          <w:rFonts w:ascii="Times New Roman" w:hAnsi="Times New Roman"/>
          <w:sz w:val="24"/>
          <w:szCs w:val="24"/>
        </w:rPr>
        <w:t xml:space="preserve">  By Contract</w:t>
      </w:r>
    </w:p>
    <w:p w14:paraId="7D31BEF8" w14:textId="77777777" w:rsidR="008A6DEF" w:rsidRPr="00C86E02" w:rsidRDefault="008A6DEF" w:rsidP="008A6DEF">
      <w:pPr>
        <w:tabs>
          <w:tab w:val="left" w:pos="1170"/>
        </w:tabs>
        <w:rPr>
          <w:rFonts w:ascii="Times New Roman" w:hAnsi="Times New Roman"/>
          <w:sz w:val="24"/>
          <w:szCs w:val="24"/>
        </w:rPr>
      </w:pPr>
    </w:p>
    <w:p w14:paraId="7D31BEF9" w14:textId="77777777" w:rsidR="008A6DEF" w:rsidRPr="00C86E02" w:rsidRDefault="008A6DEF" w:rsidP="008A6DEF">
      <w:pPr>
        <w:tabs>
          <w:tab w:val="left" w:pos="1170"/>
        </w:tabs>
        <w:rPr>
          <w:rFonts w:ascii="Times New Roman" w:hAnsi="Times New Roman"/>
          <w:sz w:val="24"/>
          <w:szCs w:val="24"/>
        </w:rPr>
      </w:pPr>
      <w:r w:rsidRPr="00C86E02">
        <w:rPr>
          <w:rFonts w:ascii="Times New Roman" w:hAnsi="Times New Roman"/>
          <w:sz w:val="24"/>
          <w:szCs w:val="24"/>
        </w:rPr>
        <w:t>Rule 29</w:t>
      </w:r>
      <w:r w:rsidRPr="00C86E02">
        <w:rPr>
          <w:rFonts w:ascii="Times New Roman" w:hAnsi="Times New Roman"/>
          <w:sz w:val="24"/>
          <w:szCs w:val="24"/>
        </w:rPr>
        <w:tab/>
        <w:t>Fire Hy</w:t>
      </w:r>
      <w:r w:rsidR="00F110DB" w:rsidRPr="00C86E02">
        <w:rPr>
          <w:rFonts w:ascii="Times New Roman" w:hAnsi="Times New Roman"/>
          <w:sz w:val="24"/>
          <w:szCs w:val="24"/>
        </w:rPr>
        <w:t>drant Meter Rental (Security Deposit)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1574AD">
        <w:rPr>
          <w:rFonts w:ascii="Times New Roman" w:hAnsi="Times New Roman"/>
          <w:sz w:val="24"/>
          <w:szCs w:val="24"/>
        </w:rPr>
        <w:t>N/A</w:t>
      </w:r>
    </w:p>
    <w:p w14:paraId="7D31BEFA" w14:textId="77777777" w:rsidR="008A6DEF" w:rsidRPr="00C86E02" w:rsidRDefault="008A6DEF" w:rsidP="00130630">
      <w:pPr>
        <w:tabs>
          <w:tab w:val="left" w:pos="1170"/>
        </w:tabs>
        <w:rPr>
          <w:rFonts w:ascii="Times New Roman" w:hAnsi="Times New Roman"/>
          <w:sz w:val="24"/>
          <w:szCs w:val="24"/>
        </w:rPr>
      </w:pPr>
    </w:p>
    <w:p w14:paraId="7D31BEFB" w14:textId="77777777" w:rsidR="00130630" w:rsidRPr="00C86E02" w:rsidRDefault="00130630">
      <w:pPr>
        <w:rPr>
          <w:rFonts w:ascii="Times New Roman" w:hAnsi="Times New Roman"/>
          <w:sz w:val="24"/>
          <w:szCs w:val="24"/>
        </w:rPr>
      </w:pPr>
    </w:p>
    <w:p w14:paraId="7D31BEFC" w14:textId="77777777" w:rsidR="007E15B2" w:rsidRPr="00C86E02" w:rsidRDefault="007E15B2">
      <w:pPr>
        <w:rPr>
          <w:rFonts w:ascii="Times New Roman" w:hAnsi="Times New Roman"/>
          <w:sz w:val="24"/>
          <w:szCs w:val="24"/>
        </w:rPr>
      </w:pPr>
    </w:p>
    <w:p w14:paraId="7D31BEFD" w14:textId="77777777" w:rsidR="007E15B2" w:rsidRPr="00C86E02" w:rsidRDefault="007E15B2">
      <w:pPr>
        <w:rPr>
          <w:rFonts w:ascii="Times New Roman" w:hAnsi="Times New Roman"/>
          <w:sz w:val="24"/>
          <w:szCs w:val="24"/>
        </w:rPr>
      </w:pPr>
    </w:p>
    <w:p w14:paraId="7D31BEFE" w14:textId="77777777" w:rsidR="007E15B2" w:rsidRPr="00C86E02" w:rsidRDefault="007E15B2">
      <w:pPr>
        <w:rPr>
          <w:rFonts w:ascii="Times New Roman" w:hAnsi="Times New Roman"/>
          <w:sz w:val="24"/>
          <w:szCs w:val="24"/>
        </w:rPr>
      </w:pPr>
    </w:p>
    <w:p w14:paraId="7D31BEFF" w14:textId="77777777" w:rsidR="007E15B2" w:rsidRPr="00C86E02" w:rsidRDefault="007E15B2" w:rsidP="000A7C18">
      <w:pPr>
        <w:rPr>
          <w:rFonts w:ascii="Times New Roman" w:hAnsi="Times New Roman"/>
          <w:sz w:val="24"/>
          <w:szCs w:val="24"/>
        </w:rPr>
      </w:pPr>
    </w:p>
    <w:sectPr w:rsidR="007E15B2" w:rsidRPr="00C86E02" w:rsidSect="00C1707B">
      <w:footerReference w:type="default" r:id="rId12"/>
      <w:footnotePr>
        <w:numRestart w:val="eachSect"/>
      </w:footnotePr>
      <w:endnotePr>
        <w:numFmt w:val="decimal"/>
      </w:endnotePr>
      <w:type w:val="oddPage"/>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BF04" w14:textId="77777777" w:rsidR="00DF3F6E" w:rsidRDefault="00DF3F6E">
      <w:r>
        <w:separator/>
      </w:r>
    </w:p>
  </w:endnote>
  <w:endnote w:type="continuationSeparator" w:id="0">
    <w:p w14:paraId="7D31BF05" w14:textId="77777777" w:rsidR="00DF3F6E" w:rsidRDefault="00DF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BF0F" w14:textId="77777777" w:rsidR="00F00BEC" w:rsidRPr="00440B75" w:rsidRDefault="00F00BEC" w:rsidP="001C5910">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1312" behindDoc="0" locked="0" layoutInCell="0" allowOverlap="1" wp14:anchorId="7D31BF1B" wp14:editId="7D31BF1C">
              <wp:simplePos x="0" y="0"/>
              <wp:positionH relativeFrom="column">
                <wp:posOffset>0</wp:posOffset>
              </wp:positionH>
              <wp:positionV relativeFrom="paragraph">
                <wp:posOffset>30480</wp:posOffset>
              </wp:positionV>
              <wp:extent cx="59239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710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r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" o:allowincell="f" strokeweight="2.25pt"/>
          </w:pict>
        </mc:Fallback>
      </mc:AlternateContent>
    </w:r>
  </w:p>
  <w:p w14:paraId="7D31BF10" w14:textId="77777777" w:rsidR="00F00BEC" w:rsidRPr="00C86E02" w:rsidRDefault="00F00BEC" w:rsidP="00DE2714">
    <w:pPr>
      <w:rPr>
        <w:rFonts w:ascii="Times New Roman" w:hAnsi="Times New Roman"/>
        <w:b/>
        <w:sz w:val="24"/>
        <w:szCs w:val="24"/>
      </w:rPr>
    </w:pPr>
    <w:r w:rsidRPr="00C86E02">
      <w:rPr>
        <w:rFonts w:ascii="Times New Roman" w:hAnsi="Times New Roman"/>
        <w:b/>
        <w:sz w:val="24"/>
        <w:szCs w:val="24"/>
      </w:rPr>
      <w:t xml:space="preserve">Issued Date: </w:t>
    </w:r>
    <w:r w:rsidRPr="00C86E02">
      <w:rPr>
        <w:rFonts w:ascii="Times New Roman" w:hAnsi="Times New Roman"/>
        <w:sz w:val="24"/>
        <w:szCs w:val="24"/>
        <w:u w:val="single"/>
      </w:rPr>
      <w:t xml:space="preserve">      </w:t>
    </w:r>
    <w:r w:rsidRPr="00DD0B58">
      <w:rPr>
        <w:rFonts w:ascii="Times New Roman" w:hAnsi="Times New Roman"/>
        <w:sz w:val="24"/>
        <w:szCs w:val="24"/>
        <w:u w:val="single"/>
      </w:rPr>
      <w:t>Nov</w:t>
    </w:r>
    <w:r>
      <w:rPr>
        <w:rFonts w:ascii="Times New Roman" w:hAnsi="Times New Roman"/>
        <w:sz w:val="24"/>
        <w:szCs w:val="24"/>
        <w:u w:val="single"/>
      </w:rPr>
      <w:t>ember</w:t>
    </w:r>
    <w:r w:rsidRPr="00DD0B58">
      <w:rPr>
        <w:rFonts w:ascii="Times New Roman" w:hAnsi="Times New Roman"/>
        <w:sz w:val="24"/>
        <w:szCs w:val="24"/>
        <w:u w:val="single"/>
      </w:rPr>
      <w:t xml:space="preserve"> 30, 2017         </w:t>
    </w:r>
    <w:r w:rsidRPr="00DD0B58">
      <w:rPr>
        <w:rFonts w:ascii="Times New Roman" w:hAnsi="Times New Roman"/>
        <w:sz w:val="24"/>
        <w:szCs w:val="24"/>
      </w:rPr>
      <w:t xml:space="preserve"> _ </w:t>
    </w:r>
    <w:r w:rsidRPr="00C86E02">
      <w:rPr>
        <w:rFonts w:ascii="Times New Roman" w:hAnsi="Times New Roman"/>
        <w:b/>
        <w:sz w:val="24"/>
        <w:szCs w:val="24"/>
      </w:rPr>
      <w:t xml:space="preserve">Effective Date: </w:t>
    </w:r>
    <w:r w:rsidRPr="00DD0B58">
      <w:rPr>
        <w:rFonts w:ascii="Times New Roman" w:hAnsi="Times New Roman"/>
        <w:sz w:val="24"/>
        <w:szCs w:val="24"/>
        <w:u w:val="single"/>
      </w:rPr>
      <w:t xml:space="preserve">   </w:t>
    </w:r>
    <w:r>
      <w:rPr>
        <w:rFonts w:ascii="Times New Roman" w:hAnsi="Times New Roman"/>
        <w:sz w:val="24"/>
        <w:szCs w:val="24"/>
        <w:u w:val="single"/>
      </w:rPr>
      <w:t>February 28,  2018</w:t>
    </w:r>
    <w:r w:rsidRPr="00C86E02">
      <w:rPr>
        <w:rFonts w:ascii="Times New Roman" w:hAnsi="Times New Roman"/>
        <w:b/>
        <w:sz w:val="24"/>
        <w:szCs w:val="24"/>
      </w:rPr>
      <w:t>______</w:t>
    </w:r>
    <w:r>
      <w:rPr>
        <w:rFonts w:ascii="Times New Roman" w:hAnsi="Times New Roman"/>
        <w:b/>
        <w:sz w:val="24"/>
        <w:szCs w:val="24"/>
      </w:rPr>
      <w:t xml:space="preserve">  </w:t>
    </w:r>
  </w:p>
  <w:p w14:paraId="7D31BF11" w14:textId="77777777" w:rsidR="00F00BEC" w:rsidRPr="00C86E02" w:rsidRDefault="00F00BEC" w:rsidP="00DE2714">
    <w:pPr>
      <w:rPr>
        <w:rFonts w:ascii="Times New Roman" w:hAnsi="Times New Roman"/>
        <w:b/>
        <w:sz w:val="24"/>
        <w:szCs w:val="24"/>
      </w:rPr>
    </w:pPr>
  </w:p>
  <w:p w14:paraId="7D31BF12" w14:textId="77777777" w:rsidR="00F00BEC" w:rsidRPr="00DD0B58" w:rsidRDefault="00F00BEC" w:rsidP="00DE2714">
    <w:pPr>
      <w:pStyle w:val="Heading4"/>
      <w:rPr>
        <w:rFonts w:ascii="Times New Roman" w:hAnsi="Times New Roman"/>
        <w:b w:val="0"/>
        <w:szCs w:val="24"/>
      </w:rPr>
    </w:pPr>
    <w:r w:rsidRPr="00C86E02">
      <w:rPr>
        <w:rFonts w:ascii="Times New Roman" w:hAnsi="Times New Roman"/>
        <w:szCs w:val="24"/>
      </w:rPr>
      <w:t xml:space="preserve">Issued By: </w:t>
    </w:r>
    <w:r w:rsidRPr="00DD0B58">
      <w:rPr>
        <w:rFonts w:ascii="Times New Roman" w:hAnsi="Times New Roman"/>
        <w:b w:val="0"/>
        <w:szCs w:val="24"/>
      </w:rPr>
      <w:t xml:space="preserve"> _</w:t>
    </w:r>
    <w:r w:rsidRPr="009A50B6">
      <w:rPr>
        <w:rFonts w:ascii="Times New Roman" w:hAnsi="Times New Roman"/>
        <w:b w:val="0"/>
        <w:szCs w:val="24"/>
        <w:u w:val="single"/>
      </w:rPr>
      <w:t xml:space="preserve"> Shirona Water Co</w:t>
    </w:r>
    <w:r>
      <w:rPr>
        <w:rFonts w:ascii="Times New Roman" w:hAnsi="Times New Roman"/>
        <w:b w:val="0"/>
        <w:szCs w:val="24"/>
        <w:u w:val="single"/>
      </w:rPr>
      <w:t>mpany,</w:t>
    </w:r>
    <w:r w:rsidRPr="009A50B6">
      <w:rPr>
        <w:rFonts w:ascii="Times New Roman" w:hAnsi="Times New Roman"/>
        <w:b w:val="0"/>
        <w:szCs w:val="24"/>
        <w:u w:val="single"/>
      </w:rPr>
      <w:t xml:space="preserve"> LL</w:t>
    </w:r>
    <w:r w:rsidRPr="00DD0B58">
      <w:rPr>
        <w:rFonts w:ascii="Times New Roman" w:hAnsi="Times New Roman"/>
        <w:b w:val="0"/>
        <w:szCs w:val="24"/>
        <w:u w:val="single"/>
      </w:rPr>
      <w:t>C</w:t>
    </w:r>
    <w:r w:rsidRPr="00DD0B58">
      <w:rPr>
        <w:rFonts w:ascii="Times New Roman" w:hAnsi="Times New Roman"/>
        <w:b w:val="0"/>
        <w:szCs w:val="24"/>
      </w:rPr>
      <w:t>_</w:t>
    </w:r>
    <w:r w:rsidRPr="00DD0B58">
      <w:rPr>
        <w:rFonts w:ascii="Times New Roman" w:hAnsi="Times New Roman"/>
        <w:b w:val="0"/>
        <w:szCs w:val="24"/>
        <w:u w:val="single"/>
      </w:rPr>
      <w:t xml:space="preserve"> </w:t>
    </w:r>
    <w:r w:rsidRPr="00DD0B58">
      <w:rPr>
        <w:rFonts w:ascii="Times New Roman" w:hAnsi="Times New Roman"/>
        <w:b w:val="0"/>
        <w:szCs w:val="24"/>
      </w:rPr>
      <w:t>_</w:t>
    </w:r>
  </w:p>
  <w:p w14:paraId="7D31BF13" w14:textId="77777777" w:rsidR="00F00BEC" w:rsidRPr="00C86E02" w:rsidRDefault="00F00BEC" w:rsidP="00DE2714">
    <w:pPr>
      <w:rPr>
        <w:rFonts w:ascii="Times New Roman" w:hAnsi="Times New Roman"/>
        <w:b/>
        <w:sz w:val="24"/>
        <w:szCs w:val="24"/>
      </w:rPr>
    </w:pPr>
  </w:p>
  <w:p w14:paraId="7D31BF14" w14:textId="77777777" w:rsidR="00F00BEC" w:rsidRPr="00C86E02" w:rsidRDefault="00F00BEC" w:rsidP="00DE2714">
    <w:pPr>
      <w:rPr>
        <w:rFonts w:ascii="Times New Roman" w:hAnsi="Times New Roman"/>
        <w:sz w:val="24"/>
        <w:szCs w:val="24"/>
      </w:rPr>
    </w:pPr>
    <w:r w:rsidRPr="00C86E02">
      <w:rPr>
        <w:rFonts w:ascii="Times New Roman" w:hAnsi="Times New Roman"/>
        <w:b/>
        <w:sz w:val="24"/>
        <w:szCs w:val="24"/>
      </w:rPr>
      <w:t>By: __</w:t>
    </w:r>
    <w:r w:rsidRPr="009A50B6">
      <w:rPr>
        <w:rFonts w:ascii="Times New Roman" w:hAnsi="Times New Roman"/>
        <w:sz w:val="24"/>
        <w:szCs w:val="24"/>
        <w:u w:val="single"/>
      </w:rPr>
      <w:t>Robert Jones</w:t>
    </w:r>
    <w:r w:rsidRPr="00C86E02">
      <w:rPr>
        <w:rFonts w:ascii="Times New Roman" w:hAnsi="Times New Roman"/>
        <w:b/>
        <w:sz w:val="24"/>
        <w:szCs w:val="24"/>
      </w:rPr>
      <w:t>__________________ Title: _____</w:t>
    </w:r>
    <w:r>
      <w:rPr>
        <w:rFonts w:ascii="Times New Roman" w:hAnsi="Times New Roman"/>
        <w:sz w:val="24"/>
        <w:szCs w:val="24"/>
        <w:u w:val="single"/>
      </w:rPr>
      <w:t>Governor</w:t>
    </w:r>
    <w:r w:rsidRPr="00C86E02">
      <w:rPr>
        <w:rFonts w:ascii="Times New Roman" w:hAnsi="Times New Roman"/>
        <w:b/>
        <w:sz w:val="24"/>
        <w:szCs w:val="24"/>
      </w:rPr>
      <w:t>_</w:t>
    </w:r>
    <w:r>
      <w:rPr>
        <w:rFonts w:ascii="Times New Roman" w:hAnsi="Times New Roman"/>
        <w:b/>
        <w:sz w:val="24"/>
        <w:szCs w:val="24"/>
      </w:rPr>
      <w:t>_</w:t>
    </w:r>
  </w:p>
  <w:p w14:paraId="7D31BF15" w14:textId="77777777" w:rsidR="00F00BEC" w:rsidRPr="00440B75" w:rsidRDefault="00F00BEC" w:rsidP="001C5910">
    <w:pPr>
      <w:rPr>
        <w:rFonts w:ascii="Times New Roman" w:hAnsi="Times New Roman"/>
        <w:b/>
        <w:sz w:val="22"/>
        <w:szCs w:val="22"/>
      </w:rPr>
    </w:pPr>
  </w:p>
  <w:p w14:paraId="7D31BF16" w14:textId="77777777" w:rsidR="00F00BEC" w:rsidRPr="005557AD" w:rsidRDefault="00F00BEC" w:rsidP="001C5910">
    <w:pPr>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BF02" w14:textId="77777777" w:rsidR="00DF3F6E" w:rsidRDefault="00DF3F6E">
      <w:r>
        <w:separator/>
      </w:r>
    </w:p>
  </w:footnote>
  <w:footnote w:type="continuationSeparator" w:id="0">
    <w:p w14:paraId="7D31BF03" w14:textId="77777777" w:rsidR="00DF3F6E" w:rsidRDefault="00DF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BF06" w14:textId="77777777" w:rsidR="00F00BEC" w:rsidRPr="00F415FA" w:rsidRDefault="00F00BEC"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325ABA">
      <w:rPr>
        <w:rFonts w:ascii="Times New Roman" w:hAnsi="Times New Roman"/>
        <w:noProof/>
      </w:rPr>
      <w:t>1</w:t>
    </w:r>
    <w:r w:rsidRPr="00F415FA">
      <w:rPr>
        <w:rFonts w:ascii="Times New Roman" w:hAnsi="Times New Roman"/>
      </w:rPr>
      <w:fldChar w:fldCharType="end"/>
    </w:r>
  </w:p>
  <w:p w14:paraId="7D31BF07" w14:textId="77777777" w:rsidR="00F00BEC" w:rsidRDefault="00F00BEC" w:rsidP="00E44D38">
    <w:pPr>
      <w:pStyle w:val="Header"/>
      <w:rPr>
        <w:rFonts w:ascii="Times New Roman" w:hAnsi="Times New Roman"/>
      </w:rPr>
    </w:pPr>
    <w:r w:rsidRPr="00F415FA">
      <w:rPr>
        <w:rFonts w:ascii="Times New Roman" w:hAnsi="Times New Roman"/>
      </w:rPr>
      <w:t>WN U-1</w:t>
    </w:r>
  </w:p>
  <w:p w14:paraId="7D31BF08" w14:textId="77777777" w:rsidR="00F00BEC" w:rsidRDefault="00F00BEC" w:rsidP="00E44D38">
    <w:pPr>
      <w:pStyle w:val="Header"/>
      <w:rPr>
        <w:rFonts w:ascii="Times New Roman" w:hAnsi="Times New Roman"/>
      </w:rPr>
    </w:pPr>
  </w:p>
  <w:p w14:paraId="7D31BF09" w14:textId="77777777" w:rsidR="00F00BEC" w:rsidRPr="00E44D38" w:rsidRDefault="00F00BEC" w:rsidP="00E44D38">
    <w:pPr>
      <w:pStyle w:val="Header"/>
      <w:rPr>
        <w:rFonts w:ascii="Times New Roman" w:hAnsi="Times New Roman"/>
      </w:rPr>
    </w:pPr>
    <w:r w:rsidRPr="00F415FA">
      <w:rPr>
        <w:rFonts w:ascii="Times New Roman" w:hAnsi="Times New Roman"/>
      </w:rPr>
      <w:t>(</w:t>
    </w:r>
    <w:r>
      <w:rPr>
        <w:rFonts w:ascii="Times New Roman" w:hAnsi="Times New Roman"/>
      </w:rPr>
      <w:t xml:space="preserve">Shirona </w:t>
    </w:r>
    <w:r w:rsidRPr="00F415FA">
      <w:rPr>
        <w:rFonts w:ascii="Times New Roman" w:hAnsi="Times New Roman"/>
      </w:rPr>
      <w:t>Water</w:t>
    </w:r>
    <w:r>
      <w:rPr>
        <w:rFonts w:ascii="Times New Roman" w:hAnsi="Times New Roman"/>
      </w:rPr>
      <w:t xml:space="preserve"> Company, LLC</w:t>
    </w:r>
    <w:r w:rsidRPr="00F415FA">
      <w:rPr>
        <w:rFonts w:ascii="Times New Roman" w:hAnsi="Times New Roman"/>
      </w:rPr>
      <w:t>)</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D31BF0A" w14:textId="77777777" w:rsidR="00F00BEC" w:rsidRPr="00E44D38" w:rsidRDefault="00F00BEC"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7D31BF17" wp14:editId="7D31BF18">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3B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BF0B" w14:textId="77777777" w:rsidR="00F00BEC" w:rsidRPr="00E44D38" w:rsidRDefault="00F00BEC"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Pr>
        <w:rFonts w:ascii="Times New Roman" w:hAnsi="Times New Roman"/>
        <w:noProof/>
        <w:sz w:val="24"/>
        <w:szCs w:val="24"/>
      </w:rPr>
      <w:t>1</w:t>
    </w:r>
    <w:r w:rsidRPr="00E44D38">
      <w:rPr>
        <w:rFonts w:ascii="Times New Roman" w:hAnsi="Times New Roman"/>
        <w:sz w:val="24"/>
        <w:szCs w:val="24"/>
      </w:rPr>
      <w:fldChar w:fldCharType="end"/>
    </w:r>
  </w:p>
  <w:p w14:paraId="7D31BF0C" w14:textId="77777777" w:rsidR="00F00BEC" w:rsidRDefault="00F00BEC" w:rsidP="00E44D38">
    <w:pPr>
      <w:pStyle w:val="Header"/>
      <w:rPr>
        <w:rFonts w:ascii="Times New Roman" w:hAnsi="Times New Roman"/>
        <w:sz w:val="24"/>
        <w:szCs w:val="24"/>
      </w:rPr>
    </w:pPr>
    <w:r w:rsidRPr="00E44D38">
      <w:rPr>
        <w:rFonts w:ascii="Times New Roman" w:hAnsi="Times New Roman"/>
        <w:sz w:val="24"/>
        <w:szCs w:val="24"/>
      </w:rPr>
      <w:t>WN U-1</w:t>
    </w:r>
  </w:p>
  <w:p w14:paraId="7D31BF0D" w14:textId="77777777" w:rsidR="00F00BEC" w:rsidRPr="00E44D38" w:rsidRDefault="00F00BEC"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D31BF0E" w14:textId="77777777" w:rsidR="00F00BEC" w:rsidRPr="00E44D38" w:rsidRDefault="00F00BEC"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7D31BF19" wp14:editId="7D31BF1A">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541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192"/>
    <w:multiLevelType w:val="hybridMultilevel"/>
    <w:tmpl w:val="E8549414"/>
    <w:lvl w:ilvl="0" w:tplc="8A8465C6">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638C"/>
    <w:rsid w:val="0001567A"/>
    <w:rsid w:val="0001600E"/>
    <w:rsid w:val="00021825"/>
    <w:rsid w:val="00032B70"/>
    <w:rsid w:val="00032BA1"/>
    <w:rsid w:val="00032BE2"/>
    <w:rsid w:val="00034AB3"/>
    <w:rsid w:val="000361B7"/>
    <w:rsid w:val="00045084"/>
    <w:rsid w:val="000475FA"/>
    <w:rsid w:val="000502F4"/>
    <w:rsid w:val="00067012"/>
    <w:rsid w:val="00067B45"/>
    <w:rsid w:val="0007009A"/>
    <w:rsid w:val="00070B17"/>
    <w:rsid w:val="00076574"/>
    <w:rsid w:val="00086849"/>
    <w:rsid w:val="000A2C80"/>
    <w:rsid w:val="000A7C18"/>
    <w:rsid w:val="000B2A73"/>
    <w:rsid w:val="000C08E8"/>
    <w:rsid w:val="000C295F"/>
    <w:rsid w:val="000D02AA"/>
    <w:rsid w:val="000D04EC"/>
    <w:rsid w:val="000D4D5B"/>
    <w:rsid w:val="000E3229"/>
    <w:rsid w:val="000E725A"/>
    <w:rsid w:val="000F0E4E"/>
    <w:rsid w:val="000F3F57"/>
    <w:rsid w:val="000F4398"/>
    <w:rsid w:val="000F6E03"/>
    <w:rsid w:val="0010516E"/>
    <w:rsid w:val="00107831"/>
    <w:rsid w:val="00115B20"/>
    <w:rsid w:val="001213A2"/>
    <w:rsid w:val="00130630"/>
    <w:rsid w:val="00130C01"/>
    <w:rsid w:val="0013792A"/>
    <w:rsid w:val="00137DB4"/>
    <w:rsid w:val="0014107F"/>
    <w:rsid w:val="00146109"/>
    <w:rsid w:val="00146C48"/>
    <w:rsid w:val="001501B2"/>
    <w:rsid w:val="001534E4"/>
    <w:rsid w:val="001574AD"/>
    <w:rsid w:val="00157AA0"/>
    <w:rsid w:val="0016035A"/>
    <w:rsid w:val="0016446B"/>
    <w:rsid w:val="001672E6"/>
    <w:rsid w:val="00184CAA"/>
    <w:rsid w:val="001915DC"/>
    <w:rsid w:val="001951B6"/>
    <w:rsid w:val="00196955"/>
    <w:rsid w:val="00196C10"/>
    <w:rsid w:val="00197199"/>
    <w:rsid w:val="001B645A"/>
    <w:rsid w:val="001B7928"/>
    <w:rsid w:val="001C42BD"/>
    <w:rsid w:val="001C5910"/>
    <w:rsid w:val="001C670E"/>
    <w:rsid w:val="001D131F"/>
    <w:rsid w:val="001E56EE"/>
    <w:rsid w:val="001F5204"/>
    <w:rsid w:val="001F6BFB"/>
    <w:rsid w:val="001F770D"/>
    <w:rsid w:val="001F79DD"/>
    <w:rsid w:val="0020558B"/>
    <w:rsid w:val="0021090F"/>
    <w:rsid w:val="00225302"/>
    <w:rsid w:val="00231E53"/>
    <w:rsid w:val="00232B9C"/>
    <w:rsid w:val="00233F92"/>
    <w:rsid w:val="00242919"/>
    <w:rsid w:val="002474DF"/>
    <w:rsid w:val="00266BA0"/>
    <w:rsid w:val="002677F0"/>
    <w:rsid w:val="0027094C"/>
    <w:rsid w:val="0028236D"/>
    <w:rsid w:val="0028464F"/>
    <w:rsid w:val="002871E0"/>
    <w:rsid w:val="002904A8"/>
    <w:rsid w:val="00291D50"/>
    <w:rsid w:val="002923D6"/>
    <w:rsid w:val="00293AF9"/>
    <w:rsid w:val="00294B7B"/>
    <w:rsid w:val="002971BC"/>
    <w:rsid w:val="00297A32"/>
    <w:rsid w:val="00297C19"/>
    <w:rsid w:val="002A19B4"/>
    <w:rsid w:val="002B53C2"/>
    <w:rsid w:val="002D7124"/>
    <w:rsid w:val="002E72EA"/>
    <w:rsid w:val="002F64BA"/>
    <w:rsid w:val="0030302D"/>
    <w:rsid w:val="0031047D"/>
    <w:rsid w:val="0031159B"/>
    <w:rsid w:val="003152BC"/>
    <w:rsid w:val="00316E51"/>
    <w:rsid w:val="00325ABA"/>
    <w:rsid w:val="003303C9"/>
    <w:rsid w:val="00340FD5"/>
    <w:rsid w:val="0034335A"/>
    <w:rsid w:val="003450C5"/>
    <w:rsid w:val="0035120B"/>
    <w:rsid w:val="00364567"/>
    <w:rsid w:val="00372750"/>
    <w:rsid w:val="00373C12"/>
    <w:rsid w:val="003774C0"/>
    <w:rsid w:val="00377812"/>
    <w:rsid w:val="0038036C"/>
    <w:rsid w:val="00380EA2"/>
    <w:rsid w:val="00381A5A"/>
    <w:rsid w:val="003924B2"/>
    <w:rsid w:val="00393718"/>
    <w:rsid w:val="00394A00"/>
    <w:rsid w:val="003963A0"/>
    <w:rsid w:val="003B4941"/>
    <w:rsid w:val="003B788D"/>
    <w:rsid w:val="003D657D"/>
    <w:rsid w:val="003E4522"/>
    <w:rsid w:val="003E53FC"/>
    <w:rsid w:val="00401DAD"/>
    <w:rsid w:val="00404C76"/>
    <w:rsid w:val="00411AEA"/>
    <w:rsid w:val="0041434B"/>
    <w:rsid w:val="00417D7E"/>
    <w:rsid w:val="004225B8"/>
    <w:rsid w:val="0043060B"/>
    <w:rsid w:val="00440B75"/>
    <w:rsid w:val="00443499"/>
    <w:rsid w:val="004445B8"/>
    <w:rsid w:val="00450C38"/>
    <w:rsid w:val="00452DA3"/>
    <w:rsid w:val="00457EC5"/>
    <w:rsid w:val="00461B4A"/>
    <w:rsid w:val="00466AE5"/>
    <w:rsid w:val="00472080"/>
    <w:rsid w:val="00476A28"/>
    <w:rsid w:val="00481D1F"/>
    <w:rsid w:val="004841CB"/>
    <w:rsid w:val="00485389"/>
    <w:rsid w:val="004853D5"/>
    <w:rsid w:val="004A4C10"/>
    <w:rsid w:val="004A622C"/>
    <w:rsid w:val="004B71C4"/>
    <w:rsid w:val="004C07B9"/>
    <w:rsid w:val="004C2548"/>
    <w:rsid w:val="004C5293"/>
    <w:rsid w:val="004D1B5E"/>
    <w:rsid w:val="004D7C6B"/>
    <w:rsid w:val="004E186E"/>
    <w:rsid w:val="004E3E36"/>
    <w:rsid w:val="004F72F3"/>
    <w:rsid w:val="0051341D"/>
    <w:rsid w:val="00523210"/>
    <w:rsid w:val="0054158A"/>
    <w:rsid w:val="00552025"/>
    <w:rsid w:val="005524EC"/>
    <w:rsid w:val="005557AD"/>
    <w:rsid w:val="005673BD"/>
    <w:rsid w:val="00570430"/>
    <w:rsid w:val="005757FF"/>
    <w:rsid w:val="00576835"/>
    <w:rsid w:val="00596CD0"/>
    <w:rsid w:val="005972CC"/>
    <w:rsid w:val="005A4FE9"/>
    <w:rsid w:val="005B2E0E"/>
    <w:rsid w:val="005C0458"/>
    <w:rsid w:val="005C40C9"/>
    <w:rsid w:val="005D07DB"/>
    <w:rsid w:val="005D5F0F"/>
    <w:rsid w:val="005D78EA"/>
    <w:rsid w:val="005F1930"/>
    <w:rsid w:val="00601736"/>
    <w:rsid w:val="0061733B"/>
    <w:rsid w:val="00617F24"/>
    <w:rsid w:val="00622D56"/>
    <w:rsid w:val="0062587B"/>
    <w:rsid w:val="00641902"/>
    <w:rsid w:val="006441D7"/>
    <w:rsid w:val="00644D50"/>
    <w:rsid w:val="006465CC"/>
    <w:rsid w:val="0065797C"/>
    <w:rsid w:val="006755C0"/>
    <w:rsid w:val="0068094A"/>
    <w:rsid w:val="00691AAB"/>
    <w:rsid w:val="00692CF3"/>
    <w:rsid w:val="00693C66"/>
    <w:rsid w:val="006A77E9"/>
    <w:rsid w:val="006C5068"/>
    <w:rsid w:val="006C6D03"/>
    <w:rsid w:val="006C7AB4"/>
    <w:rsid w:val="006D4BCC"/>
    <w:rsid w:val="006D5F85"/>
    <w:rsid w:val="006D6316"/>
    <w:rsid w:val="006E21C7"/>
    <w:rsid w:val="006F16D5"/>
    <w:rsid w:val="006F1848"/>
    <w:rsid w:val="006F2389"/>
    <w:rsid w:val="00703724"/>
    <w:rsid w:val="00703E12"/>
    <w:rsid w:val="00706D46"/>
    <w:rsid w:val="00706DFD"/>
    <w:rsid w:val="00721345"/>
    <w:rsid w:val="007276AB"/>
    <w:rsid w:val="00727CA9"/>
    <w:rsid w:val="007374E5"/>
    <w:rsid w:val="00737BEE"/>
    <w:rsid w:val="00737ECA"/>
    <w:rsid w:val="007411F7"/>
    <w:rsid w:val="007445A7"/>
    <w:rsid w:val="00747B00"/>
    <w:rsid w:val="007515B1"/>
    <w:rsid w:val="00753558"/>
    <w:rsid w:val="007607B7"/>
    <w:rsid w:val="00784F83"/>
    <w:rsid w:val="00785281"/>
    <w:rsid w:val="00786348"/>
    <w:rsid w:val="0078685B"/>
    <w:rsid w:val="007A68A1"/>
    <w:rsid w:val="007B5FEB"/>
    <w:rsid w:val="007C5AFF"/>
    <w:rsid w:val="007D5A8B"/>
    <w:rsid w:val="007D7DC2"/>
    <w:rsid w:val="007E15B2"/>
    <w:rsid w:val="007E3D62"/>
    <w:rsid w:val="007E431C"/>
    <w:rsid w:val="007E782F"/>
    <w:rsid w:val="007F20B3"/>
    <w:rsid w:val="007F23D3"/>
    <w:rsid w:val="007F375B"/>
    <w:rsid w:val="007F3F11"/>
    <w:rsid w:val="00812ED1"/>
    <w:rsid w:val="0081538D"/>
    <w:rsid w:val="00831B7E"/>
    <w:rsid w:val="00836CC0"/>
    <w:rsid w:val="008409A7"/>
    <w:rsid w:val="00842B42"/>
    <w:rsid w:val="00851B49"/>
    <w:rsid w:val="008560BA"/>
    <w:rsid w:val="008638BE"/>
    <w:rsid w:val="00863AF6"/>
    <w:rsid w:val="008674D1"/>
    <w:rsid w:val="00892325"/>
    <w:rsid w:val="008935C7"/>
    <w:rsid w:val="00897BAF"/>
    <w:rsid w:val="008A2304"/>
    <w:rsid w:val="008A4385"/>
    <w:rsid w:val="008A6A61"/>
    <w:rsid w:val="008A6DEF"/>
    <w:rsid w:val="008B5999"/>
    <w:rsid w:val="008C35DA"/>
    <w:rsid w:val="008C56B3"/>
    <w:rsid w:val="008C7893"/>
    <w:rsid w:val="008D1492"/>
    <w:rsid w:val="008E36D5"/>
    <w:rsid w:val="008F1459"/>
    <w:rsid w:val="00902A5D"/>
    <w:rsid w:val="00903A43"/>
    <w:rsid w:val="009076B7"/>
    <w:rsid w:val="00911348"/>
    <w:rsid w:val="0091334A"/>
    <w:rsid w:val="00924D23"/>
    <w:rsid w:val="00934D3B"/>
    <w:rsid w:val="00941F7A"/>
    <w:rsid w:val="00943117"/>
    <w:rsid w:val="00943129"/>
    <w:rsid w:val="009452B7"/>
    <w:rsid w:val="00950547"/>
    <w:rsid w:val="00951812"/>
    <w:rsid w:val="00960EDB"/>
    <w:rsid w:val="0096243B"/>
    <w:rsid w:val="0096646A"/>
    <w:rsid w:val="0096714F"/>
    <w:rsid w:val="009739A1"/>
    <w:rsid w:val="00976C4E"/>
    <w:rsid w:val="00980AE3"/>
    <w:rsid w:val="009828C2"/>
    <w:rsid w:val="00985840"/>
    <w:rsid w:val="00994286"/>
    <w:rsid w:val="00997E0D"/>
    <w:rsid w:val="009A3036"/>
    <w:rsid w:val="009A46BE"/>
    <w:rsid w:val="009A50B6"/>
    <w:rsid w:val="009A7085"/>
    <w:rsid w:val="009C42AE"/>
    <w:rsid w:val="009C4CDC"/>
    <w:rsid w:val="009D1BAC"/>
    <w:rsid w:val="009D4990"/>
    <w:rsid w:val="009E13A3"/>
    <w:rsid w:val="009E1E52"/>
    <w:rsid w:val="009E2CEF"/>
    <w:rsid w:val="009E2E1C"/>
    <w:rsid w:val="009F004D"/>
    <w:rsid w:val="009F3CE4"/>
    <w:rsid w:val="009F6A05"/>
    <w:rsid w:val="00A001E6"/>
    <w:rsid w:val="00A05ECF"/>
    <w:rsid w:val="00A073F5"/>
    <w:rsid w:val="00A15163"/>
    <w:rsid w:val="00A15AAA"/>
    <w:rsid w:val="00A3190D"/>
    <w:rsid w:val="00A33A2D"/>
    <w:rsid w:val="00A40532"/>
    <w:rsid w:val="00A413A5"/>
    <w:rsid w:val="00A62EAE"/>
    <w:rsid w:val="00A67142"/>
    <w:rsid w:val="00A7084B"/>
    <w:rsid w:val="00A72BE2"/>
    <w:rsid w:val="00A8135C"/>
    <w:rsid w:val="00A867E3"/>
    <w:rsid w:val="00A869F9"/>
    <w:rsid w:val="00A87A90"/>
    <w:rsid w:val="00A922C8"/>
    <w:rsid w:val="00A973C1"/>
    <w:rsid w:val="00AA04DF"/>
    <w:rsid w:val="00AA4189"/>
    <w:rsid w:val="00AA4C90"/>
    <w:rsid w:val="00AB3259"/>
    <w:rsid w:val="00AB5937"/>
    <w:rsid w:val="00AC032D"/>
    <w:rsid w:val="00AC22AD"/>
    <w:rsid w:val="00AE39E1"/>
    <w:rsid w:val="00AE54B2"/>
    <w:rsid w:val="00AF1707"/>
    <w:rsid w:val="00AF3967"/>
    <w:rsid w:val="00AF554C"/>
    <w:rsid w:val="00B0618F"/>
    <w:rsid w:val="00B13F68"/>
    <w:rsid w:val="00B1490F"/>
    <w:rsid w:val="00B3194D"/>
    <w:rsid w:val="00B35E48"/>
    <w:rsid w:val="00B35FBA"/>
    <w:rsid w:val="00B379DA"/>
    <w:rsid w:val="00B51DAE"/>
    <w:rsid w:val="00B66308"/>
    <w:rsid w:val="00B70771"/>
    <w:rsid w:val="00B718DF"/>
    <w:rsid w:val="00B7713B"/>
    <w:rsid w:val="00B83DC3"/>
    <w:rsid w:val="00B85B85"/>
    <w:rsid w:val="00B913AF"/>
    <w:rsid w:val="00B94470"/>
    <w:rsid w:val="00B97A4D"/>
    <w:rsid w:val="00BA0F0C"/>
    <w:rsid w:val="00BA0FAB"/>
    <w:rsid w:val="00BA1507"/>
    <w:rsid w:val="00BA1ED1"/>
    <w:rsid w:val="00BA59D3"/>
    <w:rsid w:val="00BC1E33"/>
    <w:rsid w:val="00BC7C32"/>
    <w:rsid w:val="00BD5A9F"/>
    <w:rsid w:val="00BD6708"/>
    <w:rsid w:val="00BD7AF9"/>
    <w:rsid w:val="00BD7B39"/>
    <w:rsid w:val="00BE0944"/>
    <w:rsid w:val="00BE416B"/>
    <w:rsid w:val="00BE5D2E"/>
    <w:rsid w:val="00BF0E80"/>
    <w:rsid w:val="00BF40F2"/>
    <w:rsid w:val="00BF799B"/>
    <w:rsid w:val="00BF7AF1"/>
    <w:rsid w:val="00C071F2"/>
    <w:rsid w:val="00C13AE0"/>
    <w:rsid w:val="00C1567B"/>
    <w:rsid w:val="00C1707B"/>
    <w:rsid w:val="00C22C4F"/>
    <w:rsid w:val="00C24565"/>
    <w:rsid w:val="00C30814"/>
    <w:rsid w:val="00C3196A"/>
    <w:rsid w:val="00C33A3D"/>
    <w:rsid w:val="00C35989"/>
    <w:rsid w:val="00C432B5"/>
    <w:rsid w:val="00C44258"/>
    <w:rsid w:val="00C67F78"/>
    <w:rsid w:val="00C735F8"/>
    <w:rsid w:val="00C8352B"/>
    <w:rsid w:val="00C86E02"/>
    <w:rsid w:val="00C904CA"/>
    <w:rsid w:val="00C962FE"/>
    <w:rsid w:val="00C97CF7"/>
    <w:rsid w:val="00CA6AC7"/>
    <w:rsid w:val="00CB1A1F"/>
    <w:rsid w:val="00CB6539"/>
    <w:rsid w:val="00CC36D6"/>
    <w:rsid w:val="00CD4EFD"/>
    <w:rsid w:val="00CD5BC3"/>
    <w:rsid w:val="00CE2233"/>
    <w:rsid w:val="00CE2593"/>
    <w:rsid w:val="00CE2A9F"/>
    <w:rsid w:val="00CF33D1"/>
    <w:rsid w:val="00CF6167"/>
    <w:rsid w:val="00D05CEB"/>
    <w:rsid w:val="00D06706"/>
    <w:rsid w:val="00D06892"/>
    <w:rsid w:val="00D07E95"/>
    <w:rsid w:val="00D16A06"/>
    <w:rsid w:val="00D1704C"/>
    <w:rsid w:val="00D205C9"/>
    <w:rsid w:val="00D47844"/>
    <w:rsid w:val="00D51F11"/>
    <w:rsid w:val="00D54520"/>
    <w:rsid w:val="00D56723"/>
    <w:rsid w:val="00D60BED"/>
    <w:rsid w:val="00D628C5"/>
    <w:rsid w:val="00D67368"/>
    <w:rsid w:val="00D9206C"/>
    <w:rsid w:val="00DA3618"/>
    <w:rsid w:val="00DA4D3F"/>
    <w:rsid w:val="00DB29F9"/>
    <w:rsid w:val="00DB6358"/>
    <w:rsid w:val="00DD0B58"/>
    <w:rsid w:val="00DD0D21"/>
    <w:rsid w:val="00DD78A1"/>
    <w:rsid w:val="00DE2714"/>
    <w:rsid w:val="00DE4F3B"/>
    <w:rsid w:val="00DF3F6E"/>
    <w:rsid w:val="00DF44DC"/>
    <w:rsid w:val="00DF4A8B"/>
    <w:rsid w:val="00DF7DF2"/>
    <w:rsid w:val="00E00BBA"/>
    <w:rsid w:val="00E0761C"/>
    <w:rsid w:val="00E15B6B"/>
    <w:rsid w:val="00E160E7"/>
    <w:rsid w:val="00E22879"/>
    <w:rsid w:val="00E30D16"/>
    <w:rsid w:val="00E322CB"/>
    <w:rsid w:val="00E41817"/>
    <w:rsid w:val="00E4474A"/>
    <w:rsid w:val="00E44B96"/>
    <w:rsid w:val="00E44D38"/>
    <w:rsid w:val="00E52DB8"/>
    <w:rsid w:val="00E61742"/>
    <w:rsid w:val="00E65B44"/>
    <w:rsid w:val="00E700F3"/>
    <w:rsid w:val="00E73132"/>
    <w:rsid w:val="00E74923"/>
    <w:rsid w:val="00E80113"/>
    <w:rsid w:val="00E8330B"/>
    <w:rsid w:val="00E86C86"/>
    <w:rsid w:val="00E916AB"/>
    <w:rsid w:val="00E9378D"/>
    <w:rsid w:val="00E967E2"/>
    <w:rsid w:val="00EC0658"/>
    <w:rsid w:val="00EC36B6"/>
    <w:rsid w:val="00ED2B09"/>
    <w:rsid w:val="00ED4006"/>
    <w:rsid w:val="00ED503D"/>
    <w:rsid w:val="00EE4B49"/>
    <w:rsid w:val="00EE5800"/>
    <w:rsid w:val="00EE5DA2"/>
    <w:rsid w:val="00EE6264"/>
    <w:rsid w:val="00F00111"/>
    <w:rsid w:val="00F00BEC"/>
    <w:rsid w:val="00F03FDB"/>
    <w:rsid w:val="00F04C01"/>
    <w:rsid w:val="00F110DB"/>
    <w:rsid w:val="00F13520"/>
    <w:rsid w:val="00F21465"/>
    <w:rsid w:val="00F22E63"/>
    <w:rsid w:val="00F24656"/>
    <w:rsid w:val="00F3591C"/>
    <w:rsid w:val="00F37E15"/>
    <w:rsid w:val="00F415FA"/>
    <w:rsid w:val="00F43C9E"/>
    <w:rsid w:val="00F46AEE"/>
    <w:rsid w:val="00F509ED"/>
    <w:rsid w:val="00F50E5A"/>
    <w:rsid w:val="00F527C9"/>
    <w:rsid w:val="00F75497"/>
    <w:rsid w:val="00F75DE8"/>
    <w:rsid w:val="00F831BE"/>
    <w:rsid w:val="00F9043C"/>
    <w:rsid w:val="00F92B12"/>
    <w:rsid w:val="00F954D6"/>
    <w:rsid w:val="00F97412"/>
    <w:rsid w:val="00FA213C"/>
    <w:rsid w:val="00FA21BE"/>
    <w:rsid w:val="00FA2FDC"/>
    <w:rsid w:val="00FB1E33"/>
    <w:rsid w:val="00FC0E6B"/>
    <w:rsid w:val="00FC6105"/>
    <w:rsid w:val="00FC7E90"/>
    <w:rsid w:val="00FE04D2"/>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1BA99"/>
  <w15:docId w15:val="{7B8169FD-2096-4A63-B207-2EA0DFB8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786A9BE5E21A4D9BB7244D57B1B3CA" ma:contentTypeVersion="68" ma:contentTypeDescription="" ma:contentTypeScope="" ma:versionID="41f76b1ff92f6a077befe2f1873bed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2018-01-12T08:00:00+00:00</OpenedDate>
    <SignificantOrder xmlns="dc463f71-b30c-4ab2-9473-d307f9d35888">false</SignificantOrder>
    <Date1 xmlns="dc463f71-b30c-4ab2-9473-d307f9d35888">2018-01-12T08:00:00+00:00</Date1>
    <IsDocumentOrder xmlns="dc463f71-b30c-4ab2-9473-d307f9d35888">false</IsDocumentOrder>
    <IsHighlyConfidential xmlns="dc463f71-b30c-4ab2-9473-d307f9d35888">false</IsHighlyConfidential>
    <CaseCompanyNames xmlns="dc463f71-b30c-4ab2-9473-d307f9d35888">Shirona Water Company LLC</CaseCompanyNames>
    <Nickname xmlns="http://schemas.microsoft.com/sharepoint/v3" xsi:nil="true"/>
    <DocketNumber xmlns="dc463f71-b30c-4ab2-9473-d307f9d35888">180047</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660B43-E297-4F51-A20A-10E07C31826D}"/>
</file>

<file path=customXml/itemProps2.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3.xml><?xml version="1.0" encoding="utf-8"?>
<ds:datastoreItem xmlns:ds="http://schemas.openxmlformats.org/officeDocument/2006/customXml" ds:itemID="{B4584E1D-BBCA-4219-8094-084CDB818FDD}">
  <ds:schemaRef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758369-7858-4079-AE3F-E34D9AE21CBC}"/>
</file>

<file path=docProps/app.xml><?xml version="1.0" encoding="utf-8"?>
<Properties xmlns="http://schemas.openxmlformats.org/officeDocument/2006/extended-properties" xmlns:vt="http://schemas.openxmlformats.org/officeDocument/2006/docPropsVTypes">
  <Template>Normal.dotm</Template>
  <TotalTime>0</TotalTime>
  <Pages>43</Pages>
  <Words>9381</Words>
  <Characters>53475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62731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Huff, Ashley (UTC)</cp:lastModifiedBy>
  <cp:revision>2</cp:revision>
  <cp:lastPrinted>2015-12-21T20:37:00Z</cp:lastPrinted>
  <dcterms:created xsi:type="dcterms:W3CDTF">2018-01-16T18:09:00Z</dcterms:created>
  <dcterms:modified xsi:type="dcterms:W3CDTF">2018-01-16T18:09:00Z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0x0101006E56B4D1795A2E4DB2F0B01679ED314A0017786A9BE5E21A4D9BB7244D57B1B3CA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