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A4" w:rsidRDefault="00826FA4">
      <w:pPr>
        <w:pStyle w:val="Header"/>
        <w:tabs>
          <w:tab w:val="clear" w:pos="4320"/>
          <w:tab w:val="clear" w:pos="8640"/>
        </w:tabs>
      </w:pPr>
    </w:p>
    <w:p w:rsidR="00826FA4" w:rsidRDefault="00826FA4">
      <w:pPr>
        <w:pStyle w:val="Header"/>
        <w:tabs>
          <w:tab w:val="clear" w:pos="4320"/>
          <w:tab w:val="clear" w:pos="8640"/>
        </w:tabs>
      </w:pPr>
      <w:r>
        <w:t xml:space="preserve">March </w:t>
      </w:r>
      <w:r w:rsidR="006566DB">
        <w:t>3</w:t>
      </w:r>
      <w:r w:rsidR="00E868A1">
        <w:t>0</w:t>
      </w:r>
      <w:r>
        <w:t>, 20</w:t>
      </w:r>
      <w:r w:rsidR="00714F25">
        <w:t>1</w:t>
      </w:r>
      <w:r w:rsidR="00090A16">
        <w:t>7</w:t>
      </w:r>
    </w:p>
    <w:p w:rsidR="00826FA4" w:rsidRDefault="00826FA4"/>
    <w:p w:rsidR="0095076D" w:rsidRDefault="0095076D">
      <w:r>
        <w:t>Steven V. King</w:t>
      </w:r>
    </w:p>
    <w:p w:rsidR="00826FA4" w:rsidRDefault="00B7637E">
      <w:r>
        <w:t>Executive Director and Secretary</w:t>
      </w:r>
    </w:p>
    <w:p w:rsidR="00826FA4" w:rsidRDefault="00826FA4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26FA4" w:rsidRDefault="00826FA4">
      <w:r>
        <w:t>1300 S. Evergreen Park Drive SW</w:t>
      </w:r>
    </w:p>
    <w:p w:rsidR="00826FA4" w:rsidRDefault="00826FA4">
      <w:r>
        <w:t xml:space="preserve">P. O. Box 47250 </w:t>
      </w:r>
    </w:p>
    <w:p w:rsidR="00826FA4" w:rsidRDefault="00826FA4">
      <w:r>
        <w:t>Olympia, Washington 98504-7250</w:t>
      </w:r>
    </w:p>
    <w:p w:rsidR="00826FA4" w:rsidRDefault="00826FA4"/>
    <w:p w:rsidR="00826FA4" w:rsidRDefault="00826FA4">
      <w:r>
        <w:t>Re:</w:t>
      </w:r>
      <w:r>
        <w:tab/>
        <w:t>Docket No. UE-</w:t>
      </w:r>
      <w:r w:rsidR="00714F25">
        <w:t>1</w:t>
      </w:r>
      <w:r w:rsidR="00090A16">
        <w:t>7</w:t>
      </w:r>
      <w:r w:rsidR="0090128B">
        <w:t xml:space="preserve">______ </w:t>
      </w:r>
      <w:r>
        <w:t>Energy Recovery Mechanism (ERM)</w:t>
      </w:r>
    </w:p>
    <w:p w:rsidR="00826FA4" w:rsidRDefault="00826FA4">
      <w:pPr>
        <w:ind w:firstLine="720"/>
      </w:pPr>
      <w:r>
        <w:t>Avista’s Annual Filing to Review Deferrals (20</w:t>
      </w:r>
      <w:r w:rsidR="00FB084B">
        <w:t>1</w:t>
      </w:r>
      <w:r w:rsidR="00D71540">
        <w:t>6</w:t>
      </w:r>
      <w:r>
        <w:t xml:space="preserve"> Calendar Year)</w:t>
      </w:r>
    </w:p>
    <w:p w:rsidR="00826FA4" w:rsidRDefault="00826FA4"/>
    <w:p w:rsidR="00826FA4" w:rsidRDefault="00826FA4" w:rsidP="00BC7890">
      <w:pPr>
        <w:jc w:val="both"/>
      </w:pPr>
      <w:r>
        <w:t>Dear M</w:t>
      </w:r>
      <w:r w:rsidR="00714F25">
        <w:t>r</w:t>
      </w:r>
      <w:r>
        <w:t xml:space="preserve">. </w:t>
      </w:r>
      <w:r w:rsidR="0095076D">
        <w:t>King</w:t>
      </w:r>
      <w:r>
        <w:t>:</w:t>
      </w:r>
    </w:p>
    <w:p w:rsidR="00826FA4" w:rsidRDefault="00826FA4" w:rsidP="00BC7890">
      <w:pPr>
        <w:jc w:val="both"/>
      </w:pPr>
    </w:p>
    <w:p w:rsidR="00826FA4" w:rsidRDefault="00826FA4" w:rsidP="00BC7890">
      <w:pPr>
        <w:jc w:val="both"/>
      </w:pPr>
      <w:r>
        <w:t>Enclosed for filing are an original and 12 copies of Avista Corporation’s annual filing to review ERM deferrals for the 20</w:t>
      </w:r>
      <w:r w:rsidR="00FB084B">
        <w:t>1</w:t>
      </w:r>
      <w:r w:rsidR="00090A16">
        <w:t>6</w:t>
      </w:r>
      <w:r>
        <w:t xml:space="preserve"> calendar year.  Also enclosed is a </w:t>
      </w:r>
      <w:r w:rsidR="00BC7890">
        <w:t>C</w:t>
      </w:r>
      <w:r>
        <w:t xml:space="preserve">ertificate of </w:t>
      </w:r>
      <w:r w:rsidR="00BC7890">
        <w:t>S</w:t>
      </w:r>
      <w:r>
        <w:t>ervice</w:t>
      </w:r>
      <w:r w:rsidR="00BC7890">
        <w:t xml:space="preserve"> and an “Attorney’s Claim of Confidentiality”</w:t>
      </w:r>
      <w:r>
        <w:t>.  The filing consists of the direct testimony and exhibits of William G. Johnson</w:t>
      </w:r>
      <w:r w:rsidR="00CC1AEF">
        <w:t>,</w:t>
      </w:r>
      <w:r w:rsidR="006566DB">
        <w:t xml:space="preserve"> </w:t>
      </w:r>
      <w:r w:rsidR="00CC1AEF">
        <w:t xml:space="preserve">and </w:t>
      </w:r>
      <w:r w:rsidR="006566DB">
        <w:t>Patrick D. Ehrbar</w:t>
      </w:r>
      <w:r>
        <w:t xml:space="preserve">.  Mr. </w:t>
      </w:r>
      <w:r w:rsidR="00DE3439">
        <w:t>Johnson</w:t>
      </w:r>
      <w:r>
        <w:t xml:space="preserve">’s testimony </w:t>
      </w:r>
      <w:r w:rsidR="00CC1AEF">
        <w:t>describes</w:t>
      </w:r>
      <w:r>
        <w:t xml:space="preserve"> the supporting documentation that is being provided.  Due to the extensive amount of </w:t>
      </w:r>
      <w:r w:rsidR="00616A77">
        <w:t xml:space="preserve">supporting </w:t>
      </w:r>
      <w:r>
        <w:t>material being provided, the material is being provided in electronic format on two compact dis</w:t>
      </w:r>
      <w:r w:rsidR="00F63293">
        <w:t>c</w:t>
      </w:r>
      <w:r>
        <w:t xml:space="preserve">s.  One compact </w:t>
      </w:r>
      <w:r w:rsidR="00F63293">
        <w:t>disc</w:t>
      </w:r>
      <w:r>
        <w:t xml:space="preserve"> contains non-confidential material</w:t>
      </w:r>
      <w:r w:rsidR="008F220E">
        <w:t xml:space="preserve"> (three copies provided)</w:t>
      </w:r>
      <w:r>
        <w:t xml:space="preserve">. </w:t>
      </w:r>
      <w:r w:rsidR="00CC1AEF">
        <w:t xml:space="preserve"> That compact dis</w:t>
      </w:r>
      <w:r w:rsidR="00F63293">
        <w:t>c</w:t>
      </w:r>
      <w:r w:rsidR="00CC1AEF">
        <w:t xml:space="preserve"> also contains M</w:t>
      </w:r>
      <w:r w:rsidR="006566DB">
        <w:t>r</w:t>
      </w:r>
      <w:r w:rsidR="00CC1AEF">
        <w:t xml:space="preserve">. </w:t>
      </w:r>
      <w:proofErr w:type="spellStart"/>
      <w:r w:rsidR="006566DB">
        <w:t>Ehrbar’s</w:t>
      </w:r>
      <w:proofErr w:type="spellEnd"/>
      <w:r w:rsidR="00CC1AEF">
        <w:t xml:space="preserve"> </w:t>
      </w:r>
      <w:proofErr w:type="spellStart"/>
      <w:r w:rsidR="00CC1AEF">
        <w:t>workpapers</w:t>
      </w:r>
      <w:proofErr w:type="spellEnd"/>
      <w:r w:rsidR="00CC1AEF">
        <w:t xml:space="preserve">.  </w:t>
      </w:r>
      <w:r>
        <w:t xml:space="preserve">The other compact </w:t>
      </w:r>
      <w:r w:rsidR="00F63293">
        <w:t>disc</w:t>
      </w:r>
      <w:r>
        <w:t xml:space="preserve"> contains confidential material, filed under seal, per Protective Order in Docket No. UE-011595 and WAC 480-07-160</w:t>
      </w:r>
      <w:r w:rsidR="008F220E">
        <w:t xml:space="preserve"> (three copies provided)</w:t>
      </w:r>
      <w:r>
        <w:t xml:space="preserve">. </w:t>
      </w:r>
    </w:p>
    <w:p w:rsidR="00EE5777" w:rsidRDefault="00EE5777" w:rsidP="00BC7890">
      <w:pPr>
        <w:jc w:val="both"/>
      </w:pPr>
    </w:p>
    <w:p w:rsidR="00080E97" w:rsidRDefault="00EE5777" w:rsidP="00EE5777">
      <w:pPr>
        <w:tabs>
          <w:tab w:val="left" w:pos="1440"/>
        </w:tabs>
        <w:autoSpaceDE w:val="0"/>
        <w:autoSpaceDN w:val="0"/>
        <w:jc w:val="both"/>
      </w:pPr>
      <w:r w:rsidRPr="00EE5777">
        <w:t xml:space="preserve">For the 2016 calendar year, </w:t>
      </w:r>
      <w:r w:rsidRPr="00EE5777">
        <w:rPr>
          <w:u w:val="single"/>
        </w:rPr>
        <w:t>actual</w:t>
      </w:r>
      <w:r w:rsidRPr="00EE5777">
        <w:t xml:space="preserve"> net power costs were less than </w:t>
      </w:r>
      <w:r w:rsidRPr="00EE5777">
        <w:rPr>
          <w:u w:val="single"/>
        </w:rPr>
        <w:t>authorized</w:t>
      </w:r>
      <w:r w:rsidRPr="00EE5777">
        <w:t xml:space="preserve"> net power costs for the Washington jurisdiction by $8,426,688.  The deferral in the rebate direction for 2016 amounted to $3,3</w:t>
      </w:r>
      <w:r w:rsidR="002462B6">
        <w:t>20</w:t>
      </w:r>
      <w:r w:rsidRPr="00EE5777">
        <w:t>,</w:t>
      </w:r>
      <w:r w:rsidR="002462B6">
        <w:t>016 (excluding interest).</w:t>
      </w:r>
      <w:r w:rsidRPr="00EE5777">
        <w:t xml:space="preserve"> </w:t>
      </w:r>
      <w:r w:rsidR="002462B6">
        <w:t xml:space="preserve"> </w:t>
      </w:r>
      <w:r w:rsidRPr="00EE5777">
        <w:t>The Company absorbed</w:t>
      </w:r>
      <w:r w:rsidRPr="00EE5777">
        <w:rPr>
          <w:color w:val="FF0000"/>
        </w:rPr>
        <w:t xml:space="preserve"> </w:t>
      </w:r>
      <w:r w:rsidRPr="00EE5777">
        <w:t>$5,106,672 in reduced net power costs in 2016.</w:t>
      </w:r>
      <w:r w:rsidR="00A40AFE">
        <w:t xml:space="preserve">  </w:t>
      </w:r>
      <w:r>
        <w:t xml:space="preserve">The deferral rebate </w:t>
      </w:r>
      <w:r w:rsidR="00504D6B">
        <w:t>is primarily due to lower wholesale power prices and optimization of the Company’s natural gas-fired generating facilities.  The actual average natural gas price was slightly higher compared to the authorized price, however</w:t>
      </w:r>
      <w:r w:rsidR="003949A9">
        <w:t>,</w:t>
      </w:r>
      <w:r w:rsidR="00504D6B">
        <w:t xml:space="preserve"> the average short term power purchases price was lower compared to the authorized price.</w:t>
      </w:r>
    </w:p>
    <w:p w:rsidR="00080E97" w:rsidRDefault="00080E97" w:rsidP="00EE5777">
      <w:pPr>
        <w:tabs>
          <w:tab w:val="left" w:pos="1440"/>
        </w:tabs>
        <w:autoSpaceDE w:val="0"/>
        <w:autoSpaceDN w:val="0"/>
        <w:jc w:val="both"/>
      </w:pPr>
    </w:p>
    <w:p w:rsidR="00826FA4" w:rsidRDefault="00080E97" w:rsidP="00FC01A5">
      <w:pPr>
        <w:tabs>
          <w:tab w:val="left" w:pos="1440"/>
        </w:tabs>
        <w:autoSpaceDE w:val="0"/>
        <w:autoSpaceDN w:val="0"/>
        <w:jc w:val="both"/>
      </w:pPr>
      <w:r>
        <w:t>Please note that the Company included both native and “pdf” versions of the Cover Letter, Certificate of Service, testimony and exhibits with the exception of PDE-2 whose native format is pdf.</w:t>
      </w:r>
      <w:r w:rsidR="00EE5777">
        <w:t xml:space="preserve"> </w:t>
      </w:r>
      <w:r w:rsidR="00FC01A5">
        <w:t xml:space="preserve"> </w:t>
      </w:r>
      <w:r w:rsidR="00826FA4">
        <w:t xml:space="preserve">Please direct any questions related to this filing to </w:t>
      </w:r>
      <w:r w:rsidR="006566DB">
        <w:t>Annette Brandon</w:t>
      </w:r>
      <w:r w:rsidR="00826FA4">
        <w:t xml:space="preserve"> at (509) 495-</w:t>
      </w:r>
      <w:r w:rsidR="006566DB">
        <w:t>4324</w:t>
      </w:r>
      <w:r w:rsidR="00826FA4">
        <w:t>.</w:t>
      </w:r>
    </w:p>
    <w:p w:rsidR="00826FA4" w:rsidRDefault="00826FA4"/>
    <w:p w:rsidR="00826FA4" w:rsidRDefault="00826FA4">
      <w:r>
        <w:t>Sincerely,</w:t>
      </w:r>
    </w:p>
    <w:p w:rsidR="007D461B" w:rsidRDefault="007D461B" w:rsidP="007D461B">
      <w:pPr>
        <w:ind w:right="-360"/>
        <w:rPr>
          <w:noProof/>
        </w:rPr>
      </w:pPr>
    </w:p>
    <w:p w:rsidR="00451941" w:rsidRDefault="00613D44" w:rsidP="007D461B">
      <w:pPr>
        <w:ind w:right="-360"/>
        <w:rPr>
          <w:noProof/>
        </w:rPr>
      </w:pPr>
      <w:r w:rsidRPr="00B32A93">
        <w:rPr>
          <w:noProof/>
        </w:rPr>
        <w:drawing>
          <wp:inline distT="0" distB="0" distL="0" distR="0" wp14:anchorId="45C01158" wp14:editId="7466323C">
            <wp:extent cx="1597660" cy="52260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41" w:rsidRDefault="00451941" w:rsidP="007D461B">
      <w:pPr>
        <w:ind w:right="-360"/>
      </w:pPr>
    </w:p>
    <w:p w:rsidR="00826FA4" w:rsidRDefault="00826FA4">
      <w:r>
        <w:t>Kelly Norwood</w:t>
      </w:r>
    </w:p>
    <w:p w:rsidR="00826FA4" w:rsidRDefault="00826FA4">
      <w:r>
        <w:t>Vice President State and Federal Regulation</w:t>
      </w:r>
      <w:bookmarkStart w:id="0" w:name="_GoBack"/>
      <w:bookmarkEnd w:id="0"/>
    </w:p>
    <w:sectPr w:rsidR="00826FA4" w:rsidSect="007308C7">
      <w:headerReference w:type="first" r:id="rId7"/>
      <w:pgSz w:w="12240" w:h="15840" w:code="1"/>
      <w:pgMar w:top="1440" w:right="1440" w:bottom="720" w:left="1440" w:header="720" w:footer="720" w:gutter="0"/>
      <w:paperSrc w:first="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F1" w:rsidRDefault="007040F1">
      <w:r>
        <w:separator/>
      </w:r>
    </w:p>
  </w:endnote>
  <w:endnote w:type="continuationSeparator" w:id="0">
    <w:p w:rsidR="007040F1" w:rsidRDefault="0070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F1" w:rsidRDefault="007040F1">
      <w:r>
        <w:separator/>
      </w:r>
    </w:p>
  </w:footnote>
  <w:footnote w:type="continuationSeparator" w:id="0">
    <w:p w:rsidR="007040F1" w:rsidRDefault="0070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F274DE" w:rsidTr="00702F15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274DE" w:rsidRDefault="00F274DE" w:rsidP="00702F1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F274DE" w:rsidRDefault="00F274DE" w:rsidP="00702F15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274DE" w:rsidRDefault="00F274DE" w:rsidP="00702F15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74DE" w:rsidRDefault="00F2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1B"/>
    <w:rsid w:val="00033D6C"/>
    <w:rsid w:val="00080E97"/>
    <w:rsid w:val="000817F4"/>
    <w:rsid w:val="00090A16"/>
    <w:rsid w:val="000F0783"/>
    <w:rsid w:val="00123335"/>
    <w:rsid w:val="00140BA5"/>
    <w:rsid w:val="001B03C9"/>
    <w:rsid w:val="002053B1"/>
    <w:rsid w:val="002462B6"/>
    <w:rsid w:val="00311D28"/>
    <w:rsid w:val="00354D87"/>
    <w:rsid w:val="00365699"/>
    <w:rsid w:val="003949A9"/>
    <w:rsid w:val="003A4D15"/>
    <w:rsid w:val="003B7C3C"/>
    <w:rsid w:val="003F67C6"/>
    <w:rsid w:val="004413E8"/>
    <w:rsid w:val="00451941"/>
    <w:rsid w:val="004E6251"/>
    <w:rsid w:val="00504D6B"/>
    <w:rsid w:val="0059132F"/>
    <w:rsid w:val="005E4DE7"/>
    <w:rsid w:val="00613D44"/>
    <w:rsid w:val="0061667F"/>
    <w:rsid w:val="00616A77"/>
    <w:rsid w:val="006566DB"/>
    <w:rsid w:val="006700EB"/>
    <w:rsid w:val="0069633C"/>
    <w:rsid w:val="006E4B26"/>
    <w:rsid w:val="007040F1"/>
    <w:rsid w:val="00714F25"/>
    <w:rsid w:val="00724F88"/>
    <w:rsid w:val="007308C7"/>
    <w:rsid w:val="007C5C4C"/>
    <w:rsid w:val="007D461B"/>
    <w:rsid w:val="00826FA4"/>
    <w:rsid w:val="00853396"/>
    <w:rsid w:val="00871191"/>
    <w:rsid w:val="008B53B9"/>
    <w:rsid w:val="008F220E"/>
    <w:rsid w:val="0090128B"/>
    <w:rsid w:val="0095076D"/>
    <w:rsid w:val="009B1736"/>
    <w:rsid w:val="009C129A"/>
    <w:rsid w:val="00A40AFE"/>
    <w:rsid w:val="00A505C0"/>
    <w:rsid w:val="00A624F2"/>
    <w:rsid w:val="00B01088"/>
    <w:rsid w:val="00B01E91"/>
    <w:rsid w:val="00B32A93"/>
    <w:rsid w:val="00B7637E"/>
    <w:rsid w:val="00BC7890"/>
    <w:rsid w:val="00CC1AEF"/>
    <w:rsid w:val="00D0596E"/>
    <w:rsid w:val="00D71540"/>
    <w:rsid w:val="00DE3439"/>
    <w:rsid w:val="00DF152D"/>
    <w:rsid w:val="00E46851"/>
    <w:rsid w:val="00E868A1"/>
    <w:rsid w:val="00EA2C8D"/>
    <w:rsid w:val="00EC50BF"/>
    <w:rsid w:val="00EE5777"/>
    <w:rsid w:val="00F274DE"/>
    <w:rsid w:val="00F57103"/>
    <w:rsid w:val="00F63293"/>
    <w:rsid w:val="00F76211"/>
    <w:rsid w:val="00FB084B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CB967CE-E441-42F7-808E-A514B2C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C7"/>
    <w:rPr>
      <w:sz w:val="24"/>
      <w:szCs w:val="24"/>
    </w:rPr>
  </w:style>
  <w:style w:type="paragraph" w:styleId="Heading1">
    <w:name w:val="heading 1"/>
    <w:basedOn w:val="Normal"/>
    <w:next w:val="Normal"/>
    <w:qFormat/>
    <w:rsid w:val="007308C7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7308C7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08C7"/>
    <w:rPr>
      <w:b/>
      <w:bCs/>
    </w:rPr>
  </w:style>
  <w:style w:type="paragraph" w:styleId="Header">
    <w:name w:val="header"/>
    <w:basedOn w:val="Normal"/>
    <w:rsid w:val="0073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8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8C7"/>
  </w:style>
  <w:style w:type="paragraph" w:styleId="BalloonText">
    <w:name w:val="Balloon Text"/>
    <w:basedOn w:val="Normal"/>
    <w:link w:val="BalloonTextChar"/>
    <w:rsid w:val="00714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F2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EE5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E577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E5777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5777"/>
  </w:style>
  <w:style w:type="character" w:styleId="FootnoteReference">
    <w:name w:val="footnote reference"/>
    <w:basedOn w:val="DefaultParagraphFont"/>
    <w:uiPriority w:val="99"/>
    <w:rsid w:val="00EE577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G-WUTC%20Templates\DataRequestCove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D3FE7A4D662B4E9AEA256084B3C577" ma:contentTypeVersion="104" ma:contentTypeDescription="" ma:contentTypeScope="" ma:versionID="71dae24d0295296465f4a25a58883a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>Avsta 2017 ERM</Nickname>
    <DocketNumber xmlns="dc463f71-b30c-4ab2-9473-d307f9d35888">170218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82525D-35FE-43A5-B80D-E41D1C142F23}"/>
</file>

<file path=customXml/itemProps2.xml><?xml version="1.0" encoding="utf-8"?>
<ds:datastoreItem xmlns:ds="http://schemas.openxmlformats.org/officeDocument/2006/customXml" ds:itemID="{05FC6B21-E342-4E16-A831-E6A094136E57}"/>
</file>

<file path=customXml/itemProps3.xml><?xml version="1.0" encoding="utf-8"?>
<ds:datastoreItem xmlns:ds="http://schemas.openxmlformats.org/officeDocument/2006/customXml" ds:itemID="{84515301-1709-4A0B-A87A-38C6FCDBF892}"/>
</file>

<file path=customXml/itemProps4.xml><?xml version="1.0" encoding="utf-8"?>
<ds:datastoreItem xmlns:ds="http://schemas.openxmlformats.org/officeDocument/2006/customXml" ds:itemID="{AEBFD46D-70FE-4321-9388-73BDA1AA7308}"/>
</file>

<file path=docProps/app.xml><?xml version="1.0" encoding="utf-8"?>
<Properties xmlns="http://schemas.openxmlformats.org/officeDocument/2006/extended-properties" xmlns:vt="http://schemas.openxmlformats.org/officeDocument/2006/docPropsVTypes">
  <Template>DataRequestCoverLetter.dot</Template>
  <TotalTime>64</TotalTime>
  <Pages>1</Pages>
  <Words>323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a listing of all other economic entities (other than Bremerton-Kitsap Airporter)  which Richard Ashe has any ec</vt:lpstr>
    </vt:vector>
  </TitlesOfParts>
  <Company>WUTC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a listing of all other economic entities (other than Bremerton-Kitsap Airporter)  which Richard Ashe has any ec</dc:title>
  <dc:creator>Information Services</dc:creator>
  <cp:lastModifiedBy>Brandon, Annette</cp:lastModifiedBy>
  <cp:revision>19</cp:revision>
  <cp:lastPrinted>2017-03-24T21:17:00Z</cp:lastPrinted>
  <dcterms:created xsi:type="dcterms:W3CDTF">2017-03-13T22:40:00Z</dcterms:created>
  <dcterms:modified xsi:type="dcterms:W3CDTF">2017-03-24T21:18:00Z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0x0101006E56B4D1795A2E4DB2F0B01679ED314A003AD3FE7A4D662B4E9AEA256084B3C577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