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4F7912"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F7912" w:rsidP="00C850A3">
            <w:pPr>
              <w:spacing w:line="240" w:lineRule="auto"/>
              <w:jc w:val="center"/>
              <w:rPr>
                <w:rFonts w:cs="Arial"/>
              </w:rPr>
            </w:pPr>
            <w:r>
              <w:rPr>
                <w:rFonts w:cs="Arial"/>
              </w:rPr>
              <w:t xml:space="preserve">I </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306"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306"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F7912"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123647" w:rsidRDefault="00123647" w:rsidP="00123647">
      <w:pPr>
        <w:rPr>
          <w:b/>
          <w:caps/>
        </w:rPr>
      </w:pPr>
    </w:p>
    <w:p w:rsidR="005E3D54" w:rsidRPr="00C46C6A" w:rsidRDefault="00C46C6A" w:rsidP="00C46C6A">
      <w:pPr>
        <w:pStyle w:val="ListParagraph"/>
        <w:numPr>
          <w:ilvl w:val="1"/>
          <w:numId w:val="9"/>
        </w:numPr>
      </w:pPr>
      <w:r w:rsidRPr="00C46C6A">
        <w:rPr>
          <w:rFonts w:cs="Arial"/>
        </w:rPr>
        <w:t>Balancing service is included in the basic charge per month under this rate schedule.  The balancing service will provide daily balancing equivalent to the difference between the Biomethane Customer's daily Confirmed Nomination and daily Biomethane volumes received from Biomethane Customer.  All accumulated daily volumes received during a billing period are subject to the monthly balancing provisions of this rate schedule.</w:t>
      </w:r>
    </w:p>
    <w:p w:rsidR="00C46C6A" w:rsidRDefault="00C46C6A" w:rsidP="00C46C6A">
      <w:pPr>
        <w:pStyle w:val="ListParagraph"/>
        <w:ind w:left="792"/>
        <w:rPr>
          <w:rFonts w:cs="Arial"/>
        </w:rPr>
      </w:pPr>
    </w:p>
    <w:p w:rsidR="00C46C6A" w:rsidRDefault="00786092" w:rsidP="00786092">
      <w:pPr>
        <w:pStyle w:val="ListParagraph"/>
        <w:numPr>
          <w:ilvl w:val="2"/>
          <w:numId w:val="9"/>
        </w:numPr>
      </w:pPr>
      <w:r w:rsidRPr="002B45D8">
        <w:t>Daily received volumes</w:t>
      </w:r>
      <w:r>
        <w:t xml:space="preserve"> will be accumulated at the end of the current billing period and shall be equal to the Biomethane Customer's total Confirmed Nominations for the current billing period.  For any accumulated received volumes not equal to accumulated Confirmed Nominations, the provisions in subparagraphs b, c, d and e of this section 7.2 apply.  The Company will communicate on each business day (Monday through Friday except holidays) to the Biomethane Customer and/or Biomethane Customer's Agent (as authorized by Biomethane Customer) information regarding any imbalance (Overrun or Underrun) on a business day basis.  The monthly bill, typically issued in the first week of the month for the prior month's service, will include, either with the bill or as a separate mailing, any cumulative imbalance and is notice to the Biomethane Customer of such imbalance.</w:t>
      </w:r>
    </w:p>
    <w:p w:rsidR="00786092" w:rsidRDefault="00786092" w:rsidP="00786092">
      <w:pPr>
        <w:pStyle w:val="ListParagraph"/>
        <w:ind w:left="1224"/>
      </w:pPr>
    </w:p>
    <w:p w:rsidR="00786092" w:rsidRPr="00786092" w:rsidRDefault="00786092" w:rsidP="00786092">
      <w:pPr>
        <w:pStyle w:val="ListParagraph"/>
        <w:numPr>
          <w:ilvl w:val="2"/>
          <w:numId w:val="9"/>
        </w:numPr>
        <w:autoSpaceDE w:val="0"/>
        <w:autoSpaceDN w:val="0"/>
        <w:adjustRightInd w:val="0"/>
        <w:rPr>
          <w:rFonts w:cs="Arial"/>
        </w:rPr>
      </w:pPr>
      <w:r>
        <w:t>Monthly Imbalances:</w:t>
      </w:r>
    </w:p>
    <w:p w:rsidR="00786092" w:rsidRPr="00786092" w:rsidRDefault="00786092" w:rsidP="00786092">
      <w:pPr>
        <w:autoSpaceDE w:val="0"/>
        <w:autoSpaceDN w:val="0"/>
        <w:adjustRightInd w:val="0"/>
        <w:rPr>
          <w:rFonts w:cs="Arial"/>
        </w:rPr>
      </w:pPr>
    </w:p>
    <w:p w:rsidR="00786092" w:rsidRPr="00786092" w:rsidRDefault="00786092" w:rsidP="00786092">
      <w:pPr>
        <w:pStyle w:val="ListParagraph"/>
        <w:numPr>
          <w:ilvl w:val="3"/>
          <w:numId w:val="9"/>
        </w:numPr>
        <w:autoSpaceDE w:val="0"/>
        <w:autoSpaceDN w:val="0"/>
        <w:adjustRightInd w:val="0"/>
        <w:rPr>
          <w:rFonts w:cs="Arial"/>
        </w:rPr>
      </w:pPr>
      <w:r>
        <w:t xml:space="preserve">At each month end, a "Monthly Imbalance" occurs if the accumulated daily received volumes for the billing period differ from the accumulated daily Confirmed Nominations for the billing period.  If the accumulated daily received volumes for the billing period are in excess of the accumulated daily Confirmed Nominations for the billing period, the Monthly Imbalance is a "Monthly Overrun".  If the accumulated daily received volumes for the billing period are less than the accumulated daily Confirmed Nominations for the billing period, the Monthly Imbalance is a "Monthly Underrun".  </w:t>
      </w:r>
    </w:p>
    <w:p w:rsidR="00786092" w:rsidRDefault="00786092" w:rsidP="00786092">
      <w:pPr>
        <w:pStyle w:val="ListParagraph"/>
        <w:ind w:left="1224"/>
      </w:pPr>
    </w:p>
    <w:p w:rsidR="00786092" w:rsidRDefault="00786092" w:rsidP="00786092">
      <w:pPr>
        <w:pStyle w:val="ListParagraph"/>
        <w:ind w:left="1224"/>
      </w:pPr>
    </w:p>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C46C6A">
        <w:rPr>
          <w:rStyle w:val="Custom2"/>
        </w:rPr>
        <w:t>E</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322DB909" wp14:editId="1F20589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A563DB">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6F3C69D" wp14:editId="4117577E">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8179C1">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-D</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26A4A93" wp14:editId="42BB9AC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2C4810E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4F7912"/>
    <w:rsid w:val="005141B1"/>
    <w:rsid w:val="005241EE"/>
    <w:rsid w:val="00543EA4"/>
    <w:rsid w:val="00550525"/>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847"/>
    <w:rsid w:val="007A48CC"/>
    <w:rsid w:val="007B3F61"/>
    <w:rsid w:val="007D11B1"/>
    <w:rsid w:val="007D434A"/>
    <w:rsid w:val="007E6230"/>
    <w:rsid w:val="007F3BEC"/>
    <w:rsid w:val="0080589E"/>
    <w:rsid w:val="008179C1"/>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563DB"/>
    <w:rsid w:val="00A742E6"/>
    <w:rsid w:val="00A839AA"/>
    <w:rsid w:val="00AA55FC"/>
    <w:rsid w:val="00AB4028"/>
    <w:rsid w:val="00AB5920"/>
    <w:rsid w:val="00AC503D"/>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0F62"/>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90285-0E74-43F9-9BE7-C95097D10833}"/>
</file>

<file path=customXml/itemProps2.xml><?xml version="1.0" encoding="utf-8"?>
<ds:datastoreItem xmlns:ds="http://schemas.openxmlformats.org/officeDocument/2006/customXml" ds:itemID="{828A31DD-B968-4C39-9014-C172A940256C}"/>
</file>

<file path=customXml/itemProps3.xml><?xml version="1.0" encoding="utf-8"?>
<ds:datastoreItem xmlns:ds="http://schemas.openxmlformats.org/officeDocument/2006/customXml" ds:itemID="{305179E3-CDCB-4244-8519-3E960C6125F1}"/>
</file>

<file path=customXml/itemProps4.xml><?xml version="1.0" encoding="utf-8"?>
<ds:datastoreItem xmlns:ds="http://schemas.openxmlformats.org/officeDocument/2006/customXml" ds:itemID="{928A591C-286B-4C54-9CD6-EC402C69C7C6}"/>
</file>

<file path=docProps/app.xml><?xml version="1.0" encoding="utf-8"?>
<Properties xmlns="http://schemas.openxmlformats.org/officeDocument/2006/extended-properties" xmlns:vt="http://schemas.openxmlformats.org/officeDocument/2006/docPropsVTypes">
  <Template>(Gas) Tariff Sheet Template.dotx</Template>
  <TotalTime>9</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2011-08-19T16:17:00Z</cp:lastPrinted>
  <dcterms:created xsi:type="dcterms:W3CDTF">2015-11-03T23:11:00Z</dcterms:created>
  <dcterms:modified xsi:type="dcterms:W3CDTF">2015-11-11T17:01:00Z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