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72" w:rsidRDefault="00E75872" w:rsidP="009B70C3"/>
    <w:p w:rsidR="006C5733" w:rsidRDefault="006C5733" w:rsidP="006C5733">
      <w:pPr>
        <w:rPr>
          <w:highlight w:val="yellow"/>
        </w:rPr>
      </w:pPr>
    </w:p>
    <w:p w:rsidR="006C5733" w:rsidRPr="006C5733" w:rsidRDefault="006C5733" w:rsidP="006C5733">
      <w:r w:rsidRPr="006C5733">
        <w:t>Ju</w:t>
      </w:r>
      <w:r w:rsidR="00977E46">
        <w:t>ly 16</w:t>
      </w:r>
      <w:bookmarkStart w:id="0" w:name="_GoBack"/>
      <w:bookmarkEnd w:id="0"/>
      <w:r w:rsidRPr="006C5733">
        <w:t>, 2015</w:t>
      </w:r>
    </w:p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>
      <w:r w:rsidRPr="006C5733">
        <w:rPr>
          <w:b/>
          <w:u w:val="single"/>
        </w:rPr>
        <w:t>BY UTC WEB PORTAL</w:t>
      </w:r>
    </w:p>
    <w:p w:rsidR="006C5733" w:rsidRPr="006C5733" w:rsidRDefault="006C5733" w:rsidP="006C5733"/>
    <w:p w:rsidR="006C5733" w:rsidRPr="006C5733" w:rsidRDefault="006C5733" w:rsidP="006C5733">
      <w:r w:rsidRPr="006C5733">
        <w:t>Mr. Steven V. King, Executive Director and Secretary</w:t>
      </w:r>
    </w:p>
    <w:p w:rsidR="006C5733" w:rsidRPr="006C5733" w:rsidRDefault="006C5733" w:rsidP="006C5733">
      <w:r w:rsidRPr="006C5733">
        <w:t>Washington Utilities and Transportation Commission</w:t>
      </w:r>
    </w:p>
    <w:p w:rsidR="006C5733" w:rsidRPr="006C5733" w:rsidRDefault="006C5733" w:rsidP="006C5733">
      <w:r w:rsidRPr="006C5733">
        <w:t>1300 South Evergreen Park Drive SW</w:t>
      </w:r>
    </w:p>
    <w:p w:rsidR="006C5733" w:rsidRPr="006C5733" w:rsidRDefault="006C5733" w:rsidP="006C5733">
      <w:r w:rsidRPr="006C5733">
        <w:t>Olympia, WA  98504-7250</w:t>
      </w:r>
    </w:p>
    <w:p w:rsidR="006C5733" w:rsidRPr="006C5733" w:rsidRDefault="006C5733" w:rsidP="006C5733"/>
    <w:p w:rsidR="006C5733" w:rsidRPr="006C5733" w:rsidRDefault="006C5733" w:rsidP="006C5733">
      <w:r w:rsidRPr="006C5733">
        <w:t>Dear Mr. King:</w:t>
      </w:r>
    </w:p>
    <w:p w:rsidR="006C5733" w:rsidRPr="006C5733" w:rsidRDefault="006C5733" w:rsidP="006C5733"/>
    <w:p w:rsidR="006C5733" w:rsidRPr="006C5733" w:rsidRDefault="006C5733" w:rsidP="006C5733">
      <w:r w:rsidRPr="006C5733">
        <w:tab/>
      </w:r>
      <w:r w:rsidRPr="006C5733">
        <w:tab/>
        <w:t>Re:</w:t>
      </w:r>
      <w:r w:rsidRPr="006C5733">
        <w:tab/>
        <w:t xml:space="preserve">2015 </w:t>
      </w:r>
      <w:proofErr w:type="spellStart"/>
      <w:r w:rsidRPr="006C5733">
        <w:t>ETC</w:t>
      </w:r>
      <w:proofErr w:type="spellEnd"/>
      <w:r w:rsidRPr="006C5733">
        <w:t xml:space="preserve"> Certification and Reports -</w:t>
      </w:r>
    </w:p>
    <w:p w:rsidR="006C5733" w:rsidRPr="006C5733" w:rsidRDefault="006C5733" w:rsidP="006C5733">
      <w:pPr>
        <w:ind w:left="1440" w:firstLine="720"/>
      </w:pPr>
      <w:r w:rsidRPr="006C5733">
        <w:t>Request for Certification Pursuant to</w:t>
      </w:r>
    </w:p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rPr>
          <w:u w:val="single"/>
        </w:rPr>
        <w:t xml:space="preserve">WAC 480-123-060 and 47 </w:t>
      </w:r>
      <w:proofErr w:type="spellStart"/>
      <w:r w:rsidRPr="006C5733">
        <w:rPr>
          <w:u w:val="single"/>
        </w:rPr>
        <w:t>C.F.R</w:t>
      </w:r>
      <w:proofErr w:type="spellEnd"/>
      <w:r w:rsidRPr="006C5733">
        <w:rPr>
          <w:u w:val="single"/>
        </w:rPr>
        <w:t>. § 54.314</w:t>
      </w:r>
    </w:p>
    <w:p w:rsidR="006C5733" w:rsidRPr="006C5733" w:rsidRDefault="006C5733" w:rsidP="006C5733"/>
    <w:p w:rsidR="006C5733" w:rsidRPr="006C5733" w:rsidRDefault="006C5733" w:rsidP="00977E46">
      <w:pPr>
        <w:jc w:val="both"/>
      </w:pPr>
      <w:r w:rsidRPr="006C5733">
        <w:tab/>
      </w:r>
      <w:r w:rsidRPr="006C5733">
        <w:tab/>
      </w:r>
      <w:r w:rsidR="00977E46">
        <w:t>Accompanying this letter is the NECA-1 report for the calendar year 2014 from</w:t>
      </w:r>
      <w:r w:rsidR="00977E46" w:rsidRPr="006C5733">
        <w:t xml:space="preserve"> </w:t>
      </w:r>
      <w:r w:rsidR="00977E46">
        <w:t>Tenino</w:t>
      </w:r>
      <w:r w:rsidR="00977E46" w:rsidRPr="006C5733">
        <w:t xml:space="preserve"> Telephone Company</w:t>
      </w:r>
      <w:r w:rsidR="00977E46">
        <w:t>.  The NECA-1 form for the calendar year 2014 was not available at the time of the original filing.</w:t>
      </w:r>
    </w:p>
    <w:p w:rsidR="006C5733" w:rsidRPr="006C5733" w:rsidRDefault="006C5733" w:rsidP="006C5733"/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  <w:t>Sincerely,</w:t>
      </w:r>
    </w:p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/>
    <w:p w:rsidR="006C5733" w:rsidRP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Rick Vitzthum</w:t>
      </w:r>
    </w:p>
    <w:p w:rsidR="006C5733" w:rsidRDefault="006C5733" w:rsidP="006C5733"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 w:rsidRPr="006C5733">
        <w:tab/>
      </w:r>
      <w:r>
        <w:t>Chief Financial Officer</w:t>
      </w:r>
    </w:p>
    <w:p w:rsidR="006C5733" w:rsidRDefault="006C5733" w:rsidP="006C5733"/>
    <w:p w:rsidR="006C5733" w:rsidRPr="009B70C3" w:rsidRDefault="006C5733" w:rsidP="006C5733">
      <w:r>
        <w:t>Accompany documents</w:t>
      </w:r>
    </w:p>
    <w:sectPr w:rsidR="006C5733" w:rsidRPr="009B70C3" w:rsidSect="00E32FEA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Pr="00D41859">
      <w:rPr>
        <w:noProof/>
      </w:rPr>
      <w:drawing>
        <wp:inline distT="0" distB="0" distL="0" distR="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6C5733"/>
    <w:rsid w:val="00977E46"/>
    <w:rsid w:val="009B70C3"/>
    <w:rsid w:val="00B43796"/>
    <w:rsid w:val="00C72F3C"/>
    <w:rsid w:val="00D41859"/>
    <w:rsid w:val="00DF38A6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0A671A9EA0904582458698E1330A55" ma:contentTypeVersion="119" ma:contentTypeDescription="" ma:contentTypeScope="" ma:versionID="2c71867500c8ccd1773c05aa1c9e72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2015-06-30T07:00:00+00:00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22DA11-2E52-456D-9DB0-73DAE2057ED6}"/>
</file>

<file path=customXml/itemProps2.xml><?xml version="1.0" encoding="utf-8"?>
<ds:datastoreItem xmlns:ds="http://schemas.openxmlformats.org/officeDocument/2006/customXml" ds:itemID="{0C0F8B18-B25E-40E0-968D-68A38190D9D8}"/>
</file>

<file path=customXml/itemProps3.xml><?xml version="1.0" encoding="utf-8"?>
<ds:datastoreItem xmlns:ds="http://schemas.openxmlformats.org/officeDocument/2006/customXml" ds:itemID="{4E440526-E916-41DC-BA08-E4AB9ED52AB8}"/>
</file>

<file path=customXml/itemProps4.xml><?xml version="1.0" encoding="utf-8"?>
<ds:datastoreItem xmlns:ds="http://schemas.openxmlformats.org/officeDocument/2006/customXml" ds:itemID="{A1D039DF-32F5-4375-A154-F0EF1AD79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2</cp:revision>
  <dcterms:created xsi:type="dcterms:W3CDTF">2015-07-16T19:18:00Z</dcterms:created>
  <dcterms:modified xsi:type="dcterms:W3CDTF">2015-07-16T19:18:00Z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0x0101006E56B4D1795A2E4DB2F0B01679ED314A00F90A671A9EA0904582458698E1330A55</vt:lpwstr>
  </property>
  <property fmtid="{D5CDD505-2E9C-101B-9397-08002B2CF9AE}" pid="3" name="_docset_NoMedatataSyncRequired">
    <vt:lpwstr>False</vt:lpwstr>
  </property>
</Properties>
</file>