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F0DA" w14:textId="77777777" w:rsidR="00C011AB" w:rsidRPr="00401D3C" w:rsidRDefault="00C011AB" w:rsidP="00C03E14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</w:t>
      </w:r>
      <w:bookmarkStart w:id="0" w:name="_GoBack"/>
      <w:bookmarkEnd w:id="0"/>
      <w:r w:rsidRPr="00401D3C">
        <w:rPr>
          <w:b/>
          <w:bCs/>
        </w:rPr>
        <w:t>ORE THE WASHINGTON</w:t>
      </w:r>
    </w:p>
    <w:p w14:paraId="70D2A5AC" w14:textId="77777777" w:rsidR="00C011AB" w:rsidRPr="00401D3C" w:rsidRDefault="00C011AB" w:rsidP="00C03E14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5C2AA674" w14:textId="77777777" w:rsidR="00C03E14" w:rsidRPr="00401D3C" w:rsidRDefault="00C03E14" w:rsidP="00C03E14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3B377D0D" w14:textId="77777777" w:rsidTr="00E17611">
        <w:trPr>
          <w:trHeight w:val="2610"/>
        </w:trPr>
        <w:tc>
          <w:tcPr>
            <w:tcW w:w="4372" w:type="dxa"/>
          </w:tcPr>
          <w:p w14:paraId="6B408A6D" w14:textId="77777777" w:rsidR="00DB78B7" w:rsidRPr="00401D3C" w:rsidRDefault="00B97D0B" w:rsidP="00C03E14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260B7315" w14:textId="77777777" w:rsidR="00DB78B7" w:rsidRPr="00401D3C" w:rsidRDefault="00DB78B7" w:rsidP="00C03E14">
            <w:pPr>
              <w:spacing w:line="264" w:lineRule="auto"/>
              <w:rPr>
                <w:bCs/>
              </w:rPr>
            </w:pPr>
          </w:p>
          <w:p w14:paraId="204AAD4B" w14:textId="77777777" w:rsidR="00005893" w:rsidRPr="00401D3C" w:rsidRDefault="005D76E1" w:rsidP="00C03E14">
            <w:pPr>
              <w:spacing w:line="264" w:lineRule="auto"/>
              <w:rPr>
                <w:bCs/>
              </w:rPr>
            </w:pPr>
            <w:r>
              <w:rPr>
                <w:bCs/>
              </w:rPr>
              <w:t>STANLEY G. ALEXANDER,</w:t>
            </w:r>
            <w:r w:rsidR="00841C83">
              <w:rPr>
                <w:bCs/>
              </w:rPr>
              <w:t xml:space="preserve"> INC.</w:t>
            </w:r>
          </w:p>
          <w:p w14:paraId="6BE6E6B7" w14:textId="77777777" w:rsidR="00F13566" w:rsidRPr="00401D3C" w:rsidRDefault="00F13566" w:rsidP="00C03E14">
            <w:pPr>
              <w:spacing w:line="264" w:lineRule="auto"/>
              <w:rPr>
                <w:bCs/>
              </w:rPr>
            </w:pPr>
          </w:p>
          <w:p w14:paraId="142DFDD5" w14:textId="77777777" w:rsidR="00A01D98" w:rsidRPr="00401D3C" w:rsidRDefault="00A01D98" w:rsidP="00C03E14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841C83">
              <w:rPr>
                <w:bCs/>
              </w:rPr>
              <w:t>1,000</w:t>
            </w:r>
          </w:p>
          <w:p w14:paraId="436F97E4" w14:textId="77777777" w:rsidR="00C011AB" w:rsidRPr="00401D3C" w:rsidRDefault="00C011AB" w:rsidP="00C03E14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B22D28E" w14:textId="77777777" w:rsidR="00C011AB" w:rsidRPr="00401D3C" w:rsidRDefault="00C011AB" w:rsidP="00C03E14">
            <w:pPr>
              <w:spacing w:line="264" w:lineRule="auto"/>
            </w:pPr>
            <w:r w:rsidRPr="00401D3C">
              <w:t>)</w:t>
            </w:r>
          </w:p>
          <w:p w14:paraId="71F46B6C" w14:textId="77777777" w:rsidR="00C011AB" w:rsidRPr="00401D3C" w:rsidRDefault="00C011AB" w:rsidP="00C03E14">
            <w:pPr>
              <w:spacing w:line="264" w:lineRule="auto"/>
            </w:pPr>
            <w:r w:rsidRPr="00401D3C">
              <w:t>)</w:t>
            </w:r>
          </w:p>
          <w:p w14:paraId="48CA0645" w14:textId="77777777" w:rsidR="00C011AB" w:rsidRPr="00401D3C" w:rsidRDefault="00C011AB" w:rsidP="00C03E14">
            <w:pPr>
              <w:spacing w:line="264" w:lineRule="auto"/>
            </w:pPr>
            <w:r w:rsidRPr="00401D3C">
              <w:t>)</w:t>
            </w:r>
          </w:p>
          <w:p w14:paraId="095F5E9C" w14:textId="77777777" w:rsidR="00C011AB" w:rsidRPr="00401D3C" w:rsidRDefault="00C011AB" w:rsidP="00C03E14">
            <w:pPr>
              <w:spacing w:line="264" w:lineRule="auto"/>
            </w:pPr>
            <w:r w:rsidRPr="00401D3C">
              <w:t>)</w:t>
            </w:r>
          </w:p>
          <w:p w14:paraId="2ABD3C79" w14:textId="77777777" w:rsidR="00C011AB" w:rsidRPr="00401D3C" w:rsidRDefault="00C011AB" w:rsidP="00C03E14">
            <w:pPr>
              <w:spacing w:line="264" w:lineRule="auto"/>
            </w:pPr>
            <w:r w:rsidRPr="00401D3C">
              <w:t>)</w:t>
            </w:r>
          </w:p>
          <w:p w14:paraId="38C5B178" w14:textId="77777777" w:rsidR="00C011AB" w:rsidRDefault="00C011AB" w:rsidP="00C03E14">
            <w:pPr>
              <w:spacing w:line="264" w:lineRule="auto"/>
            </w:pPr>
            <w:r w:rsidRPr="00401D3C">
              <w:t>)</w:t>
            </w:r>
          </w:p>
          <w:p w14:paraId="13361553" w14:textId="77777777" w:rsidR="0084534A" w:rsidRPr="00401D3C" w:rsidRDefault="0084534A" w:rsidP="00C03E14">
            <w:pPr>
              <w:spacing w:line="264" w:lineRule="auto"/>
            </w:pPr>
            <w:r>
              <w:t>)</w:t>
            </w:r>
          </w:p>
          <w:p w14:paraId="1CDCC4A1" w14:textId="77777777" w:rsidR="006C5AA6" w:rsidRPr="00401D3C" w:rsidRDefault="006C5AA6" w:rsidP="00C03E14">
            <w:pPr>
              <w:spacing w:line="264" w:lineRule="auto"/>
            </w:pPr>
          </w:p>
        </w:tc>
        <w:tc>
          <w:tcPr>
            <w:tcW w:w="3888" w:type="dxa"/>
          </w:tcPr>
          <w:p w14:paraId="5C702629" w14:textId="77777777" w:rsidR="00C011AB" w:rsidRPr="00401D3C" w:rsidRDefault="00C011AB" w:rsidP="00C03E14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5D76E1">
              <w:rPr>
                <w:bCs/>
              </w:rPr>
              <w:t>39</w:t>
            </w:r>
          </w:p>
          <w:p w14:paraId="5574CC48" w14:textId="77777777" w:rsidR="00C011AB" w:rsidRPr="00401D3C" w:rsidRDefault="00C011AB" w:rsidP="00C03E14">
            <w:pPr>
              <w:spacing w:line="264" w:lineRule="auto"/>
            </w:pPr>
          </w:p>
          <w:p w14:paraId="7CCDDABE" w14:textId="77777777" w:rsidR="00C011AB" w:rsidRPr="00401D3C" w:rsidRDefault="00C011AB" w:rsidP="00C03E14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004D9D25" w14:textId="77777777" w:rsidR="00C011AB" w:rsidRPr="00401D3C" w:rsidRDefault="00C011AB" w:rsidP="00C03E14">
            <w:pPr>
              <w:spacing w:line="264" w:lineRule="auto"/>
            </w:pPr>
          </w:p>
          <w:p w14:paraId="3C923A22" w14:textId="77777777" w:rsidR="000E4BC7" w:rsidRPr="00401D3C" w:rsidRDefault="00F13566" w:rsidP="00C03E14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841C83">
              <w:t>500</w:t>
            </w:r>
          </w:p>
          <w:p w14:paraId="50CCEBD7" w14:textId="77777777" w:rsidR="00117299" w:rsidRPr="00401D3C" w:rsidRDefault="00117299" w:rsidP="00C03E14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608075E3" w14:textId="77777777" w:rsidR="00A84893" w:rsidRPr="00401D3C" w:rsidRDefault="00A84893" w:rsidP="00C03E14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5AC531AA" w14:textId="77777777" w:rsidR="002E3C80" w:rsidRPr="00401D3C" w:rsidRDefault="00F32856" w:rsidP="00C03E14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A0F2DB5" w14:textId="77777777" w:rsidR="00841996" w:rsidRPr="00401D3C" w:rsidRDefault="00841996" w:rsidP="00C03E14">
      <w:pPr>
        <w:spacing w:line="264" w:lineRule="auto"/>
      </w:pPr>
    </w:p>
    <w:p w14:paraId="135968A0" w14:textId="77777777" w:rsidR="005F24F9" w:rsidRPr="00401D3C" w:rsidRDefault="005F24F9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proofErr w:type="spellStart"/>
      <w:r w:rsidR="00B24948" w:rsidRPr="00401D3C">
        <w:rPr>
          <w:bCs/>
        </w:rPr>
        <w:t>RCW</w:t>
      </w:r>
      <w:proofErr w:type="spellEnd"/>
      <w:r w:rsidR="00B24948" w:rsidRPr="00401D3C">
        <w:rPr>
          <w:bCs/>
        </w:rPr>
        <w:t xml:space="preserve"> 80.04.405.</w:t>
      </w:r>
    </w:p>
    <w:p w14:paraId="680F7CDE" w14:textId="77777777" w:rsidR="005F24F9" w:rsidRPr="00401D3C" w:rsidRDefault="005F24F9" w:rsidP="00C03E14">
      <w:pPr>
        <w:tabs>
          <w:tab w:val="left" w:pos="720"/>
        </w:tabs>
        <w:spacing w:line="264" w:lineRule="auto"/>
        <w:ind w:left="720"/>
      </w:pPr>
    </w:p>
    <w:p w14:paraId="35363A13" w14:textId="77777777" w:rsidR="00801D54" w:rsidRPr="00401D3C" w:rsidRDefault="005D76E1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Stanley G. Alexander</w:t>
      </w:r>
      <w:r w:rsidR="00841C83">
        <w:rPr>
          <w:bCs/>
        </w:rPr>
        <w:t>, Inc.</w:t>
      </w:r>
      <w:r w:rsidR="00AD1BA1">
        <w:rPr>
          <w:bCs/>
        </w:rPr>
        <w:t xml:space="preserve"> (</w:t>
      </w:r>
      <w:r>
        <w:rPr>
          <w:bCs/>
        </w:rPr>
        <w:t xml:space="preserve">Stanley G. Alexander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did not file an annual report on May 1, 2015,</w:t>
      </w:r>
      <w:r w:rsidR="00841C83">
        <w:rPr>
          <w:bCs/>
        </w:rPr>
        <w:t xml:space="preserve"> and had not made </w:t>
      </w:r>
      <w:r>
        <w:rPr>
          <w:bCs/>
        </w:rPr>
        <w:t>that</w:t>
      </w:r>
      <w:r w:rsidR="00841C83">
        <w:rPr>
          <w:bCs/>
        </w:rPr>
        <w:t xml:space="preserve">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1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841C8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Stanley G. Alexander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841C8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7C5EB42E" w14:textId="77777777" w:rsidR="004F5E53" w:rsidRPr="00401D3C" w:rsidRDefault="004F5E53" w:rsidP="00C03E14">
      <w:pPr>
        <w:spacing w:line="264" w:lineRule="auto"/>
      </w:pPr>
    </w:p>
    <w:p w14:paraId="58333B46" w14:textId="77777777" w:rsidR="00776B35" w:rsidRDefault="00264C0F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5D76E1">
        <w:t>12,</w:t>
      </w:r>
      <w:r w:rsidR="00841C83">
        <w:t xml:space="preserve"> 2015, </w:t>
      </w:r>
      <w:r w:rsidR="005D76E1">
        <w:rPr>
          <w:bCs/>
        </w:rPr>
        <w:t xml:space="preserve">Stanley G. Alexander </w:t>
      </w:r>
      <w:r w:rsidR="00841C83">
        <w:rPr>
          <w:bCs/>
        </w:rPr>
        <w:t>filed a complete annual report</w:t>
      </w:r>
      <w:r w:rsidR="005D76E1">
        <w:rPr>
          <w:bCs/>
        </w:rPr>
        <w:t xml:space="preserve"> and paid its regulatory and late payment fees</w:t>
      </w:r>
      <w:r w:rsidR="00841C83">
        <w:rPr>
          <w:bCs/>
        </w:rPr>
        <w:t xml:space="preserve">. On June </w:t>
      </w:r>
      <w:r w:rsidR="005D76E1">
        <w:t>23</w:t>
      </w:r>
      <w:r w:rsidR="008A54E8" w:rsidRPr="00401D3C">
        <w:t xml:space="preserve">, </w:t>
      </w:r>
      <w:r w:rsidR="00841C83">
        <w:t>the Company</w:t>
      </w:r>
      <w:r w:rsidR="00841C83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5D76E1">
        <w:t>the employee responsible for filing the annual report left the Company, and that it immediately filed its report in response to the penalty assessment</w:t>
      </w:r>
      <w:r w:rsidR="00841C83">
        <w:t xml:space="preserve">. </w:t>
      </w:r>
    </w:p>
    <w:p w14:paraId="4075E24B" w14:textId="77777777" w:rsidR="00C03E14" w:rsidRDefault="00C03E14" w:rsidP="00C03E14">
      <w:pPr>
        <w:pStyle w:val="ListParagraph"/>
        <w:spacing w:line="264" w:lineRule="auto"/>
      </w:pPr>
    </w:p>
    <w:p w14:paraId="05772660" w14:textId="77777777" w:rsidR="00C03E14" w:rsidRDefault="008A54E8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5D76E1">
        <w:t>30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841C83">
        <w:t>50</w:t>
      </w:r>
      <w:r w:rsidR="00401D3C">
        <w:t xml:space="preserve"> per day, or $</w:t>
      </w:r>
      <w:r w:rsidR="00841C83">
        <w:t>5</w:t>
      </w:r>
      <w:r w:rsidR="002F43B4">
        <w:t>0</w:t>
      </w:r>
      <w:r w:rsidR="00841C83">
        <w:t>0.</w:t>
      </w:r>
      <w:r w:rsidRPr="00401D3C">
        <w:t xml:space="preserve"> </w:t>
      </w:r>
      <w:r w:rsidR="00841C83">
        <w:t>Although</w:t>
      </w:r>
      <w:r w:rsidRPr="00401D3C">
        <w:t xml:space="preserve"> the </w:t>
      </w:r>
      <w:r w:rsidR="00F0357E" w:rsidRPr="00401D3C">
        <w:t>C</w:t>
      </w:r>
      <w:r w:rsidR="00841C83">
        <w:t>ompany received and paid a penalty for</w:t>
      </w:r>
      <w:r w:rsidR="0080504E" w:rsidRPr="00401D3C">
        <w:t xml:space="preserve"> violations</w:t>
      </w:r>
      <w:r w:rsidRPr="00401D3C">
        <w:t xml:space="preserve"> of WAC 480-15-480</w:t>
      </w:r>
      <w:r w:rsidR="00841C83">
        <w:t xml:space="preserve"> in 200</w:t>
      </w:r>
      <w:r w:rsidR="005D76E1">
        <w:t>9</w:t>
      </w:r>
      <w:r w:rsidR="00841C83">
        <w:t>, Staff supports a reduced penalty based on the Company’s recent history of compliance</w:t>
      </w:r>
      <w:r w:rsidRPr="00401D3C">
        <w:t>.</w:t>
      </w:r>
    </w:p>
    <w:p w14:paraId="4707DD28" w14:textId="77777777" w:rsidR="008A54E8" w:rsidRPr="00401D3C" w:rsidRDefault="00C03E14" w:rsidP="00C03E14">
      <w:pPr>
        <w:tabs>
          <w:tab w:val="left" w:pos="0"/>
        </w:tabs>
        <w:spacing w:line="264" w:lineRule="auto"/>
        <w:ind w:left="-720"/>
      </w:pPr>
      <w:r>
        <w:br w:type="page"/>
      </w:r>
    </w:p>
    <w:p w14:paraId="13BC2EC9" w14:textId="77777777" w:rsidR="00841996" w:rsidRPr="00401D3C" w:rsidRDefault="00F32856" w:rsidP="00C03E14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355B9409" w14:textId="77777777" w:rsidR="001A220D" w:rsidRPr="00401D3C" w:rsidRDefault="001A220D" w:rsidP="00C03E14">
      <w:pPr>
        <w:spacing w:line="264" w:lineRule="auto"/>
      </w:pPr>
    </w:p>
    <w:p w14:paraId="154AEDE5" w14:textId="77777777" w:rsidR="00F76479" w:rsidRDefault="005D7A9C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 xml:space="preserve">have ensured its annual report </w:t>
      </w:r>
      <w:r w:rsidR="00841C83" w:rsidRPr="00401D3C">
        <w:t>was timely</w:t>
      </w:r>
      <w:r w:rsidR="00841C83">
        <w:t xml:space="preserve"> </w:t>
      </w:r>
      <w:r w:rsidR="00776B35" w:rsidRPr="00401D3C">
        <w:t>filed</w:t>
      </w:r>
      <w:r w:rsidR="005D76E1">
        <w:t>, regardless of employee turnover</w:t>
      </w:r>
      <w:r w:rsidR="009345E5" w:rsidRPr="00401D3C">
        <w:t xml:space="preserve">.  </w:t>
      </w:r>
    </w:p>
    <w:p w14:paraId="76952EBF" w14:textId="77777777" w:rsidR="00C03E14" w:rsidRDefault="00C03E14" w:rsidP="00C03E14">
      <w:pPr>
        <w:tabs>
          <w:tab w:val="left" w:pos="0"/>
        </w:tabs>
        <w:spacing w:line="264" w:lineRule="auto"/>
      </w:pPr>
    </w:p>
    <w:p w14:paraId="542F5D4E" w14:textId="77777777" w:rsidR="0084534A" w:rsidRPr="00725A2B" w:rsidRDefault="005E1EA6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 xml:space="preserve">including whether the violation was promptly corrected, </w:t>
      </w:r>
      <w:r w:rsidR="005021E1" w:rsidRPr="00725A2B">
        <w:t xml:space="preserve">a company’s history of compliance, </w:t>
      </w:r>
      <w:r w:rsidR="0084534A" w:rsidRPr="00725A2B">
        <w:t>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2F0930">
        <w:t xml:space="preserve">Here, </w:t>
      </w:r>
      <w:r w:rsidR="005D76E1">
        <w:rPr>
          <w:bCs/>
        </w:rPr>
        <w:t>Stanley G. Alexander</w:t>
      </w:r>
      <w:r w:rsidR="005D76E1">
        <w:t xml:space="preserve"> </w:t>
      </w:r>
      <w:r w:rsidR="0084534A">
        <w:t xml:space="preserve">promptly </w:t>
      </w:r>
      <w:r w:rsidR="00841C83">
        <w:t>correct</w:t>
      </w:r>
      <w:r w:rsidR="00761382">
        <w:t>ed</w:t>
      </w:r>
      <w:r w:rsidR="00841C83">
        <w:t xml:space="preserve"> the deficiency when it was notified of </w:t>
      </w:r>
      <w:r w:rsidR="00315616">
        <w:t>its</w:t>
      </w:r>
      <w:r w:rsidR="0084534A">
        <w:t xml:space="preserve"> error. </w:t>
      </w:r>
      <w:r w:rsidR="002F0930">
        <w:t xml:space="preserve">In addition, this is the Company’s first violation of </w:t>
      </w:r>
      <w:r w:rsidR="002F0930" w:rsidRPr="00725A2B">
        <w:t>WAC 480-</w:t>
      </w:r>
      <w:r w:rsidR="002F0930">
        <w:t xml:space="preserve">15-480 </w:t>
      </w:r>
      <w:r w:rsidR="00761382">
        <w:t xml:space="preserve">in </w:t>
      </w:r>
      <w:r w:rsidR="005D76E1">
        <w:t>six</w:t>
      </w:r>
      <w:r w:rsidR="00761382">
        <w:t xml:space="preserve"> years. Given the Company’s recent history of compliance, the violations are not likely to recur. Accordingly, the Commission will exercise its discretion to reduce the penalty to $500</w:t>
      </w:r>
      <w:r w:rsidR="0084534A" w:rsidRPr="00725A2B">
        <w:t xml:space="preserve">. </w:t>
      </w:r>
    </w:p>
    <w:p w14:paraId="381B665B" w14:textId="77777777" w:rsidR="00347054" w:rsidRPr="00401D3C" w:rsidRDefault="00347054" w:rsidP="00C03E14">
      <w:pPr>
        <w:tabs>
          <w:tab w:val="left" w:pos="0"/>
        </w:tabs>
        <w:spacing w:line="264" w:lineRule="auto"/>
      </w:pPr>
    </w:p>
    <w:p w14:paraId="0E3295EA" w14:textId="77777777" w:rsidR="00F32856" w:rsidRPr="00401D3C" w:rsidRDefault="00F32856" w:rsidP="00C03E14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45ADF837" w14:textId="77777777" w:rsidR="00892232" w:rsidRPr="00401D3C" w:rsidRDefault="00892232" w:rsidP="00C03E14">
      <w:pPr>
        <w:pStyle w:val="ListParagraph"/>
        <w:spacing w:line="264" w:lineRule="auto"/>
        <w:ind w:left="0"/>
      </w:pPr>
    </w:p>
    <w:p w14:paraId="3E183763" w14:textId="77777777" w:rsidR="00F32856" w:rsidRPr="00401D3C" w:rsidRDefault="00F32856" w:rsidP="00C03E14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4211AFE6" w14:textId="77777777" w:rsidR="00F32856" w:rsidRPr="00401D3C" w:rsidRDefault="00F32856" w:rsidP="00C03E14">
      <w:pPr>
        <w:spacing w:line="264" w:lineRule="auto"/>
        <w:ind w:left="720"/>
      </w:pPr>
    </w:p>
    <w:p w14:paraId="3B95E9B7" w14:textId="77777777" w:rsidR="005E3095" w:rsidRPr="00401D3C" w:rsidRDefault="005E3095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5D76E1">
        <w:rPr>
          <w:bCs/>
        </w:rPr>
        <w:t>Stanley G. Alexander</w:t>
      </w:r>
      <w:r w:rsidR="00761382">
        <w:rPr>
          <w:bCs/>
        </w:rPr>
        <w:t>, Inc.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761382">
        <w:t>1,000</w:t>
      </w:r>
      <w:r w:rsidR="002F43B4">
        <w:t xml:space="preserve"> </w:t>
      </w:r>
      <w:r w:rsidR="00E0789C" w:rsidRPr="00401D3C">
        <w:t xml:space="preserve">penalty </w:t>
      </w:r>
      <w:r w:rsidR="006A0236" w:rsidRPr="00401D3C">
        <w:t>is GRANTED in part, and the penalty is reduced to $</w:t>
      </w:r>
      <w:r w:rsidR="00761382">
        <w:t>5</w:t>
      </w:r>
      <w:r w:rsidR="002F43B4">
        <w:t>0</w:t>
      </w:r>
      <w:r w:rsidR="00AD1BA1">
        <w:t>0</w:t>
      </w:r>
      <w:r w:rsidR="00E0789C" w:rsidRPr="00401D3C">
        <w:t xml:space="preserve">.  </w:t>
      </w:r>
    </w:p>
    <w:p w14:paraId="0133DF2F" w14:textId="77777777" w:rsidR="005E3095" w:rsidRPr="00401D3C" w:rsidRDefault="005E3095" w:rsidP="00C03E14">
      <w:pPr>
        <w:spacing w:line="264" w:lineRule="auto"/>
        <w:ind w:left="720"/>
      </w:pPr>
    </w:p>
    <w:p w14:paraId="3E05CF6A" w14:textId="77777777" w:rsidR="00FA0D05" w:rsidRDefault="005E3095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2F43B4">
        <w:t>$</w:t>
      </w:r>
      <w:r w:rsidR="00761382">
        <w:t>5</w:t>
      </w:r>
      <w:r w:rsidR="002F43B4">
        <w:t xml:space="preserve">00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761382">
        <w:t>2</w:t>
      </w:r>
      <w:r w:rsidR="00C03E14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7FF2D7F8" w14:textId="77777777" w:rsidR="00FA0D05" w:rsidRDefault="00FA0D05" w:rsidP="00C03E14">
      <w:pPr>
        <w:pStyle w:val="ListParagraph"/>
        <w:spacing w:line="264" w:lineRule="auto"/>
      </w:pPr>
    </w:p>
    <w:p w14:paraId="22542ED2" w14:textId="77777777" w:rsidR="006F2E4D" w:rsidRPr="00401D3C" w:rsidRDefault="00860038" w:rsidP="00C03E1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1294ED28" w14:textId="77777777" w:rsidR="00860038" w:rsidRPr="00401D3C" w:rsidRDefault="00860038" w:rsidP="00C03E14">
      <w:pPr>
        <w:spacing w:line="264" w:lineRule="auto"/>
      </w:pPr>
    </w:p>
    <w:p w14:paraId="765ADA37" w14:textId="77777777" w:rsidR="00C011AB" w:rsidRPr="00401D3C" w:rsidRDefault="00BD11E4" w:rsidP="00C03E14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2F43B4">
        <w:t xml:space="preserve">July </w:t>
      </w:r>
      <w:r w:rsidR="00C03E14">
        <w:t>9</w:t>
      </w:r>
      <w:r w:rsidR="00172976">
        <w:t>, 2015</w:t>
      </w:r>
      <w:r w:rsidR="00C011AB" w:rsidRPr="00401D3C">
        <w:t>.</w:t>
      </w:r>
    </w:p>
    <w:p w14:paraId="16726326" w14:textId="77777777" w:rsidR="00C011AB" w:rsidRPr="00401D3C" w:rsidRDefault="00C011AB" w:rsidP="00C03E14">
      <w:pPr>
        <w:pStyle w:val="Header"/>
        <w:tabs>
          <w:tab w:val="clear" w:pos="4320"/>
          <w:tab w:val="clear" w:pos="8640"/>
        </w:tabs>
        <w:spacing w:line="264" w:lineRule="auto"/>
      </w:pPr>
    </w:p>
    <w:p w14:paraId="3D526353" w14:textId="77777777" w:rsidR="00C011AB" w:rsidRPr="00401D3C" w:rsidRDefault="00C011AB" w:rsidP="00C03E14">
      <w:pPr>
        <w:spacing w:line="264" w:lineRule="auto"/>
        <w:jc w:val="center"/>
      </w:pPr>
      <w:r w:rsidRPr="00401D3C">
        <w:t>WASHINGTON UTILITIES AND TRANSPORTATION COMMISSION</w:t>
      </w:r>
    </w:p>
    <w:p w14:paraId="1CB93BAD" w14:textId="77777777" w:rsidR="00293EC2" w:rsidRDefault="00293EC2" w:rsidP="00C03E14">
      <w:pPr>
        <w:spacing w:line="264" w:lineRule="auto"/>
        <w:ind w:left="2880" w:firstLine="720"/>
        <w:jc w:val="center"/>
      </w:pPr>
    </w:p>
    <w:p w14:paraId="09330B22" w14:textId="77777777" w:rsidR="00C03E14" w:rsidRPr="00401D3C" w:rsidRDefault="00C03E14" w:rsidP="00C03E14">
      <w:pPr>
        <w:spacing w:line="264" w:lineRule="auto"/>
        <w:ind w:left="2880" w:firstLine="720"/>
        <w:jc w:val="center"/>
      </w:pPr>
    </w:p>
    <w:p w14:paraId="063EBC12" w14:textId="77777777" w:rsidR="00293EC2" w:rsidRPr="00401D3C" w:rsidRDefault="00293EC2" w:rsidP="00C03E14">
      <w:pPr>
        <w:spacing w:line="264" w:lineRule="auto"/>
        <w:ind w:left="2880" w:firstLine="720"/>
        <w:jc w:val="center"/>
      </w:pPr>
    </w:p>
    <w:p w14:paraId="2FC1B22A" w14:textId="77777777" w:rsidR="00C011AB" w:rsidRPr="00401D3C" w:rsidRDefault="008A37A3" w:rsidP="00C03E14">
      <w:pPr>
        <w:spacing w:line="264" w:lineRule="auto"/>
        <w:ind w:left="3600" w:firstLine="720"/>
      </w:pPr>
      <w:r w:rsidRPr="00401D3C">
        <w:t>STEVEN V. KING</w:t>
      </w:r>
    </w:p>
    <w:p w14:paraId="34DCD4DE" w14:textId="77777777" w:rsidR="00C011AB" w:rsidRPr="00401D3C" w:rsidRDefault="00C011AB" w:rsidP="00C03E14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16DF19CC" w14:textId="77777777" w:rsidR="006972FB" w:rsidRPr="00401D3C" w:rsidRDefault="006972FB" w:rsidP="00C03E14">
      <w:pPr>
        <w:spacing w:line="264" w:lineRule="auto"/>
      </w:pPr>
    </w:p>
    <w:p w14:paraId="07ED7616" w14:textId="77777777" w:rsidR="00F637C2" w:rsidRPr="00401D3C" w:rsidRDefault="00F637C2" w:rsidP="00C03E14">
      <w:pPr>
        <w:spacing w:line="264" w:lineRule="auto"/>
      </w:pPr>
    </w:p>
    <w:p w14:paraId="3BD7EEB4" w14:textId="77777777" w:rsidR="006972FB" w:rsidRPr="00401D3C" w:rsidRDefault="006972FB" w:rsidP="00C03E14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A9AF" w14:textId="77777777" w:rsidR="003F2681" w:rsidRDefault="003F2681">
      <w:r>
        <w:separator/>
      </w:r>
    </w:p>
  </w:endnote>
  <w:endnote w:type="continuationSeparator" w:id="0">
    <w:p w14:paraId="2D153649" w14:textId="77777777" w:rsidR="003F2681" w:rsidRDefault="003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B1C5" w14:textId="77777777" w:rsidR="003F2681" w:rsidRDefault="003F2681">
      <w:r>
        <w:separator/>
      </w:r>
    </w:p>
  </w:footnote>
  <w:footnote w:type="continuationSeparator" w:id="0">
    <w:p w14:paraId="15DB76C9" w14:textId="77777777" w:rsidR="003F2681" w:rsidRDefault="003F2681">
      <w:r>
        <w:continuationSeparator/>
      </w:r>
    </w:p>
  </w:footnote>
  <w:footnote w:id="1">
    <w:p w14:paraId="18DF13CC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CE17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841C83">
      <w:rPr>
        <w:b/>
        <w:bCs/>
        <w:sz w:val="20"/>
        <w:szCs w:val="20"/>
      </w:rPr>
      <w:t>9</w:t>
    </w:r>
    <w:r w:rsidR="005D76E1">
      <w:rPr>
        <w:b/>
        <w:bCs/>
        <w:sz w:val="20"/>
        <w:szCs w:val="20"/>
      </w:rPr>
      <w:t>39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61D2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D8334C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D8D85C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B72B" w14:textId="5DCC7A16" w:rsidR="009345E5" w:rsidRPr="005A53AE" w:rsidRDefault="003F61DC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1D2C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0930"/>
    <w:rsid w:val="002F169B"/>
    <w:rsid w:val="002F43B4"/>
    <w:rsid w:val="002F698C"/>
    <w:rsid w:val="00301107"/>
    <w:rsid w:val="0030487D"/>
    <w:rsid w:val="00304888"/>
    <w:rsid w:val="00307182"/>
    <w:rsid w:val="003072AB"/>
    <w:rsid w:val="00311EBF"/>
    <w:rsid w:val="00315616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681"/>
    <w:rsid w:val="003F2A20"/>
    <w:rsid w:val="003F61DC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368C3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21E1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6E1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1382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1C83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E6199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49FA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072F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E6996"/>
    <w:rsid w:val="00BF3C2B"/>
    <w:rsid w:val="00BF4A8E"/>
    <w:rsid w:val="00BF7D17"/>
    <w:rsid w:val="00C011AB"/>
    <w:rsid w:val="00C03E14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67C58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4E6D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D09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817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Stanley G. Alexander, Inc.</CaseCompanyNames>
    <DocketNumber xmlns="dc463f71-b30c-4ab2-9473-d307f9d35888">150939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AACC943E3E2C418DCED124D79EE2B7" ma:contentTypeVersion="119" ma:contentTypeDescription="" ma:contentTypeScope="" ma:versionID="f0fb9b0a9862b68df48d7d6ce2b699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734CB-A1A5-4EDB-A3BA-533EF4EB4DB6}"/>
</file>

<file path=customXml/itemProps2.xml><?xml version="1.0" encoding="utf-8"?>
<ds:datastoreItem xmlns:ds="http://schemas.openxmlformats.org/officeDocument/2006/customXml" ds:itemID="{2976FF3C-FBE3-4990-9BB3-C00DDB39603A}"/>
</file>

<file path=customXml/itemProps3.xml><?xml version="1.0" encoding="utf-8"?>
<ds:datastoreItem xmlns:ds="http://schemas.openxmlformats.org/officeDocument/2006/customXml" ds:itemID="{00B1A29F-F7CD-4667-BA6D-CC09B0AD7B18}"/>
</file>

<file path=customXml/itemProps4.xml><?xml version="1.0" encoding="utf-8"?>
<ds:datastoreItem xmlns:ds="http://schemas.openxmlformats.org/officeDocument/2006/customXml" ds:itemID="{8EFA34E1-CA1A-4FC0-96CF-304C9A2A8C14}"/>
</file>

<file path=customXml/itemProps5.xml><?xml version="1.0" encoding="utf-8"?>
<ds:datastoreItem xmlns:ds="http://schemas.openxmlformats.org/officeDocument/2006/customXml" ds:itemID="{9156A46D-2A41-4AC9-9367-21EC7D45B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2015-07-09T16:23:00Z</dcterms:created>
  <dcterms:modified xsi:type="dcterms:W3CDTF">2015-07-09T16:23:00Z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0x0101006E56B4D1795A2E4DB2F0B01679ED314A00A0AACC943E3E2C418DCED124D79EE2B7</vt:lpwstr>
  </property>
  <property fmtid="{D5CDD505-2E9C-101B-9397-08002B2CF9AE}" pid="3" name="_docset_NoMedatataSyncRequired">
    <vt:lpwstr>False</vt:lpwstr>
  </property>
</Properties>
</file>