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86B" w:rsidRPr="007D5923" w:rsidRDefault="00D7486B">
      <w:pPr>
        <w:pStyle w:val="Title"/>
        <w:rPr>
          <w:rFonts w:ascii="Times New Roman" w:hAnsi="Times New Roman" w:cs="Times New Roman"/>
          <w:b/>
        </w:rPr>
      </w:pPr>
      <w:r w:rsidRPr="007D5923">
        <w:rPr>
          <w:rFonts w:ascii="Times New Roman" w:hAnsi="Times New Roman" w:cs="Times New Roman"/>
          <w:b/>
        </w:rPr>
        <w:t>BEFORE THE WASHINGTON</w:t>
      </w:r>
    </w:p>
    <w:p w:rsidR="00D7486B" w:rsidRDefault="00D7486B">
      <w:pPr>
        <w:jc w:val="center"/>
        <w:rPr>
          <w:rFonts w:ascii="Times New Roman" w:hAnsi="Times New Roman"/>
          <w:b/>
          <w:sz w:val="24"/>
        </w:rPr>
      </w:pPr>
      <w:r w:rsidRPr="007D5923">
        <w:rPr>
          <w:rFonts w:ascii="Times New Roman" w:hAnsi="Times New Roman"/>
          <w:b/>
          <w:sz w:val="24"/>
        </w:rPr>
        <w:t xml:space="preserve">UTILITIES AND TRANSPORTATION </w:t>
      </w:r>
      <w:r w:rsidR="00B64119">
        <w:rPr>
          <w:rFonts w:ascii="Times New Roman" w:hAnsi="Times New Roman"/>
          <w:b/>
          <w:sz w:val="24"/>
        </w:rPr>
        <w:t>COMMISSION</w:t>
      </w:r>
    </w:p>
    <w:p w:rsidR="00CE44D3" w:rsidRPr="007D5923" w:rsidRDefault="00CE44D3">
      <w:pPr>
        <w:jc w:val="center"/>
        <w:rPr>
          <w:rFonts w:ascii="Times New Roman" w:hAnsi="Times New Roman"/>
          <w:b/>
          <w:sz w:val="24"/>
        </w:rPr>
      </w:pPr>
      <w:r>
        <w:rPr>
          <w:rFonts w:ascii="Times New Roman" w:hAnsi="Times New Roman"/>
          <w:b/>
          <w:sz w:val="24"/>
        </w:rPr>
        <w:t>1-360-664-1222</w:t>
      </w:r>
    </w:p>
    <w:p w:rsidR="00D7486B" w:rsidRPr="008C07D0" w:rsidRDefault="00D7486B">
      <w:pPr>
        <w:rPr>
          <w:rFonts w:ascii="Times New Roman" w:hAnsi="Times New Roman"/>
          <w:sz w:val="24"/>
        </w:rPr>
      </w:pPr>
    </w:p>
    <w:tbl>
      <w:tblPr>
        <w:tblW w:w="0" w:type="auto"/>
        <w:tblLook w:val="0000" w:firstRow="0" w:lastRow="0" w:firstColumn="0" w:lastColumn="0" w:noHBand="0" w:noVBand="0"/>
      </w:tblPr>
      <w:tblGrid>
        <w:gridCol w:w="4143"/>
        <w:gridCol w:w="529"/>
        <w:gridCol w:w="3968"/>
      </w:tblGrid>
      <w:tr w:rsidR="00D7486B" w:rsidRPr="008C07D0" w:rsidTr="007D5923">
        <w:tblPrEx>
          <w:tblCellMar>
            <w:top w:w="0" w:type="dxa"/>
            <w:bottom w:w="0" w:type="dxa"/>
          </w:tblCellMar>
        </w:tblPrEx>
        <w:tc>
          <w:tcPr>
            <w:tcW w:w="4248" w:type="dxa"/>
          </w:tcPr>
          <w:p w:rsidR="00D7486B" w:rsidRPr="008C07D0" w:rsidRDefault="007D5923">
            <w:pPr>
              <w:rPr>
                <w:rFonts w:ascii="Times New Roman" w:hAnsi="Times New Roman"/>
                <w:sz w:val="24"/>
              </w:rPr>
            </w:pPr>
            <w:r>
              <w:rPr>
                <w:rFonts w:ascii="Times New Roman" w:hAnsi="Times New Roman"/>
                <w:sz w:val="24"/>
              </w:rPr>
              <w:t>In re Application</w:t>
            </w:r>
            <w:r w:rsidR="00126131">
              <w:rPr>
                <w:rFonts w:ascii="Times New Roman" w:hAnsi="Times New Roman"/>
                <w:sz w:val="24"/>
              </w:rPr>
              <w:t xml:space="preserve"> for authority </w:t>
            </w:r>
            <w:r w:rsidR="00276E6A">
              <w:rPr>
                <w:rFonts w:ascii="Times New Roman" w:hAnsi="Times New Roman"/>
                <w:sz w:val="24"/>
              </w:rPr>
              <w:t>a</w:t>
            </w:r>
            <w:r w:rsidR="00126131">
              <w:rPr>
                <w:rFonts w:ascii="Times New Roman" w:hAnsi="Times New Roman"/>
                <w:sz w:val="24"/>
              </w:rPr>
              <w:t xml:space="preserve"> certificate of pu</w:t>
            </w:r>
            <w:r w:rsidR="00276E6A">
              <w:rPr>
                <w:rFonts w:ascii="Times New Roman" w:hAnsi="Times New Roman"/>
                <w:sz w:val="24"/>
              </w:rPr>
              <w:t>blic convenience and necessity</w:t>
            </w:r>
            <w:r w:rsidR="00126131">
              <w:rPr>
                <w:rFonts w:ascii="Times New Roman" w:hAnsi="Times New Roman"/>
                <w:sz w:val="24"/>
              </w:rPr>
              <w:t>:</w:t>
            </w:r>
          </w:p>
          <w:p w:rsidR="00D7486B" w:rsidRPr="008C07D0" w:rsidRDefault="00D7486B">
            <w:pPr>
              <w:rPr>
                <w:rFonts w:ascii="Times New Roman" w:hAnsi="Times New Roman"/>
                <w:sz w:val="24"/>
              </w:rPr>
            </w:pPr>
          </w:p>
          <w:p w:rsidR="00D7486B" w:rsidRPr="008C07D0" w:rsidRDefault="00104E48">
            <w:pPr>
              <w:rPr>
                <w:rFonts w:ascii="Times New Roman" w:hAnsi="Times New Roman"/>
                <w:sz w:val="24"/>
              </w:rPr>
            </w:pPr>
            <w:r>
              <w:rPr>
                <w:rFonts w:ascii="Times New Roman" w:hAnsi="Times New Roman"/>
                <w:sz w:val="24"/>
              </w:rPr>
              <w:t>LAUT’S INC.,</w:t>
            </w:r>
          </w:p>
          <w:p w:rsidR="00D7486B" w:rsidRPr="008C07D0" w:rsidRDefault="00B32F91">
            <w:pPr>
              <w:rPr>
                <w:rFonts w:ascii="Times New Roman" w:hAnsi="Times New Roman"/>
                <w:sz w:val="24"/>
              </w:rPr>
            </w:pPr>
            <w:r>
              <w:rPr>
                <w:rFonts w:ascii="Times New Roman" w:hAnsi="Times New Roman"/>
                <w:sz w:val="24"/>
              </w:rPr>
              <w:t xml:space="preserve">d/b/a </w:t>
            </w:r>
            <w:r w:rsidR="00104E48">
              <w:rPr>
                <w:rFonts w:ascii="Times New Roman" w:hAnsi="Times New Roman"/>
                <w:sz w:val="24"/>
              </w:rPr>
              <w:t>LAUTENBACH INDUSTRIES</w:t>
            </w:r>
            <w:r>
              <w:rPr>
                <w:rFonts w:ascii="Times New Roman" w:hAnsi="Times New Roman"/>
                <w:sz w:val="24"/>
              </w:rPr>
              <w:t>,</w:t>
            </w:r>
          </w:p>
          <w:p w:rsidR="00D7486B" w:rsidRDefault="00D7486B">
            <w:pPr>
              <w:rPr>
                <w:rFonts w:ascii="Times New Roman" w:hAnsi="Times New Roman"/>
                <w:sz w:val="24"/>
              </w:rPr>
            </w:pPr>
          </w:p>
          <w:p w:rsidR="00D7486B" w:rsidRPr="008C07D0" w:rsidRDefault="00D7486B" w:rsidP="00D55469">
            <w:pPr>
              <w:rPr>
                <w:rFonts w:ascii="Times New Roman" w:hAnsi="Times New Roman"/>
                <w:sz w:val="24"/>
              </w:rPr>
            </w:pPr>
            <w:r w:rsidRPr="008C07D0">
              <w:rPr>
                <w:rFonts w:ascii="Times New Roman" w:hAnsi="Times New Roman"/>
                <w:sz w:val="24"/>
              </w:rPr>
              <w:t>. . . . . . . . . . . . . . . . . .</w:t>
            </w:r>
            <w:r w:rsidR="00275C37">
              <w:rPr>
                <w:rFonts w:ascii="Times New Roman" w:hAnsi="Times New Roman"/>
                <w:sz w:val="24"/>
              </w:rPr>
              <w:t xml:space="preserve"> . . . . . . . . . . . . . . </w:t>
            </w:r>
          </w:p>
        </w:tc>
        <w:tc>
          <w:tcPr>
            <w:tcW w:w="540" w:type="dxa"/>
          </w:tcPr>
          <w:p w:rsidR="00D7486B" w:rsidRPr="008C07D0" w:rsidRDefault="00D7486B">
            <w:pPr>
              <w:rPr>
                <w:rFonts w:ascii="Times New Roman" w:hAnsi="Times New Roman"/>
                <w:sz w:val="24"/>
              </w:rPr>
            </w:pPr>
            <w:r w:rsidRPr="008C07D0">
              <w:rPr>
                <w:rFonts w:ascii="Times New Roman" w:hAnsi="Times New Roman"/>
                <w:sz w:val="24"/>
              </w:rPr>
              <w:t>)</w:t>
            </w:r>
          </w:p>
          <w:p w:rsidR="00D7486B" w:rsidRPr="008C07D0" w:rsidRDefault="00D7486B">
            <w:pPr>
              <w:rPr>
                <w:rFonts w:ascii="Times New Roman" w:hAnsi="Times New Roman"/>
                <w:sz w:val="24"/>
              </w:rPr>
            </w:pPr>
            <w:r w:rsidRPr="008C07D0">
              <w:rPr>
                <w:rFonts w:ascii="Times New Roman" w:hAnsi="Times New Roman"/>
                <w:sz w:val="24"/>
              </w:rPr>
              <w:t>)</w:t>
            </w:r>
          </w:p>
          <w:p w:rsidR="00D7486B" w:rsidRPr="008C07D0" w:rsidRDefault="00D7486B">
            <w:pPr>
              <w:rPr>
                <w:rFonts w:ascii="Times New Roman" w:hAnsi="Times New Roman"/>
                <w:sz w:val="24"/>
              </w:rPr>
            </w:pPr>
            <w:r w:rsidRPr="008C07D0">
              <w:rPr>
                <w:rFonts w:ascii="Times New Roman" w:hAnsi="Times New Roman"/>
                <w:sz w:val="24"/>
              </w:rPr>
              <w:t>)</w:t>
            </w:r>
          </w:p>
          <w:p w:rsidR="00D7486B" w:rsidRPr="008C07D0" w:rsidRDefault="00D7486B">
            <w:pPr>
              <w:rPr>
                <w:rFonts w:ascii="Times New Roman" w:hAnsi="Times New Roman"/>
                <w:sz w:val="24"/>
              </w:rPr>
            </w:pPr>
            <w:r w:rsidRPr="008C07D0">
              <w:rPr>
                <w:rFonts w:ascii="Times New Roman" w:hAnsi="Times New Roman"/>
                <w:sz w:val="24"/>
              </w:rPr>
              <w:t>)</w:t>
            </w:r>
          </w:p>
          <w:p w:rsidR="00D7486B" w:rsidRPr="008C07D0" w:rsidRDefault="00D7486B">
            <w:pPr>
              <w:rPr>
                <w:rFonts w:ascii="Times New Roman" w:hAnsi="Times New Roman"/>
                <w:sz w:val="24"/>
              </w:rPr>
            </w:pPr>
            <w:r w:rsidRPr="008C07D0">
              <w:rPr>
                <w:rFonts w:ascii="Times New Roman" w:hAnsi="Times New Roman"/>
                <w:sz w:val="24"/>
              </w:rPr>
              <w:t>)</w:t>
            </w:r>
          </w:p>
          <w:p w:rsidR="00D7486B" w:rsidRPr="008C07D0" w:rsidRDefault="00D7486B">
            <w:pPr>
              <w:rPr>
                <w:rFonts w:ascii="Times New Roman" w:hAnsi="Times New Roman"/>
                <w:sz w:val="24"/>
              </w:rPr>
            </w:pPr>
            <w:r w:rsidRPr="008C07D0">
              <w:rPr>
                <w:rFonts w:ascii="Times New Roman" w:hAnsi="Times New Roman"/>
                <w:sz w:val="24"/>
              </w:rPr>
              <w:t>)</w:t>
            </w:r>
          </w:p>
          <w:p w:rsidR="00D7486B" w:rsidRPr="008C07D0" w:rsidRDefault="00D7486B">
            <w:pPr>
              <w:rPr>
                <w:rFonts w:ascii="Times New Roman" w:hAnsi="Times New Roman"/>
                <w:sz w:val="24"/>
              </w:rPr>
            </w:pPr>
            <w:r w:rsidRPr="008C07D0">
              <w:rPr>
                <w:rFonts w:ascii="Times New Roman" w:hAnsi="Times New Roman"/>
                <w:sz w:val="24"/>
              </w:rPr>
              <w:t>)</w:t>
            </w:r>
          </w:p>
          <w:p w:rsidR="008B2C5F" w:rsidRPr="008C07D0" w:rsidRDefault="00D7486B">
            <w:pPr>
              <w:rPr>
                <w:rFonts w:ascii="Times New Roman" w:hAnsi="Times New Roman"/>
                <w:sz w:val="24"/>
              </w:rPr>
            </w:pPr>
            <w:r w:rsidRPr="008C07D0">
              <w:rPr>
                <w:rFonts w:ascii="Times New Roman" w:hAnsi="Times New Roman"/>
                <w:sz w:val="24"/>
              </w:rPr>
              <w:t>)</w:t>
            </w:r>
          </w:p>
        </w:tc>
        <w:tc>
          <w:tcPr>
            <w:tcW w:w="4068" w:type="dxa"/>
          </w:tcPr>
          <w:p w:rsidR="00D7486B" w:rsidRPr="008C07D0" w:rsidRDefault="00D7486B">
            <w:pPr>
              <w:rPr>
                <w:rFonts w:ascii="Times New Roman" w:hAnsi="Times New Roman"/>
                <w:sz w:val="24"/>
              </w:rPr>
            </w:pPr>
          </w:p>
          <w:p w:rsidR="00037D43" w:rsidRDefault="00D7486B">
            <w:pPr>
              <w:rPr>
                <w:rFonts w:ascii="Times New Roman" w:hAnsi="Times New Roman"/>
                <w:sz w:val="24"/>
              </w:rPr>
            </w:pPr>
            <w:r w:rsidRPr="008C07D0">
              <w:rPr>
                <w:rFonts w:ascii="Times New Roman" w:hAnsi="Times New Roman"/>
                <w:sz w:val="24"/>
              </w:rPr>
              <w:t>DOCKET T</w:t>
            </w:r>
            <w:r w:rsidR="004C45AD">
              <w:rPr>
                <w:rFonts w:ascii="Times New Roman" w:hAnsi="Times New Roman"/>
                <w:sz w:val="24"/>
              </w:rPr>
              <w:t>G</w:t>
            </w:r>
            <w:r w:rsidR="00037D43">
              <w:rPr>
                <w:rFonts w:ascii="Times New Roman" w:hAnsi="Times New Roman"/>
                <w:sz w:val="24"/>
              </w:rPr>
              <w:t>-</w:t>
            </w:r>
            <w:r w:rsidR="00104E48">
              <w:rPr>
                <w:rFonts w:ascii="Times New Roman" w:hAnsi="Times New Roman"/>
                <w:sz w:val="24"/>
              </w:rPr>
              <w:t>150264</w:t>
            </w:r>
          </w:p>
          <w:p w:rsidR="00037D43" w:rsidRDefault="00037D43">
            <w:pPr>
              <w:rPr>
                <w:rFonts w:ascii="Times New Roman" w:hAnsi="Times New Roman"/>
                <w:sz w:val="24"/>
              </w:rPr>
            </w:pPr>
          </w:p>
          <w:p w:rsidR="00037D43" w:rsidRPr="008C07D0" w:rsidRDefault="00037D43">
            <w:pPr>
              <w:rPr>
                <w:rFonts w:ascii="Times New Roman" w:hAnsi="Times New Roman"/>
                <w:sz w:val="24"/>
              </w:rPr>
            </w:pPr>
            <w:r>
              <w:rPr>
                <w:rFonts w:ascii="Times New Roman" w:hAnsi="Times New Roman"/>
                <w:sz w:val="24"/>
              </w:rPr>
              <w:t xml:space="preserve">ORDER </w:t>
            </w:r>
            <w:r w:rsidR="00104E48">
              <w:rPr>
                <w:rFonts w:ascii="Times New Roman" w:hAnsi="Times New Roman"/>
                <w:sz w:val="24"/>
              </w:rPr>
              <w:t>01</w:t>
            </w:r>
          </w:p>
          <w:p w:rsidR="00D7486B" w:rsidRPr="008C07D0" w:rsidRDefault="00D7486B">
            <w:pPr>
              <w:rPr>
                <w:rFonts w:ascii="Times New Roman" w:hAnsi="Times New Roman"/>
                <w:sz w:val="24"/>
              </w:rPr>
            </w:pPr>
          </w:p>
          <w:p w:rsidR="00D7486B" w:rsidRPr="008C07D0" w:rsidRDefault="00D7486B">
            <w:pPr>
              <w:tabs>
                <w:tab w:val="left" w:pos="-1440"/>
              </w:tabs>
              <w:rPr>
                <w:rFonts w:ascii="Times New Roman" w:hAnsi="Times New Roman"/>
                <w:sz w:val="24"/>
              </w:rPr>
            </w:pPr>
            <w:r w:rsidRPr="008C07D0">
              <w:rPr>
                <w:rFonts w:ascii="Times New Roman" w:hAnsi="Times New Roman"/>
                <w:sz w:val="24"/>
              </w:rPr>
              <w:t>ORDER DISMISSING APPLICATION</w:t>
            </w:r>
          </w:p>
          <w:p w:rsidR="00D7486B" w:rsidRPr="008C07D0" w:rsidRDefault="00D7486B">
            <w:pPr>
              <w:rPr>
                <w:rFonts w:ascii="Times New Roman" w:hAnsi="Times New Roman"/>
                <w:sz w:val="24"/>
              </w:rPr>
            </w:pPr>
          </w:p>
        </w:tc>
      </w:tr>
    </w:tbl>
    <w:p w:rsidR="00D7486B" w:rsidRPr="008C07D0" w:rsidRDefault="00D7486B">
      <w:pPr>
        <w:rPr>
          <w:rFonts w:ascii="Times New Roman" w:hAnsi="Times New Roman"/>
          <w:sz w:val="24"/>
        </w:rPr>
      </w:pPr>
    </w:p>
    <w:p w:rsidR="00104E48" w:rsidRDefault="00CE44D3" w:rsidP="00104E48">
      <w:pPr>
        <w:numPr>
          <w:ilvl w:val="0"/>
          <w:numId w:val="1"/>
        </w:numPr>
        <w:ind w:left="0" w:hanging="720"/>
        <w:rPr>
          <w:rFonts w:ascii="Times New Roman" w:hAnsi="Times New Roman"/>
          <w:sz w:val="24"/>
        </w:rPr>
      </w:pPr>
      <w:r w:rsidRPr="008C07D0">
        <w:rPr>
          <w:rFonts w:ascii="Times New Roman" w:hAnsi="Times New Roman"/>
          <w:sz w:val="24"/>
        </w:rPr>
        <w:t>On</w:t>
      </w:r>
      <w:r w:rsidR="00BC19E7">
        <w:rPr>
          <w:rFonts w:ascii="Times New Roman" w:hAnsi="Times New Roman"/>
          <w:sz w:val="24"/>
        </w:rPr>
        <w:t xml:space="preserve"> </w:t>
      </w:r>
      <w:r w:rsidR="001B56D1" w:rsidRPr="00104E48">
        <w:rPr>
          <w:rFonts w:ascii="Times New Roman" w:hAnsi="Times New Roman"/>
          <w:sz w:val="24"/>
        </w:rPr>
        <w:t>February 18, 2015</w:t>
      </w:r>
      <w:r w:rsidRPr="00104E48">
        <w:rPr>
          <w:rFonts w:ascii="Times New Roman" w:hAnsi="Times New Roman"/>
          <w:sz w:val="24"/>
        </w:rPr>
        <w:t xml:space="preserve">, </w:t>
      </w:r>
      <w:proofErr w:type="spellStart"/>
      <w:r w:rsidR="001B56D1" w:rsidRPr="00104E48">
        <w:rPr>
          <w:rFonts w:ascii="Times New Roman" w:hAnsi="Times New Roman"/>
          <w:sz w:val="24"/>
        </w:rPr>
        <w:t>Lauts</w:t>
      </w:r>
      <w:proofErr w:type="spellEnd"/>
      <w:r w:rsidR="001B56D1">
        <w:rPr>
          <w:rFonts w:ascii="Times New Roman" w:hAnsi="Times New Roman"/>
          <w:sz w:val="24"/>
        </w:rPr>
        <w:t>, Inc., d/b/a Lautenbach Industries</w:t>
      </w:r>
      <w:r w:rsidR="00B32F91">
        <w:rPr>
          <w:rFonts w:ascii="Times New Roman" w:hAnsi="Times New Roman"/>
          <w:sz w:val="24"/>
        </w:rPr>
        <w:t>,</w:t>
      </w:r>
      <w:r>
        <w:rPr>
          <w:rFonts w:ascii="Times New Roman" w:hAnsi="Times New Roman"/>
          <w:sz w:val="24"/>
        </w:rPr>
        <w:t xml:space="preserve"> </w:t>
      </w:r>
      <w:r w:rsidR="00D7486B" w:rsidRPr="008C07D0">
        <w:rPr>
          <w:rFonts w:ascii="Times New Roman" w:hAnsi="Times New Roman"/>
          <w:sz w:val="24"/>
        </w:rPr>
        <w:t>filed</w:t>
      </w:r>
      <w:r w:rsidR="00126131">
        <w:rPr>
          <w:rFonts w:ascii="Times New Roman" w:hAnsi="Times New Roman"/>
          <w:sz w:val="24"/>
        </w:rPr>
        <w:t xml:space="preserve"> a</w:t>
      </w:r>
      <w:r w:rsidR="00276E6A">
        <w:rPr>
          <w:rFonts w:ascii="Times New Roman" w:hAnsi="Times New Roman"/>
          <w:sz w:val="24"/>
        </w:rPr>
        <w:t>n</w:t>
      </w:r>
      <w:r w:rsidR="00126131">
        <w:rPr>
          <w:rFonts w:ascii="Times New Roman" w:hAnsi="Times New Roman"/>
          <w:sz w:val="24"/>
        </w:rPr>
        <w:t xml:space="preserve"> application</w:t>
      </w:r>
      <w:r>
        <w:rPr>
          <w:rFonts w:ascii="Times New Roman" w:hAnsi="Times New Roman"/>
          <w:sz w:val="24"/>
        </w:rPr>
        <w:t xml:space="preserve"> with the Washington Utilities and Transportation </w:t>
      </w:r>
      <w:r w:rsidR="00B64119">
        <w:rPr>
          <w:rFonts w:ascii="Times New Roman" w:hAnsi="Times New Roman"/>
          <w:sz w:val="24"/>
        </w:rPr>
        <w:t>Commission</w:t>
      </w:r>
      <w:r>
        <w:rPr>
          <w:rFonts w:ascii="Times New Roman" w:hAnsi="Times New Roman"/>
          <w:sz w:val="24"/>
        </w:rPr>
        <w:t xml:space="preserve"> (</w:t>
      </w:r>
      <w:r w:rsidR="00B64119">
        <w:rPr>
          <w:rFonts w:ascii="Times New Roman" w:hAnsi="Times New Roman"/>
          <w:sz w:val="24"/>
        </w:rPr>
        <w:t>Commission</w:t>
      </w:r>
      <w:r>
        <w:rPr>
          <w:rFonts w:ascii="Times New Roman" w:hAnsi="Times New Roman"/>
          <w:sz w:val="24"/>
        </w:rPr>
        <w:t xml:space="preserve">) requesting </w:t>
      </w:r>
      <w:r w:rsidR="00126131">
        <w:rPr>
          <w:rFonts w:ascii="Times New Roman" w:hAnsi="Times New Roman"/>
          <w:sz w:val="24"/>
        </w:rPr>
        <w:t xml:space="preserve">authority </w:t>
      </w:r>
      <w:r w:rsidR="00104E48">
        <w:rPr>
          <w:rFonts w:ascii="Times New Roman" w:hAnsi="Times New Roman"/>
          <w:sz w:val="24"/>
        </w:rPr>
        <w:t>to provide Solid Waste Collection Service consisting of chicken feathers, DAF sludge, and chicken blood from Foster Farms to Republic’s Klickitat Landfill under contract with Foster Farms.</w:t>
      </w:r>
    </w:p>
    <w:p w:rsidR="00D7486B" w:rsidRPr="008C07D0" w:rsidRDefault="00104E48" w:rsidP="00104E48">
      <w:pPr>
        <w:rPr>
          <w:rFonts w:ascii="Times New Roman" w:hAnsi="Times New Roman"/>
          <w:sz w:val="24"/>
        </w:rPr>
      </w:pPr>
      <w:r w:rsidRPr="008C07D0">
        <w:rPr>
          <w:rFonts w:ascii="Times New Roman" w:hAnsi="Times New Roman"/>
          <w:sz w:val="24"/>
        </w:rPr>
        <w:t xml:space="preserve"> </w:t>
      </w:r>
    </w:p>
    <w:p w:rsidR="00184E45" w:rsidRDefault="00CE44D3" w:rsidP="00184E45">
      <w:pPr>
        <w:numPr>
          <w:ilvl w:val="0"/>
          <w:numId w:val="1"/>
        </w:numPr>
        <w:ind w:left="0" w:hanging="720"/>
        <w:rPr>
          <w:rFonts w:ascii="Times New Roman" w:hAnsi="Times New Roman"/>
          <w:sz w:val="24"/>
        </w:rPr>
      </w:pPr>
      <w:r>
        <w:rPr>
          <w:rFonts w:ascii="Times New Roman" w:hAnsi="Times New Roman"/>
          <w:sz w:val="24"/>
        </w:rPr>
        <w:t xml:space="preserve">On </w:t>
      </w:r>
      <w:r w:rsidR="00104E48" w:rsidRPr="00104E48">
        <w:rPr>
          <w:rFonts w:ascii="Times New Roman" w:hAnsi="Times New Roman"/>
          <w:sz w:val="24"/>
        </w:rPr>
        <w:t>May 14, 2015</w:t>
      </w:r>
      <w:r w:rsidRPr="00104E48">
        <w:rPr>
          <w:rFonts w:ascii="Times New Roman" w:hAnsi="Times New Roman"/>
          <w:sz w:val="24"/>
        </w:rPr>
        <w:t xml:space="preserve">, </w:t>
      </w:r>
      <w:r>
        <w:rPr>
          <w:rFonts w:ascii="Times New Roman" w:hAnsi="Times New Roman"/>
          <w:sz w:val="24"/>
        </w:rPr>
        <w:t xml:space="preserve">the </w:t>
      </w:r>
      <w:r w:rsidR="00B64119">
        <w:rPr>
          <w:rFonts w:ascii="Times New Roman" w:hAnsi="Times New Roman"/>
          <w:sz w:val="24"/>
        </w:rPr>
        <w:t>Commission</w:t>
      </w:r>
      <w:r>
        <w:rPr>
          <w:rFonts w:ascii="Times New Roman" w:hAnsi="Times New Roman"/>
          <w:sz w:val="24"/>
        </w:rPr>
        <w:t xml:space="preserve"> </w:t>
      </w:r>
      <w:r w:rsidR="00104E48">
        <w:rPr>
          <w:rFonts w:ascii="Times New Roman" w:hAnsi="Times New Roman"/>
          <w:sz w:val="24"/>
        </w:rPr>
        <w:t xml:space="preserve">published the application on the application docket.  </w:t>
      </w:r>
    </w:p>
    <w:p w:rsidR="00104E48" w:rsidRDefault="00104E48" w:rsidP="00104E48">
      <w:pPr>
        <w:pStyle w:val="ListParagraph"/>
        <w:rPr>
          <w:rFonts w:ascii="Times New Roman" w:hAnsi="Times New Roman"/>
          <w:sz w:val="24"/>
        </w:rPr>
      </w:pPr>
    </w:p>
    <w:p w:rsidR="00104E48" w:rsidRPr="00104E48" w:rsidRDefault="00104E48" w:rsidP="00104E48">
      <w:pPr>
        <w:numPr>
          <w:ilvl w:val="0"/>
          <w:numId w:val="1"/>
        </w:numPr>
        <w:ind w:left="0" w:hanging="720"/>
        <w:rPr>
          <w:rFonts w:ascii="Times New Roman" w:hAnsi="Times New Roman"/>
          <w:sz w:val="24"/>
        </w:rPr>
      </w:pPr>
      <w:r w:rsidRPr="00104E48">
        <w:rPr>
          <w:rFonts w:ascii="Times New Roman" w:hAnsi="Times New Roman"/>
          <w:sz w:val="24"/>
        </w:rPr>
        <w:t>The Commission has determined that it does not have jurisdiction over this application</w:t>
      </w:r>
      <w:r w:rsidR="00275C37">
        <w:rPr>
          <w:rFonts w:ascii="Times New Roman" w:hAnsi="Times New Roman"/>
          <w:sz w:val="24"/>
        </w:rPr>
        <w:t xml:space="preserve"> because the affected business </w:t>
      </w:r>
      <w:bookmarkStart w:id="0" w:name="_GoBack"/>
      <w:bookmarkEnd w:id="0"/>
      <w:r w:rsidR="00275C37">
        <w:rPr>
          <w:rFonts w:ascii="Times New Roman" w:hAnsi="Times New Roman"/>
          <w:sz w:val="24"/>
        </w:rPr>
        <w:t>Foster Farms</w:t>
      </w:r>
      <w:r w:rsidRPr="00104E48">
        <w:rPr>
          <w:rFonts w:ascii="Times New Roman" w:hAnsi="Times New Roman"/>
          <w:sz w:val="24"/>
        </w:rPr>
        <w:t xml:space="preserve"> is located wholly within an incorporated city that has asserted jurisdictional control over all commercial solid waste collection and transportation pursuant to RCW 35.02.160 and RCW 81.77.020.  As a result</w:t>
      </w:r>
      <w:r w:rsidR="00275C37">
        <w:rPr>
          <w:rFonts w:ascii="Times New Roman" w:hAnsi="Times New Roman"/>
          <w:sz w:val="24"/>
        </w:rPr>
        <w:t>,</w:t>
      </w:r>
      <w:r w:rsidRPr="00104E48">
        <w:rPr>
          <w:rFonts w:ascii="Times New Roman" w:hAnsi="Times New Roman"/>
          <w:sz w:val="24"/>
        </w:rPr>
        <w:t xml:space="preserve"> the city of Kelso is exempt from RCW 81.77 for solid waste collection. </w:t>
      </w:r>
    </w:p>
    <w:p w:rsidR="00104E48" w:rsidRPr="00184E45" w:rsidRDefault="00104E48" w:rsidP="00104E48">
      <w:pPr>
        <w:rPr>
          <w:rFonts w:ascii="Times New Roman" w:hAnsi="Times New Roman"/>
          <w:sz w:val="24"/>
        </w:rPr>
      </w:pPr>
    </w:p>
    <w:p w:rsidR="00184E45" w:rsidRDefault="00184E45" w:rsidP="00184E45">
      <w:pPr>
        <w:numPr>
          <w:ilvl w:val="0"/>
          <w:numId w:val="1"/>
        </w:numPr>
        <w:ind w:left="0" w:hanging="720"/>
        <w:rPr>
          <w:rFonts w:ascii="Times New Roman" w:hAnsi="Times New Roman"/>
          <w:sz w:val="24"/>
        </w:rPr>
      </w:pPr>
      <w:r w:rsidRPr="00184E45">
        <w:rPr>
          <w:rFonts w:ascii="Times New Roman" w:hAnsi="Times New Roman"/>
          <w:sz w:val="24"/>
        </w:rPr>
        <w:t xml:space="preserve">The application filed by </w:t>
      </w:r>
      <w:proofErr w:type="spellStart"/>
      <w:r w:rsidR="00104E48">
        <w:rPr>
          <w:rFonts w:ascii="Times New Roman" w:hAnsi="Times New Roman"/>
          <w:sz w:val="24"/>
        </w:rPr>
        <w:t>Laut’s</w:t>
      </w:r>
      <w:proofErr w:type="spellEnd"/>
      <w:r w:rsidR="00104E48">
        <w:rPr>
          <w:rFonts w:ascii="Times New Roman" w:hAnsi="Times New Roman"/>
          <w:sz w:val="24"/>
        </w:rPr>
        <w:t xml:space="preserve"> Inc., d/b/a Lautenbach Industries,</w:t>
      </w:r>
      <w:r w:rsidRPr="00184E45">
        <w:rPr>
          <w:rFonts w:ascii="Times New Roman" w:hAnsi="Times New Roman"/>
          <w:sz w:val="24"/>
        </w:rPr>
        <w:t xml:space="preserve"> in Docket T</w:t>
      </w:r>
      <w:r w:rsidR="004C45AD">
        <w:rPr>
          <w:rFonts w:ascii="Times New Roman" w:hAnsi="Times New Roman"/>
          <w:sz w:val="24"/>
        </w:rPr>
        <w:t>G</w:t>
      </w:r>
      <w:r w:rsidRPr="00184E45">
        <w:rPr>
          <w:rFonts w:ascii="Times New Roman" w:hAnsi="Times New Roman"/>
          <w:sz w:val="24"/>
        </w:rPr>
        <w:t>-</w:t>
      </w:r>
      <w:r w:rsidR="00104E48">
        <w:rPr>
          <w:rFonts w:ascii="Times New Roman" w:hAnsi="Times New Roman"/>
          <w:sz w:val="24"/>
        </w:rPr>
        <w:t>150264 should be dismissed.</w:t>
      </w:r>
    </w:p>
    <w:p w:rsidR="00734E53" w:rsidRPr="00184E45" w:rsidRDefault="00734E53" w:rsidP="00734E53">
      <w:pPr>
        <w:rPr>
          <w:rFonts w:ascii="Times New Roman" w:hAnsi="Times New Roman"/>
          <w:sz w:val="24"/>
        </w:rPr>
      </w:pPr>
    </w:p>
    <w:p w:rsidR="00184E45" w:rsidRDefault="00D7486B" w:rsidP="004C45AD">
      <w:pPr>
        <w:pStyle w:val="ListParagraph"/>
        <w:jc w:val="center"/>
        <w:rPr>
          <w:rFonts w:ascii="Times New Roman" w:hAnsi="Times New Roman"/>
          <w:sz w:val="24"/>
        </w:rPr>
      </w:pPr>
      <w:r w:rsidRPr="000100A3">
        <w:rPr>
          <w:rFonts w:ascii="Times New Roman" w:hAnsi="Times New Roman"/>
          <w:b/>
          <w:sz w:val="24"/>
          <w:u w:val="single"/>
        </w:rPr>
        <w:t>ORDER</w:t>
      </w:r>
    </w:p>
    <w:p w:rsidR="00184E45" w:rsidRPr="00184E45" w:rsidRDefault="00184E45" w:rsidP="00184E45">
      <w:pPr>
        <w:rPr>
          <w:rFonts w:ascii="Times New Roman" w:hAnsi="Times New Roman"/>
          <w:sz w:val="24"/>
        </w:rPr>
      </w:pPr>
    </w:p>
    <w:p w:rsidR="00D55469" w:rsidRDefault="00184E45" w:rsidP="000100A3">
      <w:pPr>
        <w:numPr>
          <w:ilvl w:val="0"/>
          <w:numId w:val="1"/>
        </w:numPr>
        <w:ind w:left="0" w:hanging="720"/>
        <w:rPr>
          <w:rFonts w:ascii="Times New Roman" w:hAnsi="Times New Roman"/>
          <w:sz w:val="24"/>
        </w:rPr>
      </w:pPr>
      <w:r w:rsidRPr="00C45574">
        <w:rPr>
          <w:rFonts w:ascii="Times New Roman" w:hAnsi="Times New Roman"/>
          <w:b/>
          <w:sz w:val="24"/>
        </w:rPr>
        <w:t xml:space="preserve">THE </w:t>
      </w:r>
      <w:r w:rsidR="00B64119">
        <w:rPr>
          <w:rFonts w:ascii="Times New Roman" w:hAnsi="Times New Roman"/>
          <w:b/>
          <w:sz w:val="24"/>
        </w:rPr>
        <w:t>COMMISSION</w:t>
      </w:r>
      <w:r w:rsidRPr="00C45574">
        <w:rPr>
          <w:rFonts w:ascii="Times New Roman" w:hAnsi="Times New Roman"/>
          <w:b/>
          <w:sz w:val="24"/>
        </w:rPr>
        <w:t xml:space="preserve"> ORDERS</w:t>
      </w:r>
      <w:r w:rsidRPr="00184E45">
        <w:rPr>
          <w:rFonts w:ascii="Times New Roman" w:hAnsi="Times New Roman"/>
          <w:sz w:val="24"/>
        </w:rPr>
        <w:t xml:space="preserve"> the application filed</w:t>
      </w:r>
      <w:r w:rsidR="00126131">
        <w:rPr>
          <w:rFonts w:ascii="Times New Roman" w:hAnsi="Times New Roman"/>
          <w:sz w:val="24"/>
        </w:rPr>
        <w:t xml:space="preserve"> </w:t>
      </w:r>
      <w:r w:rsidR="00104E48">
        <w:rPr>
          <w:rFonts w:ascii="Times New Roman" w:hAnsi="Times New Roman"/>
          <w:sz w:val="24"/>
        </w:rPr>
        <w:t xml:space="preserve">by </w:t>
      </w:r>
      <w:proofErr w:type="spellStart"/>
      <w:r w:rsidR="00104E48">
        <w:rPr>
          <w:rFonts w:ascii="Times New Roman" w:hAnsi="Times New Roman"/>
          <w:sz w:val="24"/>
        </w:rPr>
        <w:t>Laut’s</w:t>
      </w:r>
      <w:proofErr w:type="spellEnd"/>
      <w:r w:rsidR="00104E48">
        <w:rPr>
          <w:rFonts w:ascii="Times New Roman" w:hAnsi="Times New Roman"/>
          <w:sz w:val="24"/>
        </w:rPr>
        <w:t xml:space="preserve"> Inc., d/b/a Lautenbach Industries, </w:t>
      </w:r>
      <w:r w:rsidR="00126131">
        <w:rPr>
          <w:rFonts w:ascii="Times New Roman" w:hAnsi="Times New Roman"/>
          <w:sz w:val="24"/>
        </w:rPr>
        <w:t xml:space="preserve">in </w:t>
      </w:r>
      <w:r w:rsidRPr="00184E45">
        <w:rPr>
          <w:rFonts w:ascii="Times New Roman" w:hAnsi="Times New Roman"/>
          <w:sz w:val="24"/>
        </w:rPr>
        <w:t>Docket T</w:t>
      </w:r>
      <w:r w:rsidR="004C45AD">
        <w:rPr>
          <w:rFonts w:ascii="Times New Roman" w:hAnsi="Times New Roman"/>
          <w:sz w:val="24"/>
        </w:rPr>
        <w:t>G</w:t>
      </w:r>
      <w:r w:rsidRPr="00184E45">
        <w:rPr>
          <w:rFonts w:ascii="Times New Roman" w:hAnsi="Times New Roman"/>
          <w:sz w:val="24"/>
        </w:rPr>
        <w:t>-</w:t>
      </w:r>
      <w:r w:rsidR="00104E48">
        <w:rPr>
          <w:rFonts w:ascii="Times New Roman" w:hAnsi="Times New Roman"/>
          <w:sz w:val="24"/>
        </w:rPr>
        <w:t>150264,</w:t>
      </w:r>
      <w:r w:rsidR="00126131">
        <w:rPr>
          <w:rFonts w:ascii="Times New Roman" w:hAnsi="Times New Roman"/>
          <w:sz w:val="24"/>
        </w:rPr>
        <w:t xml:space="preserve"> </w:t>
      </w:r>
      <w:r w:rsidRPr="00184E45">
        <w:rPr>
          <w:rFonts w:ascii="Times New Roman" w:hAnsi="Times New Roman"/>
          <w:sz w:val="24"/>
        </w:rPr>
        <w:t>is dismissed.</w:t>
      </w:r>
      <w:r>
        <w:rPr>
          <w:rFonts w:ascii="Times New Roman" w:hAnsi="Times New Roman"/>
          <w:sz w:val="24"/>
        </w:rPr>
        <w:br/>
      </w:r>
    </w:p>
    <w:p w:rsidR="00184E45" w:rsidRPr="00184E45" w:rsidRDefault="00184E45" w:rsidP="000100A3">
      <w:pPr>
        <w:numPr>
          <w:ilvl w:val="0"/>
          <w:numId w:val="1"/>
        </w:numPr>
        <w:ind w:left="0" w:hanging="720"/>
        <w:rPr>
          <w:rFonts w:ascii="Times New Roman" w:hAnsi="Times New Roman"/>
          <w:sz w:val="24"/>
        </w:rPr>
      </w:pPr>
      <w:r w:rsidRPr="00184E45">
        <w:rPr>
          <w:rFonts w:ascii="Times New Roman" w:hAnsi="Times New Roman"/>
          <w:sz w:val="24"/>
        </w:rPr>
        <w:t xml:space="preserve">The </w:t>
      </w:r>
      <w:r w:rsidR="00B64119">
        <w:rPr>
          <w:rFonts w:ascii="Times New Roman" w:hAnsi="Times New Roman"/>
          <w:sz w:val="24"/>
        </w:rPr>
        <w:t>Commission</w:t>
      </w:r>
      <w:r w:rsidRPr="00184E45">
        <w:rPr>
          <w:rFonts w:ascii="Times New Roman" w:hAnsi="Times New Roman"/>
          <w:sz w:val="24"/>
        </w:rPr>
        <w:t xml:space="preserve"> has delegated authority to the Secretary to enter this Order under RCW </w:t>
      </w:r>
      <w:r>
        <w:rPr>
          <w:rFonts w:ascii="Times New Roman" w:hAnsi="Times New Roman"/>
          <w:sz w:val="24"/>
        </w:rPr>
        <w:br/>
      </w:r>
      <w:r w:rsidRPr="00184E45">
        <w:rPr>
          <w:rFonts w:ascii="Times New Roman" w:hAnsi="Times New Roman"/>
          <w:sz w:val="24"/>
        </w:rPr>
        <w:t>80.01.030 and WAC 480-07-905(</w:t>
      </w:r>
      <w:r w:rsidR="008B2C5F">
        <w:rPr>
          <w:rFonts w:ascii="Times New Roman" w:hAnsi="Times New Roman"/>
          <w:sz w:val="24"/>
        </w:rPr>
        <w:t>3</w:t>
      </w:r>
      <w:proofErr w:type="gramStart"/>
      <w:r w:rsidRPr="00184E45">
        <w:rPr>
          <w:rFonts w:ascii="Times New Roman" w:hAnsi="Times New Roman"/>
          <w:sz w:val="24"/>
        </w:rPr>
        <w:t>)(</w:t>
      </w:r>
      <w:proofErr w:type="gramEnd"/>
      <w:r w:rsidR="008B2C5F">
        <w:rPr>
          <w:rFonts w:ascii="Times New Roman" w:hAnsi="Times New Roman"/>
          <w:sz w:val="24"/>
        </w:rPr>
        <w:t>g</w:t>
      </w:r>
      <w:r w:rsidRPr="00184E45">
        <w:rPr>
          <w:rFonts w:ascii="Times New Roman" w:hAnsi="Times New Roman"/>
          <w:sz w:val="24"/>
        </w:rPr>
        <w:t>).</w:t>
      </w:r>
    </w:p>
    <w:p w:rsidR="00D7486B" w:rsidRPr="000100A3" w:rsidRDefault="00D7486B">
      <w:pPr>
        <w:rPr>
          <w:rFonts w:ascii="Times New Roman" w:hAnsi="Times New Roman"/>
          <w:sz w:val="24"/>
        </w:rPr>
      </w:pPr>
    </w:p>
    <w:p w:rsidR="00D7486B" w:rsidRPr="000100A3" w:rsidRDefault="008C07D0" w:rsidP="000100A3">
      <w:pPr>
        <w:rPr>
          <w:rFonts w:ascii="Times New Roman" w:hAnsi="Times New Roman"/>
          <w:b/>
          <w:sz w:val="24"/>
        </w:rPr>
      </w:pPr>
      <w:r w:rsidRPr="000100A3">
        <w:rPr>
          <w:rFonts w:ascii="Times New Roman" w:hAnsi="Times New Roman"/>
          <w:sz w:val="24"/>
        </w:rPr>
        <w:t>DATED at Olympia, Washington and effective</w:t>
      </w:r>
      <w:r w:rsidR="00D55469" w:rsidRPr="000100A3">
        <w:rPr>
          <w:rFonts w:ascii="Times New Roman" w:hAnsi="Times New Roman"/>
          <w:b/>
          <w:sz w:val="24"/>
        </w:rPr>
        <w:t xml:space="preserve"> </w:t>
      </w:r>
      <w:r w:rsidR="00104E48" w:rsidRPr="00104E48">
        <w:rPr>
          <w:rFonts w:ascii="Times New Roman" w:hAnsi="Times New Roman"/>
          <w:sz w:val="24"/>
        </w:rPr>
        <w:t>June 4, 2015</w:t>
      </w:r>
      <w:r w:rsidRPr="000100A3">
        <w:rPr>
          <w:rFonts w:ascii="Times New Roman" w:hAnsi="Times New Roman"/>
          <w:b/>
          <w:sz w:val="24"/>
        </w:rPr>
        <w:t>.</w:t>
      </w:r>
    </w:p>
    <w:p w:rsidR="00D7486B" w:rsidRPr="000100A3" w:rsidRDefault="00D7486B">
      <w:pPr>
        <w:rPr>
          <w:rFonts w:ascii="Times New Roman" w:hAnsi="Times New Roman"/>
          <w:b/>
          <w:sz w:val="24"/>
        </w:rPr>
      </w:pPr>
    </w:p>
    <w:p w:rsidR="00D7486B" w:rsidRPr="00B87771" w:rsidRDefault="00D7486B">
      <w:pPr>
        <w:pStyle w:val="Heading2"/>
        <w:rPr>
          <w:rFonts w:ascii="Times New Roman" w:hAnsi="Times New Roman" w:cs="Times New Roman"/>
        </w:rPr>
      </w:pPr>
      <w:r w:rsidRPr="00B87771">
        <w:rPr>
          <w:rFonts w:ascii="Times New Roman" w:hAnsi="Times New Roman" w:cs="Times New Roman"/>
        </w:rPr>
        <w:t xml:space="preserve">WASHINGTON UTILITIES AND TRANSPORTATION </w:t>
      </w:r>
      <w:r w:rsidR="00B64119">
        <w:rPr>
          <w:rFonts w:ascii="Times New Roman" w:hAnsi="Times New Roman" w:cs="Times New Roman"/>
        </w:rPr>
        <w:t>COMMISSION</w:t>
      </w:r>
    </w:p>
    <w:p w:rsidR="00D7486B" w:rsidRDefault="00D7486B">
      <w:pPr>
        <w:rPr>
          <w:rFonts w:ascii="Times New Roman" w:hAnsi="Times New Roman"/>
          <w:sz w:val="24"/>
        </w:rPr>
      </w:pPr>
    </w:p>
    <w:p w:rsidR="00275C37" w:rsidRDefault="00275C37">
      <w:pPr>
        <w:rPr>
          <w:rFonts w:ascii="Times New Roman" w:hAnsi="Times New Roman"/>
          <w:sz w:val="24"/>
        </w:rPr>
      </w:pPr>
    </w:p>
    <w:p w:rsidR="00275C37" w:rsidRPr="000100A3" w:rsidRDefault="00275C37">
      <w:pPr>
        <w:rPr>
          <w:rFonts w:ascii="Times New Roman" w:hAnsi="Times New Roman"/>
          <w:sz w:val="24"/>
        </w:rPr>
      </w:pPr>
    </w:p>
    <w:p w:rsidR="007D5923" w:rsidRPr="000100A3" w:rsidRDefault="007D5923">
      <w:pPr>
        <w:rPr>
          <w:rFonts w:ascii="Times New Roman" w:hAnsi="Times New Roman"/>
          <w:sz w:val="24"/>
        </w:rPr>
      </w:pPr>
    </w:p>
    <w:p w:rsidR="00D7486B" w:rsidRPr="000100A3" w:rsidRDefault="004810F7">
      <w:pPr>
        <w:pStyle w:val="Heading1"/>
        <w:rPr>
          <w:rFonts w:ascii="Times New Roman" w:hAnsi="Times New Roman" w:cs="Times New Roman"/>
        </w:rPr>
      </w:pPr>
      <w:r>
        <w:rPr>
          <w:rFonts w:ascii="Times New Roman" w:hAnsi="Times New Roman" w:cs="Times New Roman"/>
        </w:rPr>
        <w:t>STEVEN V. KING</w:t>
      </w:r>
    </w:p>
    <w:p w:rsidR="00D7486B" w:rsidRPr="000100A3" w:rsidRDefault="00D7486B" w:rsidP="001B56D1">
      <w:pPr>
        <w:pStyle w:val="Heading1"/>
        <w:ind w:left="3600" w:firstLine="720"/>
        <w:rPr>
          <w:rFonts w:ascii="Times New Roman" w:hAnsi="Times New Roman" w:cs="Times New Roman"/>
        </w:rPr>
      </w:pPr>
      <w:r w:rsidRPr="000100A3">
        <w:rPr>
          <w:rFonts w:ascii="Times New Roman" w:hAnsi="Times New Roman" w:cs="Times New Roman"/>
        </w:rPr>
        <w:t xml:space="preserve">Executive </w:t>
      </w:r>
      <w:r w:rsidR="002B6EC7" w:rsidRPr="000100A3">
        <w:rPr>
          <w:rFonts w:ascii="Times New Roman" w:hAnsi="Times New Roman" w:cs="Times New Roman"/>
        </w:rPr>
        <w:t>Director</w:t>
      </w:r>
      <w:r w:rsidR="007D5923" w:rsidRPr="000100A3">
        <w:rPr>
          <w:rFonts w:ascii="Times New Roman" w:hAnsi="Times New Roman" w:cs="Times New Roman"/>
        </w:rPr>
        <w:t xml:space="preserve"> </w:t>
      </w:r>
      <w:r w:rsidR="00D55469" w:rsidRPr="000100A3">
        <w:rPr>
          <w:rFonts w:ascii="Times New Roman" w:hAnsi="Times New Roman" w:cs="Times New Roman"/>
        </w:rPr>
        <w:t xml:space="preserve">and </w:t>
      </w:r>
      <w:r w:rsidR="007D5923" w:rsidRPr="000100A3">
        <w:rPr>
          <w:rFonts w:ascii="Times New Roman" w:hAnsi="Times New Roman" w:cs="Times New Roman"/>
        </w:rPr>
        <w:t>Secretary</w:t>
      </w:r>
    </w:p>
    <w:p w:rsidR="00AB2F99" w:rsidRDefault="00AB2F99" w:rsidP="00AB2F99">
      <w:pPr>
        <w:spacing w:line="264" w:lineRule="auto"/>
        <w:rPr>
          <w:rFonts w:ascii="Times New Roman" w:hAnsi="Times New Roman"/>
          <w:b/>
          <w:sz w:val="24"/>
        </w:rPr>
      </w:pPr>
    </w:p>
    <w:p w:rsidR="00AB2F99" w:rsidRDefault="00AB2F99" w:rsidP="00AB2F99">
      <w:pPr>
        <w:spacing w:line="264" w:lineRule="auto"/>
        <w:rPr>
          <w:rFonts w:ascii="Times New Roman" w:hAnsi="Times New Roman"/>
          <w:b/>
          <w:sz w:val="24"/>
        </w:rPr>
      </w:pPr>
    </w:p>
    <w:p w:rsidR="00AB2F99" w:rsidRPr="002F60FE" w:rsidRDefault="00AB2F99" w:rsidP="00AB2F99">
      <w:pPr>
        <w:spacing w:line="264" w:lineRule="auto"/>
        <w:rPr>
          <w:rFonts w:ascii="Times New Roman" w:hAnsi="Times New Roman"/>
          <w:bCs/>
          <w:sz w:val="24"/>
        </w:rPr>
      </w:pPr>
      <w:r w:rsidRPr="002F60FE">
        <w:rPr>
          <w:rFonts w:ascii="Times New Roman" w:hAnsi="Times New Roman"/>
          <w:b/>
          <w:sz w:val="24"/>
        </w:rPr>
        <w:t xml:space="preserve">NOTICE:  </w:t>
      </w:r>
      <w:r w:rsidRPr="002F60FE">
        <w:rPr>
          <w:rFonts w:ascii="Times New Roman" w:hAnsi="Times New Roman"/>
          <w:bCs/>
          <w:sz w:val="24"/>
        </w:rPr>
        <w:t>This is an order delegated to the Secretary</w:t>
      </w:r>
      <w:r>
        <w:rPr>
          <w:rFonts w:ascii="Times New Roman" w:hAnsi="Times New Roman"/>
          <w:bCs/>
          <w:sz w:val="24"/>
        </w:rPr>
        <w:t>, or to the Secretary</w:t>
      </w:r>
      <w:r w:rsidR="00B64119">
        <w:rPr>
          <w:rFonts w:ascii="Times New Roman" w:hAnsi="Times New Roman"/>
          <w:bCs/>
          <w:sz w:val="24"/>
        </w:rPr>
        <w:t>’</w:t>
      </w:r>
      <w:r>
        <w:rPr>
          <w:rFonts w:ascii="Times New Roman" w:hAnsi="Times New Roman"/>
          <w:bCs/>
          <w:sz w:val="24"/>
        </w:rPr>
        <w:t>s delegate,</w:t>
      </w:r>
      <w:r w:rsidRPr="002F60FE">
        <w:rPr>
          <w:rFonts w:ascii="Times New Roman" w:hAnsi="Times New Roman"/>
          <w:bCs/>
          <w:sz w:val="24"/>
        </w:rPr>
        <w:t xml:space="preserve"> for decision.  In addition to serving you a copy of the decision, the </w:t>
      </w:r>
      <w:r w:rsidR="00B64119">
        <w:rPr>
          <w:rFonts w:ascii="Times New Roman" w:hAnsi="Times New Roman"/>
          <w:bCs/>
          <w:sz w:val="24"/>
        </w:rPr>
        <w:t>Commission</w:t>
      </w:r>
      <w:r w:rsidRPr="002F60FE">
        <w:rPr>
          <w:rFonts w:ascii="Times New Roman" w:hAnsi="Times New Roman"/>
          <w:bCs/>
          <w:sz w:val="24"/>
        </w:rPr>
        <w:t xml:space="preserve"> will post on its Internet Web site for at least 14 days a listing of all matters delegated to the Secretary for decision.  You may seek </w:t>
      </w:r>
      <w:r w:rsidR="00B64119">
        <w:rPr>
          <w:rFonts w:ascii="Times New Roman" w:hAnsi="Times New Roman"/>
          <w:bCs/>
          <w:sz w:val="24"/>
        </w:rPr>
        <w:t>Commission</w:t>
      </w:r>
      <w:r w:rsidRPr="002F60FE">
        <w:rPr>
          <w:rFonts w:ascii="Times New Roman" w:hAnsi="Times New Roman"/>
          <w:bCs/>
          <w:sz w:val="24"/>
        </w:rPr>
        <w:t xml:space="preserve"> review of this decision.  You must file a request for </w:t>
      </w:r>
      <w:r w:rsidR="00B64119">
        <w:rPr>
          <w:rFonts w:ascii="Times New Roman" w:hAnsi="Times New Roman"/>
          <w:bCs/>
          <w:sz w:val="24"/>
        </w:rPr>
        <w:t>Commission</w:t>
      </w:r>
      <w:r w:rsidRPr="002F60FE">
        <w:rPr>
          <w:rFonts w:ascii="Times New Roman" w:hAnsi="Times New Roman"/>
          <w:bCs/>
          <w:sz w:val="24"/>
        </w:rPr>
        <w:t xml:space="preserve"> review of this order no later than fourteen (14) days after the date the decision is posted on the </w:t>
      </w:r>
      <w:r w:rsidR="00B64119">
        <w:rPr>
          <w:rFonts w:ascii="Times New Roman" w:hAnsi="Times New Roman"/>
          <w:bCs/>
          <w:sz w:val="24"/>
        </w:rPr>
        <w:t>Commission’</w:t>
      </w:r>
      <w:r w:rsidRPr="002F60FE">
        <w:rPr>
          <w:rFonts w:ascii="Times New Roman" w:hAnsi="Times New Roman"/>
          <w:bCs/>
          <w:sz w:val="24"/>
        </w:rPr>
        <w:t xml:space="preserve">s Web site.  </w:t>
      </w:r>
    </w:p>
    <w:p w:rsidR="00AB2F99" w:rsidRPr="002F60FE" w:rsidRDefault="00AB2F99" w:rsidP="00AB2F99">
      <w:pPr>
        <w:spacing w:line="264" w:lineRule="auto"/>
        <w:rPr>
          <w:rFonts w:ascii="Times New Roman" w:hAnsi="Times New Roman"/>
          <w:bCs/>
          <w:sz w:val="24"/>
        </w:rPr>
      </w:pPr>
    </w:p>
    <w:p w:rsidR="00AB2F99" w:rsidRPr="002F60FE" w:rsidRDefault="00AB2F99" w:rsidP="00AB2F99">
      <w:pPr>
        <w:spacing w:line="264" w:lineRule="auto"/>
        <w:rPr>
          <w:rFonts w:ascii="Times New Roman" w:hAnsi="Times New Roman"/>
          <w:bCs/>
          <w:sz w:val="24"/>
        </w:rPr>
      </w:pPr>
      <w:r w:rsidRPr="002F60FE">
        <w:rPr>
          <w:rFonts w:ascii="Times New Roman" w:hAnsi="Times New Roman"/>
          <w:bCs/>
          <w:sz w:val="24"/>
        </w:rPr>
        <w:t xml:space="preserve">The </w:t>
      </w:r>
      <w:r w:rsidR="00B64119">
        <w:rPr>
          <w:rFonts w:ascii="Times New Roman" w:hAnsi="Times New Roman"/>
          <w:bCs/>
          <w:sz w:val="24"/>
        </w:rPr>
        <w:t>Commission</w:t>
      </w:r>
      <w:r w:rsidRPr="002F60FE">
        <w:rPr>
          <w:rFonts w:ascii="Times New Roman" w:hAnsi="Times New Roman"/>
          <w:bCs/>
          <w:sz w:val="24"/>
        </w:rPr>
        <w:t xml:space="preserve"> will schedule your request for review by issuing a notice of hearing to be held before an administrative law judge.  The </w:t>
      </w:r>
      <w:r w:rsidR="00B64119">
        <w:rPr>
          <w:rFonts w:ascii="Times New Roman" w:hAnsi="Times New Roman"/>
          <w:bCs/>
          <w:sz w:val="24"/>
        </w:rPr>
        <w:t>Commission</w:t>
      </w:r>
      <w:r w:rsidRPr="002F60FE">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AB2F99" w:rsidRPr="002F60FE" w:rsidRDefault="00AB2F99" w:rsidP="00AB2F99">
      <w:pPr>
        <w:spacing w:line="264" w:lineRule="auto"/>
        <w:rPr>
          <w:rFonts w:ascii="Times New Roman" w:hAnsi="Times New Roman"/>
          <w:bCs/>
          <w:sz w:val="24"/>
        </w:rPr>
      </w:pPr>
    </w:p>
    <w:p w:rsidR="00AB2F99" w:rsidRPr="002F60FE" w:rsidRDefault="00AB2F99" w:rsidP="00AB2F99">
      <w:pPr>
        <w:spacing w:line="264" w:lineRule="auto"/>
        <w:rPr>
          <w:rFonts w:ascii="Times New Roman" w:hAnsi="Times New Roman"/>
          <w:bCs/>
          <w:sz w:val="24"/>
        </w:rPr>
      </w:pPr>
      <w:r w:rsidRPr="002F60FE">
        <w:rPr>
          <w:rFonts w:ascii="Times New Roman" w:hAnsi="Times New Roman"/>
          <w:bCs/>
          <w:sz w:val="24"/>
        </w:rPr>
        <w:t xml:space="preserve">The </w:t>
      </w:r>
      <w:r w:rsidR="00B64119">
        <w:rPr>
          <w:rFonts w:ascii="Times New Roman" w:hAnsi="Times New Roman"/>
          <w:bCs/>
          <w:sz w:val="24"/>
        </w:rPr>
        <w:t>Commission</w:t>
      </w:r>
      <w:r w:rsidRPr="002F60FE">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B64119">
        <w:rPr>
          <w:rFonts w:ascii="Times New Roman" w:hAnsi="Times New Roman"/>
          <w:bCs/>
          <w:sz w:val="24"/>
        </w:rPr>
        <w:t>Commission’</w:t>
      </w:r>
      <w:r w:rsidRPr="002F60FE">
        <w:rPr>
          <w:rFonts w:ascii="Times New Roman" w:hAnsi="Times New Roman"/>
          <w:bCs/>
          <w:sz w:val="24"/>
        </w:rPr>
        <w:t xml:space="preserve">s Web site.  </w:t>
      </w:r>
    </w:p>
    <w:p w:rsidR="00AB2F99" w:rsidRPr="002F60FE" w:rsidRDefault="00AB2F99" w:rsidP="00AB2F99">
      <w:pPr>
        <w:spacing w:line="264" w:lineRule="auto"/>
        <w:rPr>
          <w:rFonts w:ascii="Times New Roman" w:hAnsi="Times New Roman"/>
          <w:bCs/>
          <w:sz w:val="24"/>
        </w:rPr>
      </w:pPr>
    </w:p>
    <w:p w:rsidR="00D7486B" w:rsidRPr="00D55469" w:rsidRDefault="00AB2F99" w:rsidP="00674227">
      <w:pPr>
        <w:spacing w:line="264" w:lineRule="auto"/>
        <w:rPr>
          <w:rFonts w:ascii="Times New Roman" w:hAnsi="Times New Roman"/>
          <w:sz w:val="24"/>
        </w:rPr>
      </w:pPr>
      <w:r w:rsidRPr="002F60FE">
        <w:rPr>
          <w:rFonts w:ascii="Times New Roman" w:hAnsi="Times New Roman"/>
          <w:bCs/>
          <w:sz w:val="24"/>
        </w:rPr>
        <w:t xml:space="preserve">This notice and review process is pursuant to the provisions of RCW 80.01.030 and WAC 480-07-904(2) and (3), and WAC 480-07-905, as amended effective September 22, 2008.  </w:t>
      </w:r>
    </w:p>
    <w:p w:rsidR="003353AC" w:rsidRDefault="003353AC">
      <w:pPr>
        <w:spacing w:line="264" w:lineRule="auto"/>
        <w:rPr>
          <w:rFonts w:ascii="Times New Roman" w:hAnsi="Times New Roman"/>
          <w:sz w:val="24"/>
        </w:rPr>
        <w:sectPr w:rsidR="003353AC" w:rsidSect="00275C37">
          <w:headerReference w:type="default" r:id="rId8"/>
          <w:endnotePr>
            <w:numFmt w:val="decimal"/>
          </w:endnotePr>
          <w:pgSz w:w="12240" w:h="15840" w:code="1"/>
          <w:pgMar w:top="1152" w:right="1440" w:bottom="1152" w:left="2160" w:header="720" w:footer="1440" w:gutter="0"/>
          <w:cols w:space="720"/>
          <w:noEndnote/>
          <w:titlePg/>
        </w:sectPr>
      </w:pPr>
    </w:p>
    <w:p w:rsidR="00BC19E7" w:rsidRPr="00D55469" w:rsidRDefault="00BC19E7">
      <w:pPr>
        <w:spacing w:line="264" w:lineRule="auto"/>
        <w:rPr>
          <w:rFonts w:ascii="Times New Roman" w:hAnsi="Times New Roman"/>
          <w:sz w:val="24"/>
        </w:rPr>
      </w:pPr>
    </w:p>
    <w:sectPr w:rsidR="00BC19E7" w:rsidRPr="00D55469" w:rsidSect="003353AC">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836" w:rsidRDefault="00754836" w:rsidP="00CE44D3">
      <w:r>
        <w:separator/>
      </w:r>
    </w:p>
  </w:endnote>
  <w:endnote w:type="continuationSeparator" w:id="0">
    <w:p w:rsidR="00754836" w:rsidRDefault="00754836" w:rsidP="00CE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836" w:rsidRDefault="00754836" w:rsidP="00CE44D3">
      <w:r>
        <w:separator/>
      </w:r>
    </w:p>
  </w:footnote>
  <w:footnote w:type="continuationSeparator" w:id="0">
    <w:p w:rsidR="00754836" w:rsidRDefault="00754836" w:rsidP="00CE4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9E7" w:rsidRDefault="00BC19E7" w:rsidP="005001D2">
    <w:pPr>
      <w:pStyle w:val="Header"/>
      <w:rPr>
        <w:rFonts w:ascii="Times New Roman" w:hAnsi="Times New Roman"/>
        <w:sz w:val="24"/>
      </w:rPr>
    </w:pPr>
  </w:p>
  <w:p w:rsidR="00BC19E7" w:rsidRPr="00D25A3C" w:rsidRDefault="00BC19E7" w:rsidP="005001D2">
    <w:pPr>
      <w:pStyle w:val="Header"/>
      <w:rPr>
        <w:rStyle w:val="PageNumber"/>
        <w:rFonts w:ascii="Times New Roman" w:hAnsi="Times New Roman"/>
        <w:b/>
      </w:rPr>
    </w:pPr>
    <w:r>
      <w:rPr>
        <w:rFonts w:ascii="Times New Roman" w:hAnsi="Times New Roman"/>
        <w:b/>
      </w:rPr>
      <w:t>DOCKET TG</w:t>
    </w:r>
    <w:r w:rsidRPr="00D25A3C">
      <w:rPr>
        <w:rFonts w:ascii="Times New Roman" w:hAnsi="Times New Roman"/>
        <w:b/>
      </w:rPr>
      <w:t>-</w:t>
    </w:r>
    <w:r w:rsidR="00104E48">
      <w:rPr>
        <w:rFonts w:ascii="Times New Roman" w:hAnsi="Times New Roman"/>
        <w:b/>
        <w:szCs w:val="20"/>
      </w:rPr>
      <w:t>150264</w:t>
    </w:r>
    <w:r w:rsidRPr="00D25A3C">
      <w:rPr>
        <w:rFonts w:ascii="Times New Roman" w:hAnsi="Times New Roman"/>
        <w:b/>
      </w:rPr>
      <w:tab/>
    </w:r>
    <w:r w:rsidRPr="00D25A3C">
      <w:rPr>
        <w:rFonts w:ascii="Times New Roman" w:hAnsi="Times New Roman"/>
        <w:b/>
      </w:rPr>
      <w:tab/>
      <w:t xml:space="preserve">PAGE </w:t>
    </w:r>
    <w:r w:rsidRPr="00D25A3C">
      <w:rPr>
        <w:rStyle w:val="PageNumber"/>
        <w:rFonts w:ascii="Times New Roman" w:hAnsi="Times New Roman"/>
        <w:b/>
      </w:rPr>
      <w:fldChar w:fldCharType="begin"/>
    </w:r>
    <w:r w:rsidRPr="00D25A3C">
      <w:rPr>
        <w:rStyle w:val="PageNumber"/>
        <w:rFonts w:ascii="Times New Roman" w:hAnsi="Times New Roman"/>
        <w:b/>
      </w:rPr>
      <w:instrText xml:space="preserve"> PAGE </w:instrText>
    </w:r>
    <w:r w:rsidRPr="00D25A3C">
      <w:rPr>
        <w:rStyle w:val="PageNumber"/>
        <w:rFonts w:ascii="Times New Roman" w:hAnsi="Times New Roman"/>
        <w:b/>
      </w:rPr>
      <w:fldChar w:fldCharType="separate"/>
    </w:r>
    <w:r w:rsidR="00275C37">
      <w:rPr>
        <w:rStyle w:val="PageNumber"/>
        <w:rFonts w:ascii="Times New Roman" w:hAnsi="Times New Roman"/>
        <w:b/>
        <w:noProof/>
      </w:rPr>
      <w:t>2</w:t>
    </w:r>
    <w:r w:rsidRPr="00D25A3C">
      <w:rPr>
        <w:rStyle w:val="PageNumber"/>
        <w:rFonts w:ascii="Times New Roman" w:hAnsi="Times New Roman"/>
        <w:b/>
      </w:rPr>
      <w:fldChar w:fldCharType="end"/>
    </w:r>
  </w:p>
  <w:p w:rsidR="00BC19E7" w:rsidRPr="00D25A3C" w:rsidRDefault="00BC19E7" w:rsidP="005001D2">
    <w:pPr>
      <w:pStyle w:val="Header"/>
      <w:rPr>
        <w:rStyle w:val="PageNumber"/>
        <w:rFonts w:ascii="Times New Roman" w:hAnsi="Times New Roman"/>
        <w:b/>
      </w:rPr>
    </w:pPr>
    <w:r>
      <w:rPr>
        <w:rStyle w:val="PageNumber"/>
        <w:rFonts w:ascii="Times New Roman" w:hAnsi="Times New Roman"/>
        <w:b/>
      </w:rPr>
      <w:t xml:space="preserve">ORDER </w:t>
    </w:r>
    <w:r w:rsidR="00104E48">
      <w:rPr>
        <w:rFonts w:ascii="Times New Roman" w:hAnsi="Times New Roman"/>
        <w:b/>
        <w:szCs w:val="20"/>
      </w:rPr>
      <w:t>01</w:t>
    </w:r>
  </w:p>
  <w:p w:rsidR="00BC19E7" w:rsidRPr="00CE44D3" w:rsidRDefault="00BC19E7" w:rsidP="00CE44D3">
    <w:pPr>
      <w:pStyle w:val="Header"/>
      <w:jc w:val="right"/>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12D38"/>
    <w:multiLevelType w:val="hybridMultilevel"/>
    <w:tmpl w:val="FE0CDF9A"/>
    <w:lvl w:ilvl="0" w:tplc="EC5C0362">
      <w:start w:val="1"/>
      <w:numFmt w:val="decimal"/>
      <w:lvlText w:val="%1"/>
      <w:lvlJc w:val="left"/>
      <w:pPr>
        <w:tabs>
          <w:tab w:val="num" w:pos="-10800"/>
        </w:tabs>
        <w:ind w:left="-1080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91"/>
    <w:rsid w:val="000100A3"/>
    <w:rsid w:val="00037D43"/>
    <w:rsid w:val="00057015"/>
    <w:rsid w:val="00104E48"/>
    <w:rsid w:val="00126131"/>
    <w:rsid w:val="00133735"/>
    <w:rsid w:val="00184E45"/>
    <w:rsid w:val="001A4B65"/>
    <w:rsid w:val="001B56D1"/>
    <w:rsid w:val="00234382"/>
    <w:rsid w:val="00275C37"/>
    <w:rsid w:val="00276E6A"/>
    <w:rsid w:val="002A30FA"/>
    <w:rsid w:val="002A7BA7"/>
    <w:rsid w:val="002B6EC7"/>
    <w:rsid w:val="002F19FB"/>
    <w:rsid w:val="00300762"/>
    <w:rsid w:val="003353AC"/>
    <w:rsid w:val="00380090"/>
    <w:rsid w:val="003E1092"/>
    <w:rsid w:val="004810F7"/>
    <w:rsid w:val="004A7BB7"/>
    <w:rsid w:val="004C45AD"/>
    <w:rsid w:val="005001D2"/>
    <w:rsid w:val="005A2B45"/>
    <w:rsid w:val="00610EF1"/>
    <w:rsid w:val="006551D4"/>
    <w:rsid w:val="00674227"/>
    <w:rsid w:val="006E0BFA"/>
    <w:rsid w:val="006E4D13"/>
    <w:rsid w:val="00734E53"/>
    <w:rsid w:val="00754836"/>
    <w:rsid w:val="00792CA9"/>
    <w:rsid w:val="007B2038"/>
    <w:rsid w:val="007D5923"/>
    <w:rsid w:val="00856300"/>
    <w:rsid w:val="008B2128"/>
    <w:rsid w:val="008B2C5F"/>
    <w:rsid w:val="008C07D0"/>
    <w:rsid w:val="00924EF0"/>
    <w:rsid w:val="00944D2D"/>
    <w:rsid w:val="009656D9"/>
    <w:rsid w:val="0097064A"/>
    <w:rsid w:val="00A127AE"/>
    <w:rsid w:val="00A15FB5"/>
    <w:rsid w:val="00A74F6C"/>
    <w:rsid w:val="00A83321"/>
    <w:rsid w:val="00AB2F99"/>
    <w:rsid w:val="00B0359B"/>
    <w:rsid w:val="00B237D7"/>
    <w:rsid w:val="00B32F91"/>
    <w:rsid w:val="00B64119"/>
    <w:rsid w:val="00B87771"/>
    <w:rsid w:val="00BC19E7"/>
    <w:rsid w:val="00BD04D5"/>
    <w:rsid w:val="00C45574"/>
    <w:rsid w:val="00CE44D3"/>
    <w:rsid w:val="00CF7369"/>
    <w:rsid w:val="00D36AD5"/>
    <w:rsid w:val="00D55469"/>
    <w:rsid w:val="00D7486B"/>
    <w:rsid w:val="00DB76A6"/>
    <w:rsid w:val="00E95ADA"/>
    <w:rsid w:val="00EE3787"/>
    <w:rsid w:val="00EE6C5E"/>
    <w:rsid w:val="00F26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39BFB"/>
  <w15:chartTrackingRefBased/>
  <w15:docId w15:val="{2FE0F9FB-7D2F-42B6-A0F7-5261F5FD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Title">
    <w:name w:val="Title"/>
    <w:basedOn w:val="Normal"/>
    <w:qFormat/>
    <w:pPr>
      <w:jc w:val="center"/>
    </w:pPr>
    <w:rPr>
      <w:rFonts w:ascii="Palatino Linotype" w:hAnsi="Palatino Linotype" w:cs="Arial"/>
      <w:sz w:val="24"/>
    </w:rPr>
  </w:style>
  <w:style w:type="paragraph" w:styleId="Header">
    <w:name w:val="header"/>
    <w:basedOn w:val="Normal"/>
    <w:link w:val="HeaderChar"/>
    <w:rsid w:val="00CE44D3"/>
    <w:pPr>
      <w:tabs>
        <w:tab w:val="center" w:pos="4680"/>
        <w:tab w:val="right" w:pos="9360"/>
      </w:tabs>
    </w:pPr>
  </w:style>
  <w:style w:type="character" w:customStyle="1" w:styleId="HeaderChar">
    <w:name w:val="Header Char"/>
    <w:link w:val="Header"/>
    <w:rsid w:val="00CE44D3"/>
    <w:rPr>
      <w:rFonts w:ascii="Courier" w:hAnsi="Courier"/>
      <w:szCs w:val="24"/>
    </w:rPr>
  </w:style>
  <w:style w:type="paragraph" w:styleId="Footer">
    <w:name w:val="footer"/>
    <w:basedOn w:val="Normal"/>
    <w:link w:val="FooterChar"/>
    <w:rsid w:val="00CE44D3"/>
    <w:pPr>
      <w:tabs>
        <w:tab w:val="center" w:pos="4680"/>
        <w:tab w:val="right" w:pos="9360"/>
      </w:tabs>
    </w:pPr>
  </w:style>
  <w:style w:type="character" w:customStyle="1" w:styleId="FooterChar">
    <w:name w:val="Footer Char"/>
    <w:link w:val="Footer"/>
    <w:rsid w:val="00CE44D3"/>
    <w:rPr>
      <w:rFonts w:ascii="Courier" w:hAnsi="Courier"/>
      <w:szCs w:val="24"/>
    </w:rPr>
  </w:style>
  <w:style w:type="paragraph" w:styleId="ListParagraph">
    <w:name w:val="List Paragraph"/>
    <w:basedOn w:val="Normal"/>
    <w:uiPriority w:val="34"/>
    <w:qFormat/>
    <w:rsid w:val="00D55469"/>
    <w:pPr>
      <w:ind w:left="720"/>
    </w:pPr>
  </w:style>
  <w:style w:type="paragraph" w:styleId="BalloonText">
    <w:name w:val="Balloon Text"/>
    <w:basedOn w:val="Normal"/>
    <w:link w:val="BalloonTextChar"/>
    <w:rsid w:val="00D55469"/>
    <w:rPr>
      <w:rFonts w:ascii="Tahoma" w:hAnsi="Tahoma" w:cs="Tahoma"/>
      <w:sz w:val="16"/>
      <w:szCs w:val="16"/>
    </w:rPr>
  </w:style>
  <w:style w:type="character" w:customStyle="1" w:styleId="BalloonTextChar">
    <w:name w:val="Balloon Text Char"/>
    <w:link w:val="BalloonText"/>
    <w:rsid w:val="00D55469"/>
    <w:rPr>
      <w:rFonts w:ascii="Tahoma" w:hAnsi="Tahoma" w:cs="Tahoma"/>
      <w:sz w:val="16"/>
      <w:szCs w:val="16"/>
    </w:rPr>
  </w:style>
  <w:style w:type="character" w:styleId="PageNumber">
    <w:name w:val="page number"/>
    <w:basedOn w:val="DefaultParagraphFont"/>
    <w:rsid w:val="00500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94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Solid%20Waste/Forms/SW%20Dismissal%20Application%20Order/19%20Dismissal%20SW%20Applic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227</IndustryCode>
    <CaseStatus xmlns="dc463f71-b30c-4ab2-9473-d307f9d35888">Closed</CaseStatus>
    <OpenedDate xmlns="dc463f71-b30c-4ab2-9473-d307f9d35888">2015-02-17T08:00:00+00:00</OpenedDate>
    <Date1 xmlns="dc463f71-b30c-4ab2-9473-d307f9d35888">2015-06-08T07:00:00+00:00</Date1>
    <IsDocumentOrder xmlns="dc463f71-b30c-4ab2-9473-d307f9d35888">true</IsDocumentOrder>
    <IsHighlyConfidential xmlns="dc463f71-b30c-4ab2-9473-d307f9d35888">false</IsHighlyConfidential>
    <CaseCompanyNames xmlns="dc463f71-b30c-4ab2-9473-d307f9d35888">Lauts Inc.</CaseCompanyNames>
    <DocketNumber xmlns="dc463f71-b30c-4ab2-9473-d307f9d35888">150264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77EFCE3B31AB249856B5396C109F34C" ma:contentTypeVersion="111" ma:contentTypeDescription="" ma:contentTypeScope="" ma:versionID="1b3a418a437330baf18414193c87592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DC6D610-CB4C-478E-9DEC-F78CE8E50704}"/>
</file>

<file path=customXml/itemProps2.xml><?xml version="1.0" encoding="utf-8"?>
<ds:datastoreItem xmlns:ds="http://schemas.openxmlformats.org/officeDocument/2006/customXml" ds:itemID="{9D296714-ED50-4A4F-BB5D-625719FB98A2}"/>
</file>

<file path=customXml/itemProps3.xml><?xml version="1.0" encoding="utf-8"?>
<ds:datastoreItem xmlns:ds="http://schemas.openxmlformats.org/officeDocument/2006/customXml" ds:itemID="{C71205D9-7A14-4DE9-92A8-21FD64C49BBB}"/>
</file>

<file path=customXml/itemProps4.xml><?xml version="1.0" encoding="utf-8"?>
<ds:datastoreItem xmlns:ds="http://schemas.openxmlformats.org/officeDocument/2006/customXml" ds:itemID="{F399A7B0-E7B9-4AA8-B697-4B2009F4D49F}"/>
</file>

<file path=customXml/itemProps5.xml><?xml version="1.0" encoding="utf-8"?>
<ds:datastoreItem xmlns:ds="http://schemas.openxmlformats.org/officeDocument/2006/customXml" ds:itemID="{7F3C3E03-B232-4DF9-AC7A-A09882EBB919}"/>
</file>

<file path=docProps/app.xml><?xml version="1.0" encoding="utf-8"?>
<Properties xmlns="http://schemas.openxmlformats.org/officeDocument/2006/extended-properties" xmlns:vt="http://schemas.openxmlformats.org/officeDocument/2006/docPropsVTypes">
  <Template>19%20Dismissal%20SW%20Application%20Order</Template>
  <TotalTime>0</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2</cp:revision>
  <cp:lastPrinted>2009-08-11T15:34:00Z</cp:lastPrinted>
  <dcterms:created xsi:type="dcterms:W3CDTF">2015-06-04T19:22:00Z</dcterms:created>
  <dcterms:modified xsi:type="dcterms:W3CDTF">2015-06-04T19:22:00Z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0x0101006E56B4D1795A2E4DB2F0B01679ED314A00777EFCE3B31AB249856B5396C109F34C</vt:lpwstr>
  </property>
  <property fmtid="{D5CDD505-2E9C-101B-9397-08002B2CF9AE}" pid="3" name="_docset_NoMedatataSyncRequired">
    <vt:lpwstr>False</vt:lpwstr>
  </property>
</Properties>
</file>