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AF" w:rsidRDefault="003F2CAF" w:rsidP="003F2CAF">
      <w:pPr>
        <w:pStyle w:val="Header"/>
        <w:rPr>
          <w:rFonts w:ascii="Univers (W1)" w:hAnsi="Univers (W1)"/>
          <w:b/>
          <w:sz w:val="17"/>
        </w:rPr>
      </w:pPr>
      <w:r>
        <w:rPr>
          <w:rFonts w:ascii="Univers (W1)" w:hAnsi="Univers (W1)"/>
          <w:b/>
          <w:sz w:val="17"/>
        </w:rPr>
        <w:t>CENTURYLINK</w:t>
      </w:r>
    </w:p>
    <w:p w:rsidR="003F2CAF" w:rsidRDefault="003F2CAF" w:rsidP="003F2CAF">
      <w:pPr>
        <w:pStyle w:val="Header"/>
        <w:rPr>
          <w:rFonts w:ascii="Univers (W1)" w:hAnsi="Univers (W1)"/>
          <w:sz w:val="13"/>
        </w:rPr>
      </w:pPr>
      <w:r>
        <w:rPr>
          <w:rFonts w:ascii="Univers (W1)" w:hAnsi="Univers (W1)"/>
          <w:sz w:val="13"/>
        </w:rPr>
        <w:t>1600 7th Avenue, Room 1506</w:t>
      </w:r>
    </w:p>
    <w:p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3F2CAF" w:rsidRDefault="003F2CAF" w:rsidP="003F2CAF">
      <w:pPr>
        <w:pStyle w:val="Header"/>
        <w:rPr>
          <w:rFonts w:ascii="Univers (W1)" w:hAnsi="Univers (W1)"/>
          <w:sz w:val="13"/>
        </w:rPr>
      </w:pPr>
      <w:r>
        <w:rPr>
          <w:rFonts w:ascii="Univers (W1)" w:hAnsi="Univers (W1)"/>
          <w:sz w:val="13"/>
        </w:rPr>
        <w:t xml:space="preserve">(206) </w:t>
      </w:r>
      <w:r w:rsidR="00732EA6">
        <w:rPr>
          <w:rFonts w:ascii="Univers (W1)" w:hAnsi="Univers (W1)"/>
          <w:sz w:val="13"/>
        </w:rPr>
        <w:t>345-1568</w:t>
      </w:r>
    </w:p>
    <w:p w:rsidR="00732EA6" w:rsidRDefault="00732EA6" w:rsidP="003F2CAF">
      <w:pPr>
        <w:pStyle w:val="Header"/>
        <w:rPr>
          <w:rFonts w:ascii="Univers (W1)" w:hAnsi="Univers (W1)"/>
          <w:sz w:val="13"/>
        </w:rPr>
      </w:pPr>
    </w:p>
    <w:p w:rsidR="00732EA6" w:rsidRDefault="00732EA6" w:rsidP="00732EA6">
      <w:pPr>
        <w:pStyle w:val="Header"/>
        <w:rPr>
          <w:rFonts w:ascii="Univers (W1)" w:hAnsi="Univers (W1)"/>
          <w:b/>
          <w:sz w:val="17"/>
        </w:rPr>
      </w:pPr>
      <w:r>
        <w:rPr>
          <w:rFonts w:ascii="Univers (W1)" w:hAnsi="Univers (W1)"/>
          <w:b/>
          <w:sz w:val="17"/>
        </w:rPr>
        <w:t>Mark S. Reynolds</w:t>
      </w:r>
    </w:p>
    <w:p w:rsidR="00CD1E61" w:rsidRPr="00515272" w:rsidRDefault="00CD1E61" w:rsidP="00CD1E61">
      <w:pPr>
        <w:rPr>
          <w:rFonts w:ascii="Univers (W1)" w:hAnsi="Univers (W1)"/>
          <w:b w:val="0"/>
          <w:noProof/>
          <w:sz w:val="13"/>
        </w:rPr>
      </w:pPr>
      <w:r w:rsidRPr="00515272">
        <w:rPr>
          <w:rFonts w:ascii="Univers (W1)" w:hAnsi="Univers (W1)"/>
          <w:b w:val="0"/>
          <w:noProof/>
          <w:sz w:val="13"/>
        </w:rPr>
        <w:t>VP Regulatory &amp; Legislative Affairs</w:t>
      </w:r>
    </w:p>
    <w:p w:rsidR="00CD1E61" w:rsidRPr="00515272" w:rsidRDefault="00CD1E61" w:rsidP="00CD1E61">
      <w:pPr>
        <w:rPr>
          <w:rFonts w:ascii="Univers (W1)" w:hAnsi="Univers (W1)"/>
          <w:b w:val="0"/>
          <w:noProof/>
          <w:sz w:val="13"/>
        </w:rPr>
      </w:pPr>
      <w:r w:rsidRPr="00515272">
        <w:rPr>
          <w:rFonts w:ascii="Univers (W1)" w:hAnsi="Univers (W1)"/>
          <w:b w:val="0"/>
          <w:noProof/>
          <w:sz w:val="13"/>
        </w:rPr>
        <w:t>Western Region</w:t>
      </w:r>
    </w:p>
    <w:p w:rsidR="003F2CAF" w:rsidRPr="00FF186F" w:rsidRDefault="003F2CAF" w:rsidP="003F2CAF">
      <w:pPr>
        <w:rPr>
          <w:rFonts w:ascii="Times New Roman" w:hAnsi="Times New Roman"/>
          <w:b w:val="0"/>
        </w:rPr>
      </w:pPr>
    </w:p>
    <w:p w:rsidR="003F2CAF" w:rsidRPr="00FF186F" w:rsidRDefault="003F2CAF" w:rsidP="003F2CAF">
      <w:pPr>
        <w:rPr>
          <w:rFonts w:ascii="Times New Roman" w:hAnsi="Times New Roman"/>
          <w:b w:val="0"/>
        </w:rPr>
      </w:pPr>
    </w:p>
    <w:p w:rsidR="003F2CAF" w:rsidRPr="00FF186F" w:rsidRDefault="005057F9" w:rsidP="003F2CAF">
      <w:pPr>
        <w:rPr>
          <w:rFonts w:ascii="Times New Roman" w:hAnsi="Times New Roman"/>
          <w:b w:val="0"/>
        </w:rPr>
      </w:pPr>
      <w:r>
        <w:rPr>
          <w:rFonts w:ascii="Times New Roman" w:hAnsi="Times New Roman"/>
          <w:b w:val="0"/>
        </w:rPr>
        <w:t>June 23, 2015</w:t>
      </w:r>
    </w:p>
    <w:p w:rsidR="0019526B" w:rsidRDefault="0019526B" w:rsidP="003F2CAF">
      <w:pPr>
        <w:rPr>
          <w:rFonts w:ascii="Times New Roman" w:hAnsi="Times New Roman"/>
        </w:rPr>
      </w:pPr>
    </w:p>
    <w:p w:rsidR="00D11F16" w:rsidRDefault="00D11F16" w:rsidP="00D11F16">
      <w:pPr>
        <w:jc w:val="right"/>
        <w:rPr>
          <w:rFonts w:ascii="Times New Roman" w:hAnsi="Times New Roman"/>
          <w:i/>
        </w:rPr>
      </w:pPr>
      <w:r>
        <w:rPr>
          <w:rFonts w:ascii="Times New Roman" w:hAnsi="Times New Roman"/>
          <w:i/>
        </w:rPr>
        <w:t xml:space="preserve">Via Web Portal and </w:t>
      </w:r>
    </w:p>
    <w:p w:rsidR="00A709C2" w:rsidRPr="00D11F16" w:rsidRDefault="00D11F16" w:rsidP="00D11F16">
      <w:pPr>
        <w:jc w:val="right"/>
        <w:rPr>
          <w:rFonts w:ascii="Times New Roman" w:hAnsi="Times New Roman"/>
          <w:i/>
        </w:rPr>
      </w:pPr>
      <w:r>
        <w:rPr>
          <w:rFonts w:ascii="Times New Roman" w:hAnsi="Times New Roman"/>
          <w:i/>
        </w:rPr>
        <w:t>Overnight Delivery</w:t>
      </w:r>
    </w:p>
    <w:p w:rsidR="003F2CAF" w:rsidRPr="00970CC0" w:rsidRDefault="003F2CAF">
      <w:pPr>
        <w:rPr>
          <w:rFonts w:ascii="Times New Roman" w:hAnsi="Times New Roman"/>
          <w:b w:val="0"/>
        </w:rPr>
      </w:pPr>
    </w:p>
    <w:p w:rsidR="003F2CAF" w:rsidRDefault="003F2CAF">
      <w:pPr>
        <w:rPr>
          <w:rFonts w:ascii="Times New Roman" w:hAnsi="Times New Roman"/>
          <w:b w:val="0"/>
        </w:rPr>
      </w:pPr>
    </w:p>
    <w:p w:rsidR="00D11F16" w:rsidRDefault="00D11F16">
      <w:pPr>
        <w:rPr>
          <w:rFonts w:ascii="Times New Roman" w:hAnsi="Times New Roman"/>
          <w:b w:val="0"/>
        </w:rPr>
      </w:pPr>
    </w:p>
    <w:p w:rsidR="00D11F16" w:rsidRPr="00D11F16" w:rsidRDefault="00A709C2" w:rsidP="00D11F16">
      <w:pPr>
        <w:rPr>
          <w:rFonts w:ascii="Times New Roman" w:hAnsi="Times New Roman"/>
          <w:b w:val="0"/>
        </w:rPr>
      </w:pPr>
      <w:r>
        <w:rPr>
          <w:rFonts w:ascii="Times New Roman" w:hAnsi="Times New Roman"/>
          <w:b w:val="0"/>
        </w:rPr>
        <w:t xml:space="preserve">Mr. </w:t>
      </w:r>
      <w:r w:rsidR="00D11F16" w:rsidRPr="00D11F16">
        <w:rPr>
          <w:rFonts w:ascii="Times New Roman" w:hAnsi="Times New Roman"/>
          <w:b w:val="0"/>
        </w:rPr>
        <w:t>Steven King</w:t>
      </w:r>
    </w:p>
    <w:p w:rsidR="00D11F16" w:rsidRPr="00D11F16" w:rsidRDefault="00D11F16" w:rsidP="00D11F16">
      <w:pPr>
        <w:rPr>
          <w:rFonts w:ascii="Times New Roman" w:hAnsi="Times New Roman"/>
          <w:b w:val="0"/>
        </w:rPr>
      </w:pPr>
      <w:r w:rsidRPr="00D11F16">
        <w:rPr>
          <w:rFonts w:ascii="Times New Roman" w:hAnsi="Times New Roman"/>
          <w:b w:val="0"/>
        </w:rPr>
        <w:t>Executive Director and Secretary</w:t>
      </w:r>
    </w:p>
    <w:p w:rsidR="00D11F16" w:rsidRPr="00D11F16" w:rsidRDefault="00D11F16" w:rsidP="00D11F16">
      <w:pPr>
        <w:rPr>
          <w:rFonts w:ascii="Times New Roman" w:hAnsi="Times New Roman"/>
          <w:b w:val="0"/>
        </w:rPr>
      </w:pPr>
      <w:r w:rsidRPr="00D11F16">
        <w:rPr>
          <w:rFonts w:ascii="Times New Roman" w:hAnsi="Times New Roman"/>
          <w:b w:val="0"/>
        </w:rPr>
        <w:t>1300 S. Evergreen Park Dr. S.W.</w:t>
      </w:r>
    </w:p>
    <w:p w:rsidR="00D11F16" w:rsidRPr="00D11F16" w:rsidRDefault="00D11F16" w:rsidP="00D11F16">
      <w:pPr>
        <w:rPr>
          <w:rFonts w:ascii="Times New Roman" w:hAnsi="Times New Roman"/>
          <w:b w:val="0"/>
        </w:rPr>
      </w:pPr>
      <w:r w:rsidRPr="00D11F16">
        <w:rPr>
          <w:rFonts w:ascii="Times New Roman" w:hAnsi="Times New Roman"/>
          <w:b w:val="0"/>
        </w:rPr>
        <w:t>P.O. Box 47250</w:t>
      </w:r>
    </w:p>
    <w:p w:rsidR="00D11F16" w:rsidRPr="00D11F16" w:rsidRDefault="00D11F16" w:rsidP="00D11F16">
      <w:pPr>
        <w:rPr>
          <w:rFonts w:ascii="Times New Roman" w:hAnsi="Times New Roman"/>
          <w:b w:val="0"/>
        </w:rPr>
      </w:pPr>
      <w:r w:rsidRPr="00D11F16">
        <w:rPr>
          <w:rFonts w:ascii="Times New Roman" w:hAnsi="Times New Roman"/>
          <w:b w:val="0"/>
        </w:rPr>
        <w:t>Olympia, WA  98504-7250</w:t>
      </w:r>
    </w:p>
    <w:p w:rsidR="00D11F16" w:rsidRPr="00D11F16" w:rsidRDefault="00D11F16" w:rsidP="00D11F16">
      <w:pPr>
        <w:rPr>
          <w:rFonts w:ascii="Times New Roman" w:hAnsi="Times New Roman"/>
          <w:b w:val="0"/>
        </w:rPr>
      </w:pPr>
    </w:p>
    <w:p w:rsidR="00D11F16" w:rsidRPr="00D11F16" w:rsidRDefault="00D11F16" w:rsidP="00D11F16">
      <w:pPr>
        <w:rPr>
          <w:rFonts w:ascii="Times New Roman" w:hAnsi="Times New Roman"/>
        </w:rPr>
      </w:pPr>
      <w:r>
        <w:rPr>
          <w:rFonts w:ascii="Times New Roman" w:hAnsi="Times New Roman"/>
        </w:rPr>
        <w:tab/>
      </w:r>
      <w:r w:rsidRPr="00D11F16">
        <w:rPr>
          <w:rFonts w:ascii="Times New Roman" w:hAnsi="Times New Roman"/>
        </w:rPr>
        <w:t>Re:</w:t>
      </w:r>
      <w:r w:rsidRPr="00D11F16">
        <w:rPr>
          <w:rFonts w:ascii="Times New Roman" w:hAnsi="Times New Roman"/>
        </w:rPr>
        <w:tab/>
      </w:r>
      <w:r>
        <w:rPr>
          <w:rFonts w:ascii="Times New Roman" w:hAnsi="Times New Roman"/>
        </w:rPr>
        <w:t xml:space="preserve">Docket No. </w:t>
      </w:r>
      <w:r w:rsidRPr="00D11F16">
        <w:rPr>
          <w:rFonts w:ascii="Times New Roman" w:hAnsi="Times New Roman"/>
        </w:rPr>
        <w:t>UT-150063</w:t>
      </w:r>
    </w:p>
    <w:p w:rsidR="00D11F16" w:rsidRPr="00D11F16" w:rsidRDefault="00D11F16" w:rsidP="00D11F16">
      <w:pPr>
        <w:rPr>
          <w:rFonts w:ascii="Times New Roman" w:hAnsi="Times New Roman"/>
        </w:rPr>
      </w:pPr>
      <w:r>
        <w:rPr>
          <w:rFonts w:ascii="Times New Roman" w:hAnsi="Times New Roman"/>
        </w:rPr>
        <w:tab/>
      </w:r>
      <w:r>
        <w:rPr>
          <w:rFonts w:ascii="Times New Roman" w:hAnsi="Times New Roman"/>
        </w:rPr>
        <w:tab/>
      </w:r>
      <w:r w:rsidR="00A709C2">
        <w:rPr>
          <w:rFonts w:ascii="Times New Roman" w:hAnsi="Times New Roman"/>
        </w:rPr>
        <w:t xml:space="preserve">CenturyTel of </w:t>
      </w:r>
      <w:proofErr w:type="spellStart"/>
      <w:r w:rsidR="00A709C2">
        <w:rPr>
          <w:rFonts w:ascii="Times New Roman" w:hAnsi="Times New Roman"/>
        </w:rPr>
        <w:t>Cowiche</w:t>
      </w:r>
      <w:proofErr w:type="spellEnd"/>
      <w:r w:rsidR="00A709C2">
        <w:rPr>
          <w:rFonts w:ascii="Times New Roman" w:hAnsi="Times New Roman"/>
        </w:rPr>
        <w:t xml:space="preserve"> </w:t>
      </w:r>
      <w:proofErr w:type="spellStart"/>
      <w:r w:rsidR="00A709C2">
        <w:rPr>
          <w:rFonts w:ascii="Times New Roman" w:hAnsi="Times New Roman"/>
        </w:rPr>
        <w:t>dba</w:t>
      </w:r>
      <w:proofErr w:type="spellEnd"/>
      <w:r w:rsidR="00A709C2">
        <w:rPr>
          <w:rFonts w:ascii="Times New Roman" w:hAnsi="Times New Roman"/>
        </w:rPr>
        <w:t xml:space="preserve"> </w:t>
      </w:r>
      <w:r w:rsidRPr="00D11F16">
        <w:rPr>
          <w:rFonts w:ascii="Times New Roman" w:hAnsi="Times New Roman"/>
        </w:rPr>
        <w:t>CenturyLink 2015 Federal ETC Filing</w:t>
      </w:r>
    </w:p>
    <w:p w:rsidR="00D11F16" w:rsidRPr="00D11F16" w:rsidRDefault="00D11F16" w:rsidP="00D11F16">
      <w:pPr>
        <w:rPr>
          <w:rFonts w:ascii="Times New Roman" w:hAnsi="Times New Roman"/>
          <w:b w:val="0"/>
        </w:rPr>
      </w:pPr>
      <w:r w:rsidRPr="00D11F16">
        <w:rPr>
          <w:rFonts w:ascii="Times New Roman" w:hAnsi="Times New Roman"/>
          <w:b w:val="0"/>
        </w:rPr>
        <w:tab/>
      </w:r>
    </w:p>
    <w:p w:rsidR="00D11F16" w:rsidRPr="00D11F16" w:rsidRDefault="00D11F16" w:rsidP="00D11F16">
      <w:pPr>
        <w:rPr>
          <w:rFonts w:ascii="Times New Roman" w:hAnsi="Times New Roman"/>
          <w:b w:val="0"/>
        </w:rPr>
      </w:pPr>
      <w:r w:rsidRPr="00D11F16">
        <w:rPr>
          <w:rFonts w:ascii="Times New Roman" w:hAnsi="Times New Roman"/>
          <w:b w:val="0"/>
        </w:rPr>
        <w:t>Dear Mr. King:</w:t>
      </w:r>
    </w:p>
    <w:p w:rsidR="00D11F16" w:rsidRPr="00D11F16" w:rsidRDefault="00D11F16" w:rsidP="00D11F16">
      <w:pPr>
        <w:rPr>
          <w:rFonts w:ascii="Times New Roman" w:hAnsi="Times New Roman"/>
          <w:b w:val="0"/>
        </w:rPr>
      </w:pPr>
    </w:p>
    <w:p w:rsidR="00D11F16" w:rsidRPr="00D11F16" w:rsidRDefault="00D11F16" w:rsidP="00D11F16">
      <w:pPr>
        <w:rPr>
          <w:rFonts w:ascii="Times New Roman" w:hAnsi="Times New Roman"/>
          <w:b w:val="0"/>
        </w:rPr>
      </w:pPr>
      <w:r w:rsidRPr="00D11F16">
        <w:rPr>
          <w:rFonts w:ascii="Times New Roman" w:hAnsi="Times New Roman"/>
          <w:b w:val="0"/>
        </w:rPr>
        <w:t>On November 18, 2011 the Federal Communications Commission (“FCC”) released its</w:t>
      </w:r>
      <w:r w:rsidRPr="00D11F16">
        <w:rPr>
          <w:rFonts w:ascii="Times New Roman" w:hAnsi="Times New Roman"/>
          <w:b w:val="0"/>
          <w:i/>
          <w:iCs/>
        </w:rPr>
        <w:t xml:space="preserve"> USF/ICC Transformation Order </w:t>
      </w:r>
      <w:r w:rsidRPr="00D11F16">
        <w:rPr>
          <w:rFonts w:ascii="Times New Roman" w:hAnsi="Times New Roman"/>
          <w:b w:val="0"/>
          <w:iCs/>
        </w:rPr>
        <w:t>in WC Docket No. 10-90 et al</w:t>
      </w:r>
      <w:r w:rsidRPr="00D11F16">
        <w:rPr>
          <w:rFonts w:ascii="Times New Roman" w:hAnsi="Times New Roman"/>
          <w:b w:val="0"/>
        </w:rPr>
        <w:t>.  With that Order, the FCC began a transition to a national framework for certification of Eligible Telecommunications Carriers (“ETCs”) and set forth a standard set of information that all ETCs must file with the FCC by July 1</w:t>
      </w:r>
      <w:r w:rsidRPr="00D11F16">
        <w:rPr>
          <w:rFonts w:ascii="Times New Roman" w:hAnsi="Times New Roman"/>
          <w:b w:val="0"/>
          <w:vertAlign w:val="superscript"/>
        </w:rPr>
        <w:t>st</w:t>
      </w:r>
      <w:r w:rsidRPr="00D11F16">
        <w:rPr>
          <w:rFonts w:ascii="Times New Roman" w:hAnsi="Times New Roman"/>
          <w:b w:val="0"/>
        </w:rPr>
        <w:t xml:space="preserve"> of each year.  The Order also required ETCs to provide the same information to the respective state commissions. </w:t>
      </w:r>
    </w:p>
    <w:p w:rsidR="00D11F16" w:rsidRPr="00D11F16" w:rsidRDefault="00D11F16" w:rsidP="00D11F16">
      <w:pPr>
        <w:rPr>
          <w:rFonts w:ascii="Times New Roman" w:hAnsi="Times New Roman"/>
          <w:b w:val="0"/>
        </w:rPr>
      </w:pPr>
    </w:p>
    <w:p w:rsidR="00D11F16" w:rsidRPr="00D11F16" w:rsidRDefault="00D11F16" w:rsidP="00D11F16">
      <w:pPr>
        <w:rPr>
          <w:rFonts w:ascii="Times New Roman" w:hAnsi="Times New Roman"/>
          <w:b w:val="0"/>
        </w:rPr>
      </w:pPr>
      <w:r w:rsidRPr="00D11F16">
        <w:rPr>
          <w:rFonts w:ascii="Times New Roman" w:hAnsi="Times New Roman"/>
          <w:b w:val="0"/>
        </w:rPr>
        <w:t xml:space="preserve">The annual ETC reporting requirements are contained in 47 C.F.R. § 54.313 of the FCC’s rules.  For the reporting of the data and certifications required by 47 C.F.R. § 54.313 and §54.422, the FCC has developed a reporting template, Form 481, to be utilized by ETCs. </w:t>
      </w:r>
    </w:p>
    <w:p w:rsidR="00D11F16" w:rsidRPr="00D11F16" w:rsidRDefault="00D11F16" w:rsidP="00D11F16">
      <w:pPr>
        <w:rPr>
          <w:rFonts w:ascii="Times New Roman" w:hAnsi="Times New Roman"/>
          <w:b w:val="0"/>
        </w:rPr>
      </w:pPr>
    </w:p>
    <w:p w:rsidR="00D11F16" w:rsidRPr="00D11F16" w:rsidRDefault="00D11F16" w:rsidP="00D11F16">
      <w:pPr>
        <w:rPr>
          <w:rFonts w:ascii="Times New Roman" w:hAnsi="Times New Roman"/>
          <w:b w:val="0"/>
        </w:rPr>
      </w:pPr>
      <w:r w:rsidRPr="00D11F16">
        <w:rPr>
          <w:rFonts w:ascii="Times New Roman" w:hAnsi="Times New Roman"/>
          <w:b w:val="0"/>
        </w:rPr>
        <w:t xml:space="preserve">Attached are the public and confidential versions of the Form 481 for CenturyTel of </w:t>
      </w:r>
      <w:proofErr w:type="spellStart"/>
      <w:r w:rsidRPr="00D11F16">
        <w:rPr>
          <w:rFonts w:ascii="Times New Roman" w:hAnsi="Times New Roman"/>
          <w:b w:val="0"/>
        </w:rPr>
        <w:t>Cowiche</w:t>
      </w:r>
      <w:proofErr w:type="spellEnd"/>
      <w:r w:rsidRPr="00D11F16">
        <w:rPr>
          <w:rFonts w:ascii="Times New Roman" w:hAnsi="Times New Roman"/>
          <w:b w:val="0"/>
        </w:rPr>
        <w:t xml:space="preserve">, Inc. as filed by CenturyLink with the FCC on or before July </w:t>
      </w:r>
      <w:proofErr w:type="gramStart"/>
      <w:r w:rsidRPr="00D11F16">
        <w:rPr>
          <w:rFonts w:ascii="Times New Roman" w:hAnsi="Times New Roman"/>
          <w:b w:val="0"/>
        </w:rPr>
        <w:t>1.</w:t>
      </w:r>
      <w:proofErr w:type="gramEnd"/>
      <w:r w:rsidRPr="00D11F16">
        <w:rPr>
          <w:rFonts w:ascii="Times New Roman" w:hAnsi="Times New Roman"/>
          <w:b w:val="0"/>
        </w:rPr>
        <w:t xml:space="preserve"> The outage information that is customer or company proprietary information provided in response to § 54.313 (a) (2) and (9) in the Form 481 is confidential. CenturyLink filed the above described information confidentially with the FCC and requests this information be treated as such in Washington. </w:t>
      </w:r>
    </w:p>
    <w:p w:rsidR="00D11F16" w:rsidRPr="00D11F16" w:rsidRDefault="00D11F16" w:rsidP="00D11F16">
      <w:pPr>
        <w:rPr>
          <w:rFonts w:ascii="Times New Roman" w:hAnsi="Times New Roman"/>
          <w:b w:val="0"/>
        </w:rPr>
      </w:pPr>
    </w:p>
    <w:p w:rsidR="00D11F16" w:rsidRPr="00D11F16" w:rsidRDefault="00D11F16" w:rsidP="00D11F16">
      <w:pPr>
        <w:rPr>
          <w:rFonts w:ascii="Times New Roman" w:hAnsi="Times New Roman"/>
          <w:b w:val="0"/>
        </w:rPr>
      </w:pPr>
      <w:r w:rsidRPr="00D11F16">
        <w:rPr>
          <w:rFonts w:ascii="Times New Roman" w:hAnsi="Times New Roman"/>
          <w:b w:val="0"/>
        </w:rPr>
        <w:t>Consistent with past years, we request that you certify to the FCC pursuant to 47 C.F.R § 54.314 by October 1, 2015 in order for CenturyLink to continue receiving Federal high cost support in Washington.</w:t>
      </w:r>
    </w:p>
    <w:p w:rsidR="00D11F16" w:rsidRPr="00D11F16" w:rsidRDefault="00D11F16" w:rsidP="00D11F16">
      <w:pPr>
        <w:rPr>
          <w:rFonts w:ascii="Times New Roman" w:hAnsi="Times New Roman"/>
          <w:b w:val="0"/>
        </w:rPr>
      </w:pPr>
    </w:p>
    <w:p w:rsidR="00D11F16" w:rsidRPr="00D11F16" w:rsidRDefault="00D11F16" w:rsidP="00D11F16">
      <w:pPr>
        <w:keepNext/>
        <w:keepLines/>
        <w:rPr>
          <w:rFonts w:ascii="Times New Roman" w:hAnsi="Times New Roman"/>
          <w:b w:val="0"/>
        </w:rPr>
      </w:pPr>
      <w:r w:rsidRPr="00D11F16">
        <w:rPr>
          <w:rFonts w:ascii="Times New Roman" w:hAnsi="Times New Roman"/>
          <w:b w:val="0"/>
        </w:rPr>
        <w:lastRenderedPageBreak/>
        <w:t>Please do not hesitate to contact me should you have any questions regarding this filing.</w:t>
      </w:r>
    </w:p>
    <w:p w:rsidR="00970CC0" w:rsidRDefault="00970CC0" w:rsidP="00D11F16">
      <w:pPr>
        <w:keepNext/>
        <w:keepLines/>
        <w:rPr>
          <w:rFonts w:ascii="Times New Roman" w:hAnsi="Times New Roman"/>
          <w:b w:val="0"/>
        </w:rPr>
      </w:pPr>
    </w:p>
    <w:p w:rsidR="00D11F16" w:rsidRDefault="00D11F16" w:rsidP="00D11F16">
      <w:pPr>
        <w:keepNext/>
        <w:keepLines/>
        <w:rPr>
          <w:rFonts w:ascii="Times New Roman" w:hAnsi="Times New Roman"/>
          <w:b w:val="0"/>
        </w:rPr>
      </w:pPr>
      <w:r>
        <w:rPr>
          <w:rFonts w:ascii="Times New Roman" w:hAnsi="Times New Roman"/>
          <w:b w:val="0"/>
        </w:rPr>
        <w:t>Sincerely,</w:t>
      </w:r>
    </w:p>
    <w:p w:rsidR="00D11F16" w:rsidRDefault="00D11F16" w:rsidP="00D11F16">
      <w:pPr>
        <w:keepNext/>
        <w:keepLines/>
        <w:rPr>
          <w:rFonts w:ascii="Times New Roman" w:hAnsi="Times New Roman"/>
          <w:b w:val="0"/>
        </w:rPr>
      </w:pPr>
    </w:p>
    <w:p w:rsidR="00D11F16" w:rsidRDefault="00D11F16" w:rsidP="00D11F16">
      <w:pPr>
        <w:keepNext/>
        <w:keepLines/>
        <w:rPr>
          <w:rFonts w:ascii="Times New Roman" w:hAnsi="Times New Roman"/>
          <w:b w:val="0"/>
        </w:rPr>
      </w:pPr>
    </w:p>
    <w:p w:rsidR="00D11F16" w:rsidRDefault="00D11F16">
      <w:pPr>
        <w:rPr>
          <w:rFonts w:ascii="Times New Roman" w:hAnsi="Times New Roman"/>
          <w:b w:val="0"/>
        </w:rPr>
      </w:pPr>
    </w:p>
    <w:p w:rsidR="00D11F16" w:rsidRDefault="00D11F16">
      <w:pPr>
        <w:rPr>
          <w:rFonts w:ascii="Times New Roman" w:hAnsi="Times New Roman"/>
          <w:b w:val="0"/>
        </w:rPr>
      </w:pPr>
      <w:r>
        <w:rPr>
          <w:rFonts w:ascii="Times New Roman" w:hAnsi="Times New Roman"/>
          <w:b w:val="0"/>
        </w:rPr>
        <w:t>Mark S. Reynolds</w:t>
      </w:r>
    </w:p>
    <w:p w:rsidR="00D11F16" w:rsidRDefault="00D11F16">
      <w:pPr>
        <w:rPr>
          <w:rFonts w:ascii="Times New Roman" w:hAnsi="Times New Roman"/>
          <w:b w:val="0"/>
        </w:rPr>
      </w:pPr>
    </w:p>
    <w:p w:rsidR="00D11F16" w:rsidRPr="00D11F16" w:rsidRDefault="00D11F16">
      <w:pPr>
        <w:rPr>
          <w:rFonts w:ascii="Times New Roman" w:hAnsi="Times New Roman"/>
          <w:b w:val="0"/>
          <w:sz w:val="20"/>
        </w:rPr>
      </w:pPr>
      <w:proofErr w:type="spellStart"/>
      <w:r w:rsidRPr="00D11F16">
        <w:rPr>
          <w:rFonts w:ascii="Times New Roman" w:hAnsi="Times New Roman"/>
          <w:b w:val="0"/>
          <w:sz w:val="20"/>
        </w:rPr>
        <w:t>MSR</w:t>
      </w:r>
      <w:proofErr w:type="gramStart"/>
      <w:r w:rsidRPr="00D11F16">
        <w:rPr>
          <w:rFonts w:ascii="Times New Roman" w:hAnsi="Times New Roman"/>
          <w:b w:val="0"/>
          <w:sz w:val="20"/>
        </w:rPr>
        <w:t>:jga</w:t>
      </w:r>
      <w:proofErr w:type="spellEnd"/>
      <w:proofErr w:type="gramEnd"/>
    </w:p>
    <w:p w:rsidR="00D11F16" w:rsidRDefault="00D11F16">
      <w:pPr>
        <w:rPr>
          <w:rFonts w:ascii="Times New Roman" w:hAnsi="Times New Roman"/>
          <w:b w:val="0"/>
        </w:rPr>
      </w:pPr>
    </w:p>
    <w:p w:rsidR="00D11F16" w:rsidRPr="00970CC0" w:rsidRDefault="00D11F16">
      <w:pPr>
        <w:rPr>
          <w:rFonts w:ascii="Times New Roman" w:hAnsi="Times New Roman"/>
          <w:b w:val="0"/>
        </w:rPr>
      </w:pPr>
      <w:r>
        <w:rPr>
          <w:rFonts w:ascii="Times New Roman" w:hAnsi="Times New Roman"/>
          <w:b w:val="0"/>
        </w:rPr>
        <w:t>Enclosures</w:t>
      </w:r>
    </w:p>
    <w:sectPr w:rsidR="00D11F16" w:rsidRPr="00970CC0" w:rsidSect="00D11F16">
      <w:headerReference w:type="default" r:id="rId6"/>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E61" w:rsidRDefault="00CD1E61" w:rsidP="00D11F16">
      <w:r>
        <w:separator/>
      </w:r>
    </w:p>
  </w:endnote>
  <w:endnote w:type="continuationSeparator" w:id="0">
    <w:p w:rsidR="00CD1E61" w:rsidRDefault="00CD1E61" w:rsidP="00D11F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E61" w:rsidRDefault="00CD1E61" w:rsidP="00D11F16">
      <w:r>
        <w:separator/>
      </w:r>
    </w:p>
  </w:footnote>
  <w:footnote w:type="continuationSeparator" w:id="0">
    <w:p w:rsidR="00CD1E61" w:rsidRDefault="00CD1E61" w:rsidP="00D11F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E61" w:rsidRDefault="00CD1E61">
    <w:pPr>
      <w:pStyle w:val="Header"/>
      <w:rPr>
        <w:rFonts w:ascii="Times New Roman" w:hAnsi="Times New Roman"/>
      </w:rPr>
    </w:pPr>
    <w:r>
      <w:rPr>
        <w:rFonts w:ascii="Times New Roman" w:hAnsi="Times New Roman"/>
      </w:rPr>
      <w:t>Mr. Steven King</w:t>
    </w:r>
  </w:p>
  <w:p w:rsidR="00CD1E61" w:rsidRDefault="00CD1E61">
    <w:pPr>
      <w:pStyle w:val="Header"/>
      <w:rPr>
        <w:rFonts w:ascii="Times New Roman" w:hAnsi="Times New Roman"/>
      </w:rPr>
    </w:pPr>
    <w:r>
      <w:rPr>
        <w:rFonts w:ascii="Times New Roman" w:hAnsi="Times New Roman"/>
      </w:rPr>
      <w:t>June 23, 2015</w:t>
    </w:r>
  </w:p>
  <w:p w:rsidR="00CD1E61" w:rsidRPr="00D11F16" w:rsidRDefault="00CD1E61">
    <w:pPr>
      <w:pStyle w:val="Header"/>
      <w:rPr>
        <w:rFonts w:ascii="Times New Roman" w:hAnsi="Times New Roman"/>
      </w:rPr>
    </w:pPr>
    <w:r>
      <w:rPr>
        <w:rFonts w:ascii="Times New Roman" w:hAnsi="Times New Roman"/>
      </w:rPr>
      <w:t xml:space="preserve">Page </w:t>
    </w:r>
    <w:r w:rsidRPr="00D11F16">
      <w:rPr>
        <w:rFonts w:ascii="Times New Roman" w:hAnsi="Times New Roman"/>
      </w:rPr>
      <w:fldChar w:fldCharType="begin"/>
    </w:r>
    <w:r w:rsidRPr="00D11F16">
      <w:rPr>
        <w:rFonts w:ascii="Times New Roman" w:hAnsi="Times New Roman"/>
      </w:rPr>
      <w:instrText xml:space="preserve"> PAGE   \* MERGEFORMAT </w:instrText>
    </w:r>
    <w:r w:rsidRPr="00D11F16">
      <w:rPr>
        <w:rFonts w:ascii="Times New Roman" w:hAnsi="Times New Roman"/>
      </w:rPr>
      <w:fldChar w:fldCharType="separate"/>
    </w:r>
    <w:r>
      <w:rPr>
        <w:rFonts w:ascii="Times New Roman" w:hAnsi="Times New Roman"/>
      </w:rPr>
      <w:t>2</w:t>
    </w:r>
    <w:r w:rsidRPr="00D11F16">
      <w:rPr>
        <w:rFonts w:ascii="Times New Roman" w:hAnsi="Times New Roman"/>
      </w:rPr>
      <w:fldChar w:fldCharType="end"/>
    </w:r>
  </w:p>
  <w:p w:rsidR="00CD1E61" w:rsidRDefault="00CD1E61">
    <w:pPr>
      <w:pStyle w:val="Header"/>
      <w:rPr>
        <w:rFonts w:ascii="Times New Roman" w:hAnsi="Times New Roman"/>
      </w:rPr>
    </w:pPr>
  </w:p>
  <w:p w:rsidR="00CD1E61" w:rsidRPr="00D11F16" w:rsidRDefault="00CD1E61">
    <w:pPr>
      <w:pStyle w:val="Header"/>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rsids>
    <w:rsidRoot w:val="003F2CAF"/>
    <w:rsid w:val="0009048B"/>
    <w:rsid w:val="00152DFC"/>
    <w:rsid w:val="00171DAE"/>
    <w:rsid w:val="0019526B"/>
    <w:rsid w:val="001B235A"/>
    <w:rsid w:val="001F2A69"/>
    <w:rsid w:val="002A7A2B"/>
    <w:rsid w:val="002B76B8"/>
    <w:rsid w:val="002C1C42"/>
    <w:rsid w:val="00313154"/>
    <w:rsid w:val="00343974"/>
    <w:rsid w:val="00370A3A"/>
    <w:rsid w:val="00376976"/>
    <w:rsid w:val="003B2438"/>
    <w:rsid w:val="003E62C2"/>
    <w:rsid w:val="003F2CAF"/>
    <w:rsid w:val="00424438"/>
    <w:rsid w:val="00442496"/>
    <w:rsid w:val="004538A6"/>
    <w:rsid w:val="004901A2"/>
    <w:rsid w:val="0049470E"/>
    <w:rsid w:val="00495599"/>
    <w:rsid w:val="004A5103"/>
    <w:rsid w:val="004B4D3B"/>
    <w:rsid w:val="004E5DA4"/>
    <w:rsid w:val="005057F9"/>
    <w:rsid w:val="00521B2F"/>
    <w:rsid w:val="00533CFF"/>
    <w:rsid w:val="006616AE"/>
    <w:rsid w:val="00695088"/>
    <w:rsid w:val="006B5A32"/>
    <w:rsid w:val="006C4DDF"/>
    <w:rsid w:val="006F0367"/>
    <w:rsid w:val="007200B7"/>
    <w:rsid w:val="0072272A"/>
    <w:rsid w:val="00726AA5"/>
    <w:rsid w:val="00732EA6"/>
    <w:rsid w:val="0076296F"/>
    <w:rsid w:val="007C76C3"/>
    <w:rsid w:val="007D3843"/>
    <w:rsid w:val="007F1509"/>
    <w:rsid w:val="007F4E04"/>
    <w:rsid w:val="008073F0"/>
    <w:rsid w:val="00810727"/>
    <w:rsid w:val="00865F1B"/>
    <w:rsid w:val="00880C5F"/>
    <w:rsid w:val="008E1452"/>
    <w:rsid w:val="00937BD8"/>
    <w:rsid w:val="00943BF5"/>
    <w:rsid w:val="00970CC0"/>
    <w:rsid w:val="009A5E91"/>
    <w:rsid w:val="009D60B6"/>
    <w:rsid w:val="009F45DC"/>
    <w:rsid w:val="009F7DF5"/>
    <w:rsid w:val="00A07FF5"/>
    <w:rsid w:val="00A709C2"/>
    <w:rsid w:val="00A97B81"/>
    <w:rsid w:val="00AB55D7"/>
    <w:rsid w:val="00AC5328"/>
    <w:rsid w:val="00AC5879"/>
    <w:rsid w:val="00AD43CE"/>
    <w:rsid w:val="00AF3AD9"/>
    <w:rsid w:val="00B05CE7"/>
    <w:rsid w:val="00B10B1E"/>
    <w:rsid w:val="00B31B5A"/>
    <w:rsid w:val="00B47B0D"/>
    <w:rsid w:val="00B517DA"/>
    <w:rsid w:val="00B730E6"/>
    <w:rsid w:val="00B91ED1"/>
    <w:rsid w:val="00BE3DDD"/>
    <w:rsid w:val="00BF4B90"/>
    <w:rsid w:val="00C1730E"/>
    <w:rsid w:val="00C26E7C"/>
    <w:rsid w:val="00C70203"/>
    <w:rsid w:val="00CC7402"/>
    <w:rsid w:val="00CD1E61"/>
    <w:rsid w:val="00D11F16"/>
    <w:rsid w:val="00D5373E"/>
    <w:rsid w:val="00D80439"/>
    <w:rsid w:val="00D94400"/>
    <w:rsid w:val="00DE3D71"/>
    <w:rsid w:val="00DF271D"/>
    <w:rsid w:val="00DF3B25"/>
    <w:rsid w:val="00E00098"/>
    <w:rsid w:val="00E35149"/>
    <w:rsid w:val="00E3682F"/>
    <w:rsid w:val="00E474EF"/>
    <w:rsid w:val="00F468B6"/>
    <w:rsid w:val="00F513A0"/>
    <w:rsid w:val="00F57A39"/>
    <w:rsid w:val="00F6027F"/>
    <w:rsid w:val="00FD0250"/>
    <w:rsid w:val="00FF1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uiPriority w:val="99"/>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uiPriority w:val="99"/>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19526B"/>
    <w:rPr>
      <w:rFonts w:ascii="Tahoma" w:hAnsi="Tahoma" w:cs="Tahoma"/>
      <w:sz w:val="16"/>
      <w:szCs w:val="16"/>
    </w:rPr>
  </w:style>
  <w:style w:type="character" w:customStyle="1" w:styleId="BalloonTextChar">
    <w:name w:val="Balloon Text Char"/>
    <w:basedOn w:val="DefaultParagraphFont"/>
    <w:link w:val="BalloonText"/>
    <w:uiPriority w:val="99"/>
    <w:semiHidden/>
    <w:rsid w:val="0019526B"/>
    <w:rPr>
      <w:rFonts w:ascii="Tahoma" w:eastAsia="Times New Roman" w:hAnsi="Tahoma" w:cs="Tahoma"/>
      <w:b/>
      <w:sz w:val="16"/>
      <w:szCs w:val="16"/>
    </w:rPr>
  </w:style>
  <w:style w:type="paragraph" w:styleId="Footer">
    <w:name w:val="footer"/>
    <w:basedOn w:val="Normal"/>
    <w:link w:val="FooterChar"/>
    <w:uiPriority w:val="99"/>
    <w:semiHidden/>
    <w:unhideWhenUsed/>
    <w:rsid w:val="00D11F16"/>
    <w:pPr>
      <w:tabs>
        <w:tab w:val="center" w:pos="4680"/>
        <w:tab w:val="right" w:pos="9360"/>
      </w:tabs>
    </w:pPr>
  </w:style>
  <w:style w:type="character" w:customStyle="1" w:styleId="FooterChar">
    <w:name w:val="Footer Char"/>
    <w:basedOn w:val="DefaultParagraphFont"/>
    <w:link w:val="Footer"/>
    <w:uiPriority w:val="99"/>
    <w:semiHidden/>
    <w:rsid w:val="00D11F16"/>
    <w:rPr>
      <w:rFonts w:ascii="Courier New" w:eastAsia="Times New Roman" w:hAnsi="Courier New" w:cs="Times New Roman"/>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F372C3A8AF85C448BD9DFBEA654C43F" ma:contentTypeVersion="119" ma:contentTypeDescription="" ma:contentTypeScope="" ma:versionID="d830b58b4b954f442b4752bb5361c2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2015-01-12T08:00:00+00:00</OpenedDate>
    <Date1 xmlns="dc463f71-b30c-4ab2-9473-d307f9d35888">2015-06-23T07:00:00+00:00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150063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1C7DA69-551D-484A-A84E-E8EB226520C7}"/>
</file>

<file path=customXml/itemProps2.xml><?xml version="1.0" encoding="utf-8"?>
<ds:datastoreItem xmlns:ds="http://schemas.openxmlformats.org/officeDocument/2006/customXml" ds:itemID="{73E4D10D-382F-47B8-B6A3-275739C94630}"/>
</file>

<file path=customXml/itemProps3.xml><?xml version="1.0" encoding="utf-8"?>
<ds:datastoreItem xmlns:ds="http://schemas.openxmlformats.org/officeDocument/2006/customXml" ds:itemID="{4B2E84F9-5C6E-470A-83AC-01161EF85E65}"/>
</file>

<file path=customXml/itemProps4.xml><?xml version="1.0" encoding="utf-8"?>
<ds:datastoreItem xmlns:ds="http://schemas.openxmlformats.org/officeDocument/2006/customXml" ds:itemID="{F81ACB9A-5771-4C6D-ABEE-E75D564079DD}"/>
</file>

<file path=docProps/app.xml><?xml version="1.0" encoding="utf-8"?>
<Properties xmlns="http://schemas.openxmlformats.org/officeDocument/2006/extended-properties" xmlns:vt="http://schemas.openxmlformats.org/officeDocument/2006/docPropsVTypes">
  <Template>Normal.dotm</Template>
  <TotalTime>220</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5</cp:revision>
  <cp:lastPrinted>2015-06-22T22:21:00Z</cp:lastPrinted>
  <dcterms:created xsi:type="dcterms:W3CDTF">2015-06-15T21:08:00Z</dcterms:created>
  <dcterms:modified xsi:type="dcterms:W3CDTF">2015-06-22T23:18:00Z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0x0101006E56B4D1795A2E4DB2F0B01679ED314A005F372C3A8AF85C448BD9DFBEA654C43F</vt:lpwstr>
  </property>
  <property fmtid="{D5CDD505-2E9C-101B-9397-08002B2CF9AE}" pid="3" name="_docset_NoMedatataSyncRequired">
    <vt:lpwstr>False</vt:lpwstr>
  </property>
</Properties>
</file>