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2EC038" w14:textId="77777777" w:rsidR="00751BFA" w:rsidRDefault="005E771F">
      <w:pPr>
        <w:pStyle w:val="Heading1"/>
        <w:spacing w:before="56"/>
        <w:ind w:left="2142" w:right="2163" w:firstLine="900"/>
        <w:rPr>
          <w:b w:val="0"/>
          <w:bCs w:val="0"/>
        </w:rPr>
      </w:pPr>
      <w:bookmarkStart w:id="0" w:name="_GoBack"/>
      <w:bookmarkEnd w:id="0"/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AGREEMENT</w:t>
      </w:r>
      <w:r>
        <w:rPr>
          <w:spacing w:val="23"/>
        </w:rPr>
        <w:t xml:space="preserve"> </w:t>
      </w:r>
      <w:r>
        <w:rPr>
          <w:spacing w:val="-1"/>
        </w:rPr>
        <w:t>GRADE</w:t>
      </w:r>
      <w:r>
        <w:t xml:space="preserve"> CROSSING </w:t>
      </w:r>
      <w:r>
        <w:rPr>
          <w:spacing w:val="-1"/>
        </w:rPr>
        <w:t>PROTECTIVE</w:t>
      </w:r>
      <w:r>
        <w:t xml:space="preserve"> </w:t>
      </w:r>
      <w:r>
        <w:rPr>
          <w:spacing w:val="-1"/>
        </w:rPr>
        <w:t>FUND</w:t>
      </w:r>
    </w:p>
    <w:p w14:paraId="112EC039" w14:textId="77777777" w:rsidR="00751BFA" w:rsidRDefault="00751BFA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2EC03A" w14:textId="77777777" w:rsidR="00751BFA" w:rsidRDefault="005E771F">
      <w:pPr>
        <w:pStyle w:val="BodyText"/>
        <w:ind w:left="101"/>
        <w:rPr>
          <w:rFonts w:cs="Times New Roman"/>
        </w:rPr>
      </w:pPr>
      <w:r>
        <w:t xml:space="preserve">Docket No.: </w:t>
      </w:r>
      <w:r>
        <w:rPr>
          <w:spacing w:val="-1"/>
        </w:rPr>
        <w:t>TR-14</w:t>
      </w:r>
      <w:r w:rsidR="00D35601">
        <w:rPr>
          <w:spacing w:val="-1"/>
        </w:rPr>
        <w:t>3906</w:t>
      </w:r>
    </w:p>
    <w:p w14:paraId="112EC03B" w14:textId="77777777" w:rsidR="00751BFA" w:rsidRDefault="005E771F">
      <w:pPr>
        <w:pStyle w:val="BodyText"/>
        <w:ind w:left="101"/>
      </w:pPr>
      <w:r>
        <w:t>Commission</w:t>
      </w:r>
      <w:r>
        <w:rPr>
          <w:spacing w:val="1"/>
        </w:rPr>
        <w:t xml:space="preserve"> </w:t>
      </w:r>
      <w:r>
        <w:t xml:space="preserve">Approval Date: </w:t>
      </w:r>
      <w:r w:rsidR="00D35601">
        <w:t>January 29, 2015</w:t>
      </w:r>
    </w:p>
    <w:p w14:paraId="112EC03C" w14:textId="77777777" w:rsidR="00751BFA" w:rsidRDefault="00751BFA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14:paraId="112EC03D" w14:textId="77777777" w:rsidR="00751BFA" w:rsidRDefault="005E771F">
      <w:pPr>
        <w:pStyle w:val="BodyText"/>
        <w:numPr>
          <w:ilvl w:val="0"/>
          <w:numId w:val="9"/>
        </w:numPr>
        <w:tabs>
          <w:tab w:val="left" w:pos="461"/>
        </w:tabs>
      </w:pPr>
      <w:r>
        <w:rPr>
          <w:spacing w:val="-1"/>
          <w:u w:val="single" w:color="000000"/>
        </w:rPr>
        <w:t>PARTIES</w:t>
      </w:r>
      <w:r>
        <w:rPr>
          <w:u w:val="single" w:color="000000"/>
        </w:rPr>
        <w:t xml:space="preserve"> OF </w:t>
      </w:r>
      <w:r>
        <w:rPr>
          <w:spacing w:val="-1"/>
          <w:u w:val="single" w:color="000000"/>
        </w:rPr>
        <w:t>THE</w:t>
      </w:r>
      <w:r>
        <w:rPr>
          <w:u w:val="single" w:color="000000"/>
        </w:rPr>
        <w:t xml:space="preserve"> AGREEMENT</w:t>
      </w:r>
    </w:p>
    <w:p w14:paraId="112EC03E" w14:textId="77777777" w:rsidR="00751BFA" w:rsidRDefault="005E771F">
      <w:pPr>
        <w:pStyle w:val="BodyText"/>
        <w:ind w:left="460" w:right="139"/>
      </w:pPr>
      <w:r>
        <w:t xml:space="preserve">This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grant</w:t>
      </w:r>
      <w:r>
        <w:t xml:space="preserve"> agreement is </w:t>
      </w:r>
      <w:r>
        <w:rPr>
          <w:spacing w:val="-1"/>
        </w:rPr>
        <w:t>entered</w:t>
      </w:r>
      <w:r>
        <w:t xml:space="preserve"> into </w:t>
      </w:r>
      <w:r>
        <w:rPr>
          <w:spacing w:val="-1"/>
        </w:rPr>
        <w:t>between</w:t>
      </w:r>
      <w:r>
        <w:t xml:space="preserve"> the </w:t>
      </w:r>
      <w:r>
        <w:rPr>
          <w:spacing w:val="-1"/>
        </w:rPr>
        <w:t>Washington</w:t>
      </w:r>
      <w:r>
        <w:t xml:space="preserve"> Utilities </w:t>
      </w:r>
      <w:r>
        <w:rPr>
          <w:spacing w:val="-1"/>
        </w:rPr>
        <w:t>and</w:t>
      </w:r>
      <w:r>
        <w:rPr>
          <w:spacing w:val="57"/>
        </w:rPr>
        <w:t xml:space="preserve"> </w:t>
      </w:r>
      <w:r>
        <w:t>Transportation Commission</w:t>
      </w:r>
      <w:r>
        <w:rPr>
          <w:spacing w:val="1"/>
        </w:rPr>
        <w:t xml:space="preserve"> </w:t>
      </w:r>
      <w:r>
        <w:t>(UTC), P.O. Box</w:t>
      </w:r>
      <w:r>
        <w:rPr>
          <w:spacing w:val="2"/>
        </w:rPr>
        <w:t xml:space="preserve"> </w:t>
      </w:r>
      <w:r>
        <w:t xml:space="preserve">47250, Olympia, Washington  98504- 7250, and </w:t>
      </w:r>
      <w:r w:rsidR="00D35601">
        <w:t>Simpson Lumber, 100 N. Front Street, Shelton, Washington, 98584</w:t>
      </w:r>
      <w:r>
        <w:rPr>
          <w:spacing w:val="-1"/>
        </w:rPr>
        <w:t>,</w:t>
      </w:r>
      <w:r>
        <w:t xml:space="preserve"> and shall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binding</w:t>
      </w:r>
      <w:r>
        <w:rPr>
          <w:spacing w:val="-3"/>
        </w:rPr>
        <w:t xml:space="preserve"> </w:t>
      </w:r>
      <w:r>
        <w:t>upon the</w:t>
      </w:r>
      <w:r>
        <w:rPr>
          <w:spacing w:val="20"/>
        </w:rPr>
        <w:t xml:space="preserve"> </w:t>
      </w:r>
      <w:r>
        <w:t>agents and all persons acting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or through the parties.</w:t>
      </w:r>
    </w:p>
    <w:p w14:paraId="112EC03F" w14:textId="77777777" w:rsidR="00751BFA" w:rsidRDefault="00751BFA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112EC040" w14:textId="77777777" w:rsidR="00751BFA" w:rsidRDefault="005E771F">
      <w:pPr>
        <w:pStyle w:val="BodyText"/>
        <w:numPr>
          <w:ilvl w:val="0"/>
          <w:numId w:val="9"/>
        </w:numPr>
        <w:tabs>
          <w:tab w:val="left" w:pos="439"/>
        </w:tabs>
        <w:ind w:left="438" w:hanging="338"/>
      </w:pPr>
      <w:r>
        <w:rPr>
          <w:u w:val="single" w:color="000000"/>
        </w:rPr>
        <w:t>PURPOSE OF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THE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AGREEMENT</w:t>
      </w:r>
    </w:p>
    <w:p w14:paraId="112EC041" w14:textId="77777777" w:rsidR="00751BFA" w:rsidRDefault="005E771F">
      <w:pPr>
        <w:pStyle w:val="BodyText"/>
        <w:ind w:left="460" w:right="139"/>
      </w:pPr>
      <w:r>
        <w:t xml:space="preserve">This </w:t>
      </w:r>
      <w:r>
        <w:rPr>
          <w:spacing w:val="-1"/>
        </w:rPr>
        <w:t>agreement</w:t>
      </w:r>
      <w:r>
        <w:t xml:space="preserve"> sets out the </w:t>
      </w:r>
      <w:r>
        <w:rPr>
          <w:spacing w:val="-1"/>
        </w:rPr>
        <w:t>terms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conditions</w:t>
      </w:r>
      <w:r>
        <w:rPr>
          <w:spacing w:val="2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2"/>
        </w:rPr>
        <w:t xml:space="preserve"> </w:t>
      </w:r>
      <w:r>
        <w:rPr>
          <w:spacing w:val="-1"/>
        </w:rPr>
        <w:t>grants</w:t>
      </w:r>
      <w:r>
        <w:t xml:space="preserve"> are</w:t>
      </w:r>
      <w:r>
        <w:rPr>
          <w:spacing w:val="-2"/>
        </w:rPr>
        <w:t xml:space="preserve"> </w:t>
      </w:r>
      <w:r>
        <w:t>made</w:t>
      </w:r>
      <w:r>
        <w:rPr>
          <w:spacing w:val="-1"/>
        </w:rPr>
        <w:t xml:space="preserve"> from</w:t>
      </w:r>
      <w:r>
        <w:t xml:space="preserve"> the</w:t>
      </w:r>
      <w:r>
        <w:rPr>
          <w:spacing w:val="67"/>
        </w:rPr>
        <w:t xml:space="preserve"> </w:t>
      </w:r>
      <w:r>
        <w:rPr>
          <w:spacing w:val="-1"/>
        </w:rPr>
        <w:t xml:space="preserve">Grade </w:t>
      </w:r>
      <w:r>
        <w:t>Crossing</w:t>
      </w:r>
      <w:r>
        <w:rPr>
          <w:spacing w:val="-3"/>
        </w:rPr>
        <w:t xml:space="preserve"> </w:t>
      </w:r>
      <w:r>
        <w:rPr>
          <w:spacing w:val="-1"/>
        </w:rPr>
        <w:t>Protective Fund.</w:t>
      </w:r>
      <w:r>
        <w:t xml:space="preserve"> These</w:t>
      </w:r>
      <w:r>
        <w:rPr>
          <w:spacing w:val="1"/>
        </w:rPr>
        <w:t xml:space="preserve"> </w:t>
      </w:r>
      <w:r>
        <w:rPr>
          <w:spacing w:val="-1"/>
        </w:rPr>
        <w:t>grants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administered</w:t>
      </w:r>
      <w:r>
        <w:t xml:space="preserve"> </w:t>
      </w:r>
      <w:r>
        <w:rPr>
          <w:spacing w:val="2"/>
        </w:rPr>
        <w:t>by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UTC</w:t>
      </w:r>
      <w:r>
        <w:rPr>
          <w:spacing w:val="2"/>
        </w:rPr>
        <w:t xml:space="preserve"> </w:t>
      </w:r>
      <w:r>
        <w:t>to the</w:t>
      </w:r>
      <w:r>
        <w:rPr>
          <w:spacing w:val="63"/>
        </w:rPr>
        <w:t xml:space="preserve"> </w:t>
      </w:r>
      <w:r>
        <w:rPr>
          <w:spacing w:val="-1"/>
        </w:rPr>
        <w:t>grantee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Docket</w:t>
      </w:r>
      <w:r>
        <w:t xml:space="preserve"> No.</w:t>
      </w:r>
      <w:r>
        <w:rPr>
          <w:spacing w:val="1"/>
        </w:rPr>
        <w:t xml:space="preserve"> </w:t>
      </w:r>
      <w:r>
        <w:t>TR-14</w:t>
      </w:r>
      <w:r w:rsidR="00D35601">
        <w:t>3906</w:t>
      </w:r>
      <w:r>
        <w:t xml:space="preserve">, </w:t>
      </w:r>
      <w:r>
        <w:rPr>
          <w:spacing w:val="-1"/>
        </w:rPr>
        <w:t>identified</w:t>
      </w:r>
      <w:r>
        <w:t xml:space="preserve"> above.</w:t>
      </w:r>
    </w:p>
    <w:p w14:paraId="112EC042" w14:textId="77777777" w:rsidR="00751BFA" w:rsidRDefault="00751B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2EC043" w14:textId="77777777" w:rsidR="00751BFA" w:rsidRDefault="005E771F">
      <w:pPr>
        <w:pStyle w:val="BodyText"/>
        <w:numPr>
          <w:ilvl w:val="0"/>
          <w:numId w:val="9"/>
        </w:numPr>
        <w:tabs>
          <w:tab w:val="left" w:pos="442"/>
        </w:tabs>
        <w:ind w:left="441" w:hanging="341"/>
      </w:pPr>
      <w:r>
        <w:rPr>
          <w:spacing w:val="-1"/>
          <w:u w:val="single" w:color="000000"/>
        </w:rPr>
        <w:t>DESCRIPTION</w:t>
      </w:r>
      <w:r>
        <w:rPr>
          <w:u w:val="single" w:color="000000"/>
        </w:rPr>
        <w:t xml:space="preserve"> OF </w:t>
      </w:r>
      <w:r>
        <w:rPr>
          <w:spacing w:val="-1"/>
          <w:u w:val="single" w:color="000000"/>
        </w:rPr>
        <w:t>PROJECT</w:t>
      </w:r>
    </w:p>
    <w:p w14:paraId="112EC044" w14:textId="77777777" w:rsidR="00751BFA" w:rsidRDefault="005E771F" w:rsidP="007526BB">
      <w:pPr>
        <w:pStyle w:val="BodyText"/>
        <w:ind w:left="460" w:right="472"/>
        <w:rPr>
          <w:rFonts w:cs="Times New Roman"/>
        </w:rPr>
      </w:pPr>
      <w:r>
        <w:rPr>
          <w:spacing w:val="-1"/>
        </w:rPr>
        <w:t>TR-14</w:t>
      </w:r>
      <w:r w:rsidR="00D35601">
        <w:rPr>
          <w:spacing w:val="-1"/>
        </w:rPr>
        <w:t>3906</w:t>
      </w:r>
      <w:r>
        <w:t xml:space="preserve"> involves</w:t>
      </w:r>
      <w:r>
        <w:rPr>
          <w:spacing w:val="1"/>
        </w:rPr>
        <w:t xml:space="preserve"> </w:t>
      </w:r>
      <w:r w:rsidR="00D35601">
        <w:rPr>
          <w:spacing w:val="1"/>
        </w:rPr>
        <w:t xml:space="preserve">installation of two advance warning signs and </w:t>
      </w:r>
      <w:r>
        <w:t>installation</w:t>
      </w:r>
      <w:r>
        <w:rPr>
          <w:spacing w:val="-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retroreflective</w:t>
      </w:r>
      <w:r>
        <w:rPr>
          <w:spacing w:val="-2"/>
        </w:rPr>
        <w:t xml:space="preserve"> </w:t>
      </w:r>
      <w:r>
        <w:t>tape</w:t>
      </w:r>
      <w:r w:rsidR="00D35601">
        <w:t xml:space="preserve"> and emergency notification signs (ENS)</w:t>
      </w:r>
      <w:r>
        <w:t xml:space="preserve"> at</w:t>
      </w:r>
      <w:r>
        <w:rPr>
          <w:spacing w:val="2"/>
        </w:rPr>
        <w:t xml:space="preserve"> </w:t>
      </w:r>
      <w:r w:rsidR="00D35601">
        <w:t>14</w:t>
      </w:r>
      <w:r>
        <w:t xml:space="preserve"> crossings on</w:t>
      </w:r>
      <w:r>
        <w:rPr>
          <w:spacing w:val="2"/>
        </w:rPr>
        <w:t xml:space="preserve"> </w:t>
      </w:r>
      <w:r w:rsidR="00D35601">
        <w:rPr>
          <w:spacing w:val="2"/>
        </w:rPr>
        <w:t xml:space="preserve">the </w:t>
      </w:r>
      <w:r>
        <w:t>railroad line in</w:t>
      </w:r>
      <w:r>
        <w:rPr>
          <w:spacing w:val="-1"/>
        </w:rPr>
        <w:t xml:space="preserve"> </w:t>
      </w:r>
      <w:r w:rsidR="00D35601">
        <w:t>Mason County</w:t>
      </w:r>
      <w:r>
        <w:t>. See</w:t>
      </w:r>
      <w:r>
        <w:rPr>
          <w:spacing w:val="1"/>
        </w:rPr>
        <w:t xml:space="preserve"> </w:t>
      </w:r>
      <w:r>
        <w:t>Appendix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which is attached to Order 01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 crossings.</w:t>
      </w:r>
    </w:p>
    <w:p w14:paraId="112EC045" w14:textId="77777777" w:rsidR="00751BFA" w:rsidRDefault="00751B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2EC046" w14:textId="77777777" w:rsidR="00751BFA" w:rsidRDefault="005E771F">
      <w:pPr>
        <w:pStyle w:val="BodyText"/>
        <w:numPr>
          <w:ilvl w:val="0"/>
          <w:numId w:val="9"/>
        </w:numPr>
        <w:tabs>
          <w:tab w:val="left" w:pos="454"/>
        </w:tabs>
        <w:ind w:left="453" w:hanging="353"/>
      </w:pPr>
      <w:r>
        <w:rPr>
          <w:spacing w:val="-1"/>
          <w:u w:val="single" w:color="000000"/>
        </w:rPr>
        <w:t>PERIOD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PERFORMANCE</w:t>
      </w:r>
    </w:p>
    <w:p w14:paraId="112EC047" w14:textId="77777777" w:rsidR="00751BFA" w:rsidRDefault="005E771F">
      <w:pPr>
        <w:pStyle w:val="BodyText"/>
        <w:ind w:left="460" w:right="255"/>
        <w:jc w:val="both"/>
      </w:pPr>
      <w:r>
        <w:t>The</w:t>
      </w:r>
      <w:r>
        <w:rPr>
          <w:spacing w:val="12"/>
        </w:rPr>
        <w:t xml:space="preserve"> </w:t>
      </w:r>
      <w:r>
        <w:t>project</w:t>
      </w:r>
      <w:r>
        <w:rPr>
          <w:spacing w:val="11"/>
        </w:rPr>
        <w:t xml:space="preserve"> </w:t>
      </w:r>
      <w:r>
        <w:t>reimbursement</w:t>
      </w:r>
      <w:r>
        <w:rPr>
          <w:spacing w:val="11"/>
        </w:rPr>
        <w:t xml:space="preserve"> </w:t>
      </w:r>
      <w:r>
        <w:t>period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begin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 w:rsidR="00D35601">
        <w:t>January 29, 2015</w:t>
      </w:r>
      <w:r>
        <w:t>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end</w:t>
      </w:r>
      <w:r>
        <w:rPr>
          <w:spacing w:val="12"/>
        </w:rPr>
        <w:t xml:space="preserve"> </w:t>
      </w:r>
      <w:r w:rsidR="00D35601">
        <w:t>April 15, 2015</w:t>
      </w:r>
      <w:r>
        <w:t>.</w:t>
      </w:r>
      <w:r>
        <w:rPr>
          <w:spacing w:val="5"/>
        </w:rPr>
        <w:t xml:space="preserve"> </w:t>
      </w:r>
      <w:r>
        <w:t>No</w:t>
      </w:r>
      <w:r>
        <w:rPr>
          <w:spacing w:val="32"/>
        </w:rPr>
        <w:t xml:space="preserve"> </w:t>
      </w:r>
      <w:r>
        <w:t>expenditure</w:t>
      </w:r>
      <w:r>
        <w:rPr>
          <w:spacing w:val="32"/>
        </w:rPr>
        <w:t xml:space="preserve"> </w:t>
      </w:r>
      <w:r>
        <w:t>made</w:t>
      </w:r>
      <w:r>
        <w:rPr>
          <w:spacing w:val="32"/>
        </w:rPr>
        <w:t xml:space="preserve"> </w:t>
      </w:r>
      <w:r>
        <w:t>before</w:t>
      </w:r>
      <w:r>
        <w:rPr>
          <w:spacing w:val="32"/>
        </w:rPr>
        <w:t xml:space="preserve"> </w:t>
      </w:r>
      <w:r>
        <w:t>or</w:t>
      </w:r>
      <w:r>
        <w:rPr>
          <w:spacing w:val="32"/>
        </w:rPr>
        <w:t xml:space="preserve"> </w:t>
      </w:r>
      <w:r>
        <w:t>after</w:t>
      </w:r>
      <w:r>
        <w:rPr>
          <w:spacing w:val="32"/>
        </w:rPr>
        <w:t xml:space="preserve"> </w:t>
      </w:r>
      <w:r>
        <w:t>this</w:t>
      </w:r>
      <w:r>
        <w:rPr>
          <w:spacing w:val="32"/>
        </w:rPr>
        <w:t xml:space="preserve"> </w:t>
      </w:r>
      <w:r>
        <w:t>period</w:t>
      </w:r>
      <w:r>
        <w:rPr>
          <w:spacing w:val="32"/>
        </w:rPr>
        <w:t xml:space="preserve"> </w:t>
      </w:r>
      <w:r>
        <w:t>is</w:t>
      </w:r>
      <w:r>
        <w:rPr>
          <w:spacing w:val="32"/>
        </w:rPr>
        <w:t xml:space="preserve"> </w:t>
      </w:r>
      <w:r>
        <w:t>eligible</w:t>
      </w:r>
      <w:r>
        <w:rPr>
          <w:spacing w:val="32"/>
        </w:rPr>
        <w:t xml:space="preserve"> </w:t>
      </w:r>
      <w:r>
        <w:t>for reimbursement unless incorporated by written amendment into this agreement.</w:t>
      </w:r>
    </w:p>
    <w:p w14:paraId="112EC048" w14:textId="77777777" w:rsidR="00751BFA" w:rsidRDefault="00751B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2EC049" w14:textId="77777777" w:rsidR="00751BFA" w:rsidRDefault="005E771F">
      <w:pPr>
        <w:pStyle w:val="BodyText"/>
        <w:numPr>
          <w:ilvl w:val="0"/>
          <w:numId w:val="9"/>
        </w:numPr>
        <w:tabs>
          <w:tab w:val="left" w:pos="427"/>
        </w:tabs>
        <w:ind w:left="426" w:hanging="326"/>
      </w:pPr>
      <w:r>
        <w:rPr>
          <w:spacing w:val="-1"/>
          <w:u w:val="single" w:color="000000"/>
        </w:rPr>
        <w:t>PROJECT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FUNDING</w:t>
      </w:r>
    </w:p>
    <w:p w14:paraId="112EC04A" w14:textId="77777777" w:rsidR="00751BFA" w:rsidRDefault="005E771F">
      <w:pPr>
        <w:pStyle w:val="BodyText"/>
        <w:ind w:left="460" w:right="241"/>
      </w:pPr>
      <w:r>
        <w:t>Total grant funding</w:t>
      </w:r>
      <w:r>
        <w:rPr>
          <w:spacing w:val="-3"/>
        </w:rPr>
        <w:t xml:space="preserve"> </w:t>
      </w:r>
      <w:r>
        <w:t>awarded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UTC for</w:t>
      </w:r>
      <w:r>
        <w:rPr>
          <w:spacing w:val="-2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project shall not exceed</w:t>
      </w:r>
      <w:r>
        <w:rPr>
          <w:spacing w:val="3"/>
        </w:rPr>
        <w:t xml:space="preserve"> </w:t>
      </w:r>
      <w:r>
        <w:t>$</w:t>
      </w:r>
      <w:r w:rsidR="00D35601">
        <w:t>936.28</w:t>
      </w:r>
      <w:r>
        <w:t xml:space="preserve">. </w:t>
      </w:r>
      <w:r w:rsidR="00D35601">
        <w:t>Simpson Lumber</w:t>
      </w:r>
      <w:r>
        <w:rPr>
          <w:spacing w:val="-1"/>
        </w:rPr>
        <w:t xml:space="preserve"> </w:t>
      </w:r>
      <w:r>
        <w:t>will install the</w:t>
      </w:r>
      <w:r>
        <w:rPr>
          <w:spacing w:val="-2"/>
        </w:rPr>
        <w:t xml:space="preserve"> </w:t>
      </w:r>
      <w:r>
        <w:t>signs</w:t>
      </w:r>
      <w:r w:rsidR="00D35601">
        <w:t xml:space="preserve"> and reflective tape</w:t>
      </w:r>
      <w:r>
        <w:t>.</w:t>
      </w:r>
      <w:r>
        <w:rPr>
          <w:spacing w:val="3"/>
        </w:rPr>
        <w:t xml:space="preserve"> </w:t>
      </w:r>
      <w:r>
        <w:t>The grantee shall be</w:t>
      </w:r>
      <w:r>
        <w:rPr>
          <w:spacing w:val="-1"/>
        </w:rPr>
        <w:t xml:space="preserve"> </w:t>
      </w:r>
      <w:r>
        <w:t>responsible for</w:t>
      </w:r>
      <w:r>
        <w:rPr>
          <w:spacing w:val="1"/>
        </w:rPr>
        <w:t xml:space="preserve"> </w:t>
      </w:r>
      <w:r>
        <w:t>all additional costs.</w:t>
      </w:r>
    </w:p>
    <w:p w14:paraId="112EC04B" w14:textId="77777777" w:rsidR="00751BFA" w:rsidRDefault="00751B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2EC04C" w14:textId="77777777" w:rsidR="00751BFA" w:rsidRDefault="005E771F">
      <w:pPr>
        <w:pStyle w:val="BodyText"/>
        <w:numPr>
          <w:ilvl w:val="0"/>
          <w:numId w:val="9"/>
        </w:numPr>
        <w:tabs>
          <w:tab w:val="left" w:pos="461"/>
        </w:tabs>
      </w:pPr>
      <w:r>
        <w:rPr>
          <w:spacing w:val="-1"/>
          <w:u w:val="single" w:color="000000"/>
        </w:rPr>
        <w:t>RIGHTS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AND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OBLIGATIONS</w:t>
      </w:r>
    </w:p>
    <w:p w14:paraId="112EC04D" w14:textId="77777777" w:rsidR="00751BFA" w:rsidRDefault="005E771F">
      <w:pPr>
        <w:pStyle w:val="BodyText"/>
        <w:ind w:left="460" w:right="139"/>
      </w:pPr>
      <w:r>
        <w:t xml:space="preserve">All </w:t>
      </w:r>
      <w:r>
        <w:rPr>
          <w:spacing w:val="-1"/>
        </w:rPr>
        <w:t>rights</w:t>
      </w:r>
      <w:r>
        <w:t xml:space="preserve"> and </w:t>
      </w:r>
      <w:r>
        <w:rPr>
          <w:spacing w:val="-1"/>
        </w:rPr>
        <w:t>obligations</w:t>
      </w:r>
      <w:r>
        <w:t xml:space="preserve"> of the</w:t>
      </w:r>
      <w:r>
        <w:rPr>
          <w:spacing w:val="-2"/>
        </w:rPr>
        <w:t xml:space="preserve"> </w:t>
      </w:r>
      <w:r>
        <w:rPr>
          <w:spacing w:val="-1"/>
        </w:rPr>
        <w:t>parties</w:t>
      </w:r>
      <w:r>
        <w:t xml:space="preserve"> to this </w:t>
      </w:r>
      <w:r>
        <w:rPr>
          <w:spacing w:val="-1"/>
        </w:rPr>
        <w:t>agreement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 xml:space="preserve">subject to this </w:t>
      </w:r>
      <w:r>
        <w:rPr>
          <w:spacing w:val="-1"/>
        </w:rPr>
        <w:t>agreement</w:t>
      </w:r>
      <w:r>
        <w:rPr>
          <w:spacing w:val="65"/>
        </w:rPr>
        <w:t xml:space="preserve"> </w:t>
      </w:r>
      <w:r>
        <w:rPr>
          <w:spacing w:val="-1"/>
        </w:rPr>
        <w:t>and</w:t>
      </w:r>
      <w:r>
        <w:t xml:space="preserve"> its </w:t>
      </w:r>
      <w:r>
        <w:rPr>
          <w:spacing w:val="-1"/>
        </w:rPr>
        <w:t>attachments,</w:t>
      </w:r>
      <w: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grantee</w:t>
      </w:r>
      <w:r>
        <w:rPr>
          <w:rFonts w:cs="Times New Roman"/>
          <w:spacing w:val="-1"/>
        </w:rPr>
        <w:t>’</w:t>
      </w:r>
      <w:r>
        <w:rPr>
          <w:spacing w:val="-1"/>
        </w:rPr>
        <w:t>s</w:t>
      </w:r>
      <w:r>
        <w:t xml:space="preserve"> </w:t>
      </w:r>
      <w:r>
        <w:rPr>
          <w:spacing w:val="-1"/>
        </w:rPr>
        <w:t>application,</w:t>
      </w:r>
      <w:r>
        <w:rPr>
          <w:spacing w:val="1"/>
        </w:rPr>
        <w:t xml:space="preserve"> </w:t>
      </w:r>
      <w:r>
        <w:t>Commission</w:t>
      </w:r>
      <w:r>
        <w:rPr>
          <w:spacing w:val="1"/>
        </w:rPr>
        <w:t xml:space="preserve"> </w:t>
      </w:r>
      <w:r>
        <w:rPr>
          <w:spacing w:val="-1"/>
        </w:rPr>
        <w:t>orders,</w:t>
      </w:r>
      <w: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89"/>
        </w:rPr>
        <w:t xml:space="preserve"> </w:t>
      </w:r>
      <w:r>
        <w:rPr>
          <w:spacing w:val="-1"/>
        </w:rPr>
        <w:t>general</w:t>
      </w:r>
      <w:r>
        <w:t xml:space="preserve"> provisions, </w:t>
      </w:r>
      <w:r>
        <w:rPr>
          <w:spacing w:val="-1"/>
        </w:rPr>
        <w:t>all</w:t>
      </w:r>
      <w:r>
        <w:t xml:space="preserve"> of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attached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incorporated</w:t>
      </w:r>
      <w:r>
        <w:t xml:space="preserve"> into this </w:t>
      </w:r>
      <w:r>
        <w:rPr>
          <w:spacing w:val="-1"/>
        </w:rPr>
        <w:t>agreement.</w:t>
      </w:r>
    </w:p>
    <w:p w14:paraId="112EC04E" w14:textId="77777777" w:rsidR="00751BFA" w:rsidRDefault="00751B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2EC04F" w14:textId="77777777" w:rsidR="00751BFA" w:rsidRDefault="005E771F">
      <w:pPr>
        <w:pStyle w:val="BodyText"/>
        <w:ind w:left="460" w:right="139"/>
      </w:pPr>
      <w:r>
        <w:rPr>
          <w:spacing w:val="-1"/>
        </w:rPr>
        <w:t>Except</w:t>
      </w:r>
      <w:r>
        <w:t xml:space="preserve"> as </w:t>
      </w:r>
      <w:r>
        <w:rPr>
          <w:spacing w:val="-1"/>
        </w:rPr>
        <w:t>provided,</w:t>
      </w:r>
      <w:r>
        <w:t xml:space="preserve"> no </w:t>
      </w:r>
      <w:r>
        <w:rPr>
          <w:spacing w:val="-1"/>
        </w:rPr>
        <w:t>alteration</w:t>
      </w:r>
      <w:r>
        <w:t xml:space="preserve"> of</w:t>
      </w:r>
      <w:r>
        <w:rPr>
          <w:spacing w:val="-1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 xml:space="preserve">terms or </w:t>
      </w:r>
      <w:r>
        <w:rPr>
          <w:spacing w:val="-1"/>
        </w:rPr>
        <w:t>conditions</w:t>
      </w:r>
      <w:r>
        <w:t xml:space="preserve"> of this </w:t>
      </w:r>
      <w:r>
        <w:rPr>
          <w:spacing w:val="-1"/>
        </w:rPr>
        <w:t>agreement</w:t>
      </w:r>
      <w:r>
        <w:rPr>
          <w:spacing w:val="73"/>
        </w:rPr>
        <w:t xml:space="preserve"> </w:t>
      </w:r>
      <w:r>
        <w:t>will be</w:t>
      </w:r>
      <w:r>
        <w:rPr>
          <w:spacing w:val="-1"/>
        </w:rPr>
        <w:t xml:space="preserve"> effective </w:t>
      </w:r>
      <w:r>
        <w:t xml:space="preserve">unless provided in </w:t>
      </w:r>
      <w:r>
        <w:rPr>
          <w:spacing w:val="-1"/>
        </w:rPr>
        <w:t>writing.</w:t>
      </w:r>
      <w:r>
        <w:t xml:space="preserve"> All </w:t>
      </w:r>
      <w:r>
        <w:rPr>
          <w:spacing w:val="-1"/>
        </w:rPr>
        <w:t>alterations</w:t>
      </w:r>
      <w:r>
        <w:t xml:space="preserve"> must be </w:t>
      </w:r>
      <w:r>
        <w:rPr>
          <w:spacing w:val="-1"/>
        </w:rPr>
        <w:t>signed</w:t>
      </w:r>
      <w:r>
        <w:rPr>
          <w:spacing w:val="2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both</w:t>
      </w:r>
      <w:r>
        <w:rPr>
          <w:spacing w:val="49"/>
        </w:rPr>
        <w:t xml:space="preserve"> </w:t>
      </w:r>
      <w:r>
        <w:rPr>
          <w:spacing w:val="-1"/>
        </w:rPr>
        <w:t>parties.</w:t>
      </w:r>
    </w:p>
    <w:p w14:paraId="112EC050" w14:textId="77777777" w:rsidR="00751BFA" w:rsidRDefault="00751BFA">
      <w:pPr>
        <w:sectPr w:rsidR="00751BFA">
          <w:footerReference w:type="default" r:id="rId10"/>
          <w:type w:val="continuous"/>
          <w:pgSz w:w="12240" w:h="15840"/>
          <w:pgMar w:top="1380" w:right="1680" w:bottom="940" w:left="1700" w:header="720" w:footer="751" w:gutter="0"/>
          <w:pgNumType w:start="1"/>
          <w:cols w:space="720"/>
        </w:sectPr>
      </w:pPr>
    </w:p>
    <w:p w14:paraId="112EC051" w14:textId="77777777" w:rsidR="00751BFA" w:rsidRDefault="005E771F">
      <w:pPr>
        <w:pStyle w:val="BodyText"/>
        <w:spacing w:before="52"/>
        <w:ind w:left="460" w:right="139"/>
      </w:pPr>
      <w:r>
        <w:lastRenderedPageBreak/>
        <w:t>The</w:t>
      </w:r>
      <w:r>
        <w:rPr>
          <w:spacing w:val="-2"/>
        </w:rPr>
        <w:t xml:space="preserve"> </w:t>
      </w:r>
      <w:r>
        <w:rPr>
          <w:spacing w:val="-1"/>
        </w:rPr>
        <w:t>grantee has</w:t>
      </w:r>
      <w:r>
        <w:t xml:space="preserve"> </w:t>
      </w:r>
      <w:r>
        <w:rPr>
          <w:spacing w:val="-1"/>
        </w:rPr>
        <w:t>read,</w:t>
      </w:r>
      <w:r>
        <w:t xml:space="preserve"> fully</w:t>
      </w:r>
      <w:r>
        <w:rPr>
          <w:spacing w:val="-3"/>
        </w:rPr>
        <w:t xml:space="preserve"> </w:t>
      </w:r>
      <w:r>
        <w:t xml:space="preserve">understands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agrees</w:t>
      </w:r>
      <w:r>
        <w:rPr>
          <w:spacing w:val="2"/>
        </w:rPr>
        <w:t xml:space="preserve"> </w:t>
      </w:r>
      <w:r>
        <w:t>to be bound by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terms</w:t>
      </w:r>
      <w:r>
        <w:t xml:space="preserve"> and</w:t>
      </w:r>
      <w:r>
        <w:rPr>
          <w:spacing w:val="51"/>
        </w:rPr>
        <w:t xml:space="preserve"> </w:t>
      </w:r>
      <w:r>
        <w:rPr>
          <w:spacing w:val="-1"/>
        </w:rPr>
        <w:t>conditions</w:t>
      </w:r>
      <w:r>
        <w:t xml:space="preserve"> in these</w:t>
      </w:r>
      <w:r>
        <w:rPr>
          <w:spacing w:val="-1"/>
        </w:rPr>
        <w:t xml:space="preserve"> documents.</w:t>
      </w:r>
    </w:p>
    <w:p w14:paraId="112EC052" w14:textId="77777777" w:rsidR="00751BFA" w:rsidRDefault="00751B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2EC053" w14:textId="77777777" w:rsidR="00751BFA" w:rsidRDefault="005E771F">
      <w:pPr>
        <w:pStyle w:val="BodyText"/>
        <w:numPr>
          <w:ilvl w:val="0"/>
          <w:numId w:val="9"/>
        </w:numPr>
        <w:tabs>
          <w:tab w:val="left" w:pos="461"/>
        </w:tabs>
        <w:ind w:right="180"/>
      </w:pPr>
      <w:r>
        <w:rPr>
          <w:spacing w:val="-1"/>
          <w:u w:val="single" w:color="000000"/>
        </w:rPr>
        <w:t>COMPLIANCE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WITH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APPLICABLE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STATUTES,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RULES,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AND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UTC</w:t>
      </w: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POLICIES</w:t>
      </w:r>
      <w:r>
        <w:rPr>
          <w:spacing w:val="51"/>
        </w:rPr>
        <w:t xml:space="preserve"> </w:t>
      </w:r>
      <w:r>
        <w:t xml:space="preserve">This </w:t>
      </w:r>
      <w:r>
        <w:rPr>
          <w:spacing w:val="-1"/>
        </w:rPr>
        <w:t>agreement</w:t>
      </w:r>
      <w:r>
        <w:t xml:space="preserve"> is</w:t>
      </w:r>
      <w:r>
        <w:rPr>
          <w:spacing w:val="2"/>
        </w:rPr>
        <w:t xml:space="preserve"> </w:t>
      </w:r>
      <w:r>
        <w:rPr>
          <w:spacing w:val="-1"/>
        </w:rPr>
        <w:t>governed</w:t>
      </w:r>
      <w:r>
        <w:t xml:space="preserve"> </w:t>
      </w:r>
      <w:r>
        <w:rPr>
          <w:spacing w:val="-1"/>
        </w:rPr>
        <w:t>by,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grantee</w:t>
      </w:r>
      <w:r>
        <w:rPr>
          <w:spacing w:val="-2"/>
        </w:rPr>
        <w:t xml:space="preserve"> </w:t>
      </w:r>
      <w:r>
        <w:t>shall comply</w:t>
      </w:r>
      <w:r>
        <w:rPr>
          <w:spacing w:val="-5"/>
        </w:rPr>
        <w:t xml:space="preserve"> </w:t>
      </w:r>
      <w:r>
        <w:t xml:space="preserve">with, all applicable </w:t>
      </w:r>
      <w:r>
        <w:rPr>
          <w:spacing w:val="-1"/>
        </w:rPr>
        <w:t>state</w:t>
      </w:r>
      <w:r>
        <w:rPr>
          <w:spacing w:val="49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federal</w:t>
      </w:r>
      <w:r>
        <w:t xml:space="preserve"> </w:t>
      </w:r>
      <w:r>
        <w:rPr>
          <w:spacing w:val="-1"/>
        </w:rPr>
        <w:t>laws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regulations, including</w:t>
      </w:r>
      <w:r>
        <w:rPr>
          <w:spacing w:val="-2"/>
        </w:rPr>
        <w:t xml:space="preserve"> </w:t>
      </w:r>
      <w:r>
        <w:t>RCW</w:t>
      </w:r>
      <w:r>
        <w:rPr>
          <w:spacing w:val="-2"/>
        </w:rPr>
        <w:t xml:space="preserve"> </w:t>
      </w:r>
      <w:r>
        <w:t xml:space="preserve">81.53.281, the </w:t>
      </w:r>
      <w:r>
        <w:rPr>
          <w:spacing w:val="-1"/>
        </w:rPr>
        <w:t>published</w:t>
      </w:r>
      <w:r>
        <w:t xml:space="preserve"> agency</w:t>
      </w:r>
      <w:r>
        <w:rPr>
          <w:spacing w:val="41"/>
        </w:rPr>
        <w:t xml:space="preserve"> </w:t>
      </w:r>
      <w:r>
        <w:rPr>
          <w:spacing w:val="-1"/>
        </w:rPr>
        <w:t>rules</w:t>
      </w:r>
      <w:r>
        <w:t xml:space="preserve"> in </w:t>
      </w:r>
      <w:r>
        <w:rPr>
          <w:spacing w:val="-1"/>
        </w:rPr>
        <w:t>480-62</w:t>
      </w:r>
      <w:r>
        <w:t xml:space="preserve"> WAC, </w:t>
      </w:r>
      <w:r>
        <w:rPr>
          <w:spacing w:val="-1"/>
        </w:rPr>
        <w:t>and</w:t>
      </w:r>
      <w:r>
        <w:t xml:space="preserve"> the </w:t>
      </w:r>
      <w:r>
        <w:rPr>
          <w:rFonts w:cs="Times New Roman"/>
        </w:rPr>
        <w:t>Commission’</w:t>
      </w:r>
      <w:r>
        <w:t xml:space="preserve">s </w:t>
      </w:r>
      <w:r>
        <w:rPr>
          <w:spacing w:val="-1"/>
        </w:rPr>
        <w:t>order</w:t>
      </w:r>
      <w:r>
        <w:t xml:space="preserve"> in this </w:t>
      </w:r>
      <w:r>
        <w:rPr>
          <w:spacing w:val="-1"/>
        </w:rPr>
        <w:t>matter</w:t>
      </w:r>
      <w: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are</w:t>
      </w:r>
      <w:r>
        <w:rPr>
          <w:spacing w:val="49"/>
        </w:rPr>
        <w:t xml:space="preserve"> </w:t>
      </w:r>
      <w:r>
        <w:rPr>
          <w:spacing w:val="-1"/>
        </w:rPr>
        <w:t>incorporated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 xml:space="preserve">this </w:t>
      </w:r>
      <w:r>
        <w:rPr>
          <w:spacing w:val="-1"/>
        </w:rPr>
        <w:t>reference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if fully</w:t>
      </w:r>
      <w:r>
        <w:rPr>
          <w:spacing w:val="-5"/>
        </w:rPr>
        <w:t xml:space="preserve"> </w:t>
      </w:r>
      <w:r>
        <w:t xml:space="preserve">set </w:t>
      </w:r>
      <w:r>
        <w:rPr>
          <w:spacing w:val="-1"/>
        </w:rPr>
        <w:t>forth.</w:t>
      </w:r>
    </w:p>
    <w:p w14:paraId="112EC054" w14:textId="77777777" w:rsidR="00751BFA" w:rsidRDefault="00751B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2EC055" w14:textId="77777777" w:rsidR="00751BFA" w:rsidRDefault="005E771F">
      <w:pPr>
        <w:pStyle w:val="BodyText"/>
        <w:numPr>
          <w:ilvl w:val="0"/>
          <w:numId w:val="9"/>
        </w:numPr>
        <w:tabs>
          <w:tab w:val="left" w:pos="454"/>
        </w:tabs>
        <w:ind w:left="453" w:hanging="353"/>
      </w:pPr>
      <w:r>
        <w:rPr>
          <w:spacing w:val="-1"/>
          <w:u w:val="single" w:color="000000"/>
        </w:rPr>
        <w:t>PROJECT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GRANT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AGREEMENT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REPRESENTATIVE</w:t>
      </w:r>
    </w:p>
    <w:p w14:paraId="112EC056" w14:textId="77777777" w:rsidR="00751BFA" w:rsidRDefault="005E771F">
      <w:pPr>
        <w:pStyle w:val="BodyText"/>
        <w:ind w:left="460" w:right="472"/>
      </w:pPr>
      <w:r>
        <w:t xml:space="preserve">All </w:t>
      </w:r>
      <w:r>
        <w:rPr>
          <w:spacing w:val="-1"/>
        </w:rPr>
        <w:t>written</w:t>
      </w:r>
      <w:r>
        <w:t xml:space="preserve"> </w:t>
      </w:r>
      <w:r>
        <w:rPr>
          <w:spacing w:val="-1"/>
        </w:rPr>
        <w:t>communications</w:t>
      </w:r>
      <w:r>
        <w:t xml:space="preserve"> sent to the</w:t>
      </w:r>
      <w:r>
        <w:rPr>
          <w:spacing w:val="-1"/>
        </w:rPr>
        <w:t xml:space="preserve"> grantee</w:t>
      </w:r>
      <w:r>
        <w:rPr>
          <w:spacing w:val="-2"/>
        </w:rPr>
        <w:t xml:space="preserve"> </w:t>
      </w:r>
      <w:r>
        <w:t xml:space="preserve">under this </w:t>
      </w:r>
      <w:r>
        <w:rPr>
          <w:spacing w:val="-1"/>
        </w:rPr>
        <w:t>agreement</w:t>
      </w:r>
      <w:r>
        <w:t xml:space="preserve"> will be</w:t>
      </w:r>
      <w:r>
        <w:rPr>
          <w:spacing w:val="55"/>
        </w:rPr>
        <w:t xml:space="preserve"> </w:t>
      </w:r>
      <w:r>
        <w:rPr>
          <w:spacing w:val="-1"/>
        </w:rPr>
        <w:t>addressed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delivered</w:t>
      </w:r>
      <w:r>
        <w:t xml:space="preserve"> to:</w:t>
      </w:r>
    </w:p>
    <w:p w14:paraId="112EC057" w14:textId="77777777" w:rsidR="00751BFA" w:rsidRDefault="00751BFA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14:paraId="112EC058" w14:textId="77777777" w:rsidR="00751BFA" w:rsidRDefault="00751BFA">
      <w:pPr>
        <w:rPr>
          <w:rFonts w:ascii="Times New Roman" w:eastAsia="Times New Roman" w:hAnsi="Times New Roman" w:cs="Times New Roman"/>
          <w:sz w:val="18"/>
          <w:szCs w:val="18"/>
        </w:rPr>
        <w:sectPr w:rsidR="00751BFA">
          <w:pgSz w:w="12240" w:h="15840"/>
          <w:pgMar w:top="1380" w:right="1680" w:bottom="960" w:left="1700" w:header="0" w:footer="751" w:gutter="0"/>
          <w:cols w:space="720"/>
        </w:sectPr>
      </w:pPr>
    </w:p>
    <w:p w14:paraId="112EC059" w14:textId="77777777" w:rsidR="00751BFA" w:rsidRDefault="00D35601">
      <w:pPr>
        <w:pStyle w:val="BodyText"/>
        <w:ind w:left="568" w:right="423"/>
      </w:pPr>
      <w:r>
        <w:t>Simpson Lumber</w:t>
      </w:r>
    </w:p>
    <w:p w14:paraId="112EC05A" w14:textId="77777777" w:rsidR="00D35601" w:rsidRDefault="00D35601">
      <w:pPr>
        <w:pStyle w:val="BodyText"/>
        <w:ind w:left="568" w:right="423"/>
      </w:pPr>
      <w:r>
        <w:t>Chuck Getchell</w:t>
      </w:r>
    </w:p>
    <w:p w14:paraId="112EC05B" w14:textId="77777777" w:rsidR="00D35601" w:rsidRDefault="00D35601">
      <w:pPr>
        <w:pStyle w:val="BodyText"/>
        <w:ind w:left="568" w:right="423"/>
      </w:pPr>
      <w:r>
        <w:t>100 N. Front Street</w:t>
      </w:r>
    </w:p>
    <w:p w14:paraId="112EC05C" w14:textId="77777777" w:rsidR="00D35601" w:rsidRDefault="00D35601">
      <w:pPr>
        <w:pStyle w:val="BodyText"/>
        <w:ind w:left="568" w:right="423"/>
        <w:rPr>
          <w:rFonts w:cs="Times New Roman"/>
        </w:rPr>
      </w:pPr>
      <w:r>
        <w:t>Shelton, WA 98584</w:t>
      </w:r>
    </w:p>
    <w:p w14:paraId="112EC05D" w14:textId="77777777" w:rsidR="00751BFA" w:rsidRDefault="005E771F">
      <w:pPr>
        <w:pStyle w:val="BodyText"/>
        <w:spacing w:before="69"/>
        <w:ind w:left="568" w:right="384"/>
      </w:pPr>
      <w:r>
        <w:br w:type="column"/>
        <w:t xml:space="preserve">Utilities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Transportation</w:t>
      </w:r>
      <w:r>
        <w:rPr>
          <w:spacing w:val="1"/>
        </w:rPr>
        <w:t xml:space="preserve"> </w:t>
      </w:r>
      <w:r>
        <w:t>Commission</w:t>
      </w:r>
      <w:r>
        <w:rPr>
          <w:spacing w:val="25"/>
        </w:rPr>
        <w:t xml:space="preserve"> </w:t>
      </w:r>
      <w:r>
        <w:t>Kathy</w:t>
      </w:r>
      <w:r>
        <w:rPr>
          <w:spacing w:val="-3"/>
        </w:rPr>
        <w:t xml:space="preserve"> </w:t>
      </w:r>
      <w:r>
        <w:rPr>
          <w:spacing w:val="-1"/>
        </w:rPr>
        <w:t>Hunter</w:t>
      </w:r>
    </w:p>
    <w:p w14:paraId="112EC05E" w14:textId="77777777" w:rsidR="00751BFA" w:rsidRDefault="005E771F">
      <w:pPr>
        <w:pStyle w:val="BodyText"/>
        <w:ind w:left="568"/>
      </w:pPr>
      <w:r>
        <w:t xml:space="preserve">1300 S. </w:t>
      </w:r>
      <w:r>
        <w:rPr>
          <w:spacing w:val="-1"/>
        </w:rPr>
        <w:t>Evergreen</w:t>
      </w:r>
      <w:r>
        <w:t xml:space="preserve"> </w:t>
      </w:r>
      <w:r>
        <w:rPr>
          <w:spacing w:val="-1"/>
        </w:rPr>
        <w:t>Park</w:t>
      </w:r>
      <w:r>
        <w:rPr>
          <w:spacing w:val="1"/>
        </w:rPr>
        <w:t xml:space="preserve"> </w:t>
      </w:r>
      <w:r>
        <w:rPr>
          <w:spacing w:val="-1"/>
        </w:rPr>
        <w:t>Drive</w:t>
      </w:r>
      <w:r>
        <w:t xml:space="preserve"> SW</w:t>
      </w:r>
    </w:p>
    <w:p w14:paraId="112EC05F" w14:textId="77777777" w:rsidR="00751BFA" w:rsidRDefault="005E771F">
      <w:pPr>
        <w:pStyle w:val="BodyText"/>
        <w:ind w:left="568"/>
      </w:pPr>
      <w:r>
        <w:t xml:space="preserve">P.O. </w:t>
      </w:r>
      <w:r>
        <w:rPr>
          <w:spacing w:val="-1"/>
        </w:rPr>
        <w:t>Box</w:t>
      </w:r>
      <w:r>
        <w:rPr>
          <w:spacing w:val="2"/>
        </w:rPr>
        <w:t xml:space="preserve"> </w:t>
      </w:r>
      <w:r>
        <w:t>47250</w:t>
      </w:r>
    </w:p>
    <w:p w14:paraId="112EC060" w14:textId="77777777" w:rsidR="00751BFA" w:rsidRDefault="005E771F">
      <w:pPr>
        <w:pStyle w:val="BodyText"/>
        <w:ind w:left="568"/>
      </w:pPr>
      <w:r>
        <w:rPr>
          <w:spacing w:val="-1"/>
        </w:rPr>
        <w:t>Olympia,</w:t>
      </w:r>
      <w:r>
        <w:t xml:space="preserve"> WA  98504-7250</w:t>
      </w:r>
    </w:p>
    <w:p w14:paraId="112EC061" w14:textId="77777777" w:rsidR="00751BFA" w:rsidRDefault="00751BFA">
      <w:pPr>
        <w:sectPr w:rsidR="00751BFA">
          <w:type w:val="continuous"/>
          <w:pgSz w:w="12240" w:h="15840"/>
          <w:pgMar w:top="1380" w:right="1680" w:bottom="940" w:left="1700" w:header="720" w:footer="720" w:gutter="0"/>
          <w:cols w:num="2" w:space="720" w:equalWidth="0">
            <w:col w:w="3722" w:space="256"/>
            <w:col w:w="4882"/>
          </w:cols>
        </w:sectPr>
      </w:pPr>
    </w:p>
    <w:p w14:paraId="112EC062" w14:textId="77777777" w:rsidR="00751BFA" w:rsidRDefault="00751BFA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112EC063" w14:textId="77777777" w:rsidR="00751BFA" w:rsidRDefault="005E771F">
      <w:pPr>
        <w:pStyle w:val="BodyText"/>
        <w:spacing w:before="69"/>
        <w:ind w:left="460" w:right="472"/>
      </w:pPr>
      <w:r>
        <w:rPr>
          <w:spacing w:val="-1"/>
        </w:rPr>
        <w:t>These addresses</w:t>
      </w:r>
      <w: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effective</w:t>
      </w:r>
      <w:r>
        <w:t xml:space="preserve"> until </w:t>
      </w:r>
      <w:r>
        <w:rPr>
          <w:spacing w:val="-1"/>
        </w:rPr>
        <w:t>receipt</w:t>
      </w:r>
      <w:r>
        <w:t xml:space="preserve">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party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-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of a</w:t>
      </w:r>
      <w:r>
        <w:rPr>
          <w:spacing w:val="65"/>
        </w:rPr>
        <w:t xml:space="preserve"> </w:t>
      </w:r>
      <w:r>
        <w:rPr>
          <w:spacing w:val="-1"/>
        </w:rPr>
        <w:t>written</w:t>
      </w:r>
      <w:r>
        <w:t xml:space="preserve"> notice</w:t>
      </w:r>
      <w:r>
        <w:rPr>
          <w:spacing w:val="-2"/>
        </w:rPr>
        <w:t xml:space="preserve"> </w:t>
      </w:r>
      <w:r>
        <w:t>of any</w:t>
      </w:r>
      <w:r>
        <w:rPr>
          <w:spacing w:val="-3"/>
        </w:rPr>
        <w:t xml:space="preserve"> </w:t>
      </w:r>
      <w:r>
        <w:rPr>
          <w:spacing w:val="-1"/>
        </w:rPr>
        <w:t>change.</w:t>
      </w:r>
    </w:p>
    <w:p w14:paraId="112EC064" w14:textId="77777777" w:rsidR="00751BFA" w:rsidRDefault="00751B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2EC065" w14:textId="77777777" w:rsidR="00751BFA" w:rsidRDefault="005E771F">
      <w:pPr>
        <w:pStyle w:val="BodyText"/>
        <w:numPr>
          <w:ilvl w:val="0"/>
          <w:numId w:val="9"/>
        </w:numPr>
        <w:tabs>
          <w:tab w:val="left" w:pos="478"/>
        </w:tabs>
        <w:ind w:left="477" w:hanging="377"/>
      </w:pPr>
      <w:r>
        <w:rPr>
          <w:spacing w:val="-1"/>
          <w:u w:val="single" w:color="000000"/>
        </w:rPr>
        <w:t>ENTIRE</w:t>
      </w:r>
      <w:r>
        <w:rPr>
          <w:u w:val="single" w:color="000000"/>
        </w:rPr>
        <w:t xml:space="preserve"> AGREEMENT</w:t>
      </w:r>
    </w:p>
    <w:p w14:paraId="112EC066" w14:textId="77777777" w:rsidR="00751BFA" w:rsidRDefault="005E771F">
      <w:pPr>
        <w:pStyle w:val="BodyText"/>
        <w:ind w:left="460" w:right="458"/>
        <w:jc w:val="both"/>
      </w:pPr>
      <w:r>
        <w:t xml:space="preserve">This </w:t>
      </w:r>
      <w:r>
        <w:rPr>
          <w:spacing w:val="-1"/>
        </w:rPr>
        <w:t>agreement,</w:t>
      </w:r>
      <w:r>
        <w:rPr>
          <w:spacing w:val="2"/>
        </w:rPr>
        <w:t xml:space="preserve"> </w:t>
      </w:r>
      <w:r>
        <w:rPr>
          <w:spacing w:val="-1"/>
        </w:rPr>
        <w:t>along</w:t>
      </w:r>
      <w:r>
        <w:t xml:space="preserve"> with all </w:t>
      </w:r>
      <w:r>
        <w:rPr>
          <w:spacing w:val="-1"/>
        </w:rPr>
        <w:t>attachments,</w:t>
      </w:r>
      <w:r>
        <w:t xml:space="preserve"> </w:t>
      </w:r>
      <w:r>
        <w:rPr>
          <w:spacing w:val="-1"/>
        </w:rPr>
        <w:t>constitutes</w:t>
      </w:r>
      <w:r>
        <w:t xml:space="preserve"> the</w:t>
      </w:r>
      <w:r>
        <w:rPr>
          <w:spacing w:val="-1"/>
        </w:rPr>
        <w:t xml:space="preserve"> entire</w:t>
      </w:r>
      <w:r>
        <w:rPr>
          <w:spacing w:val="-2"/>
        </w:rPr>
        <w:t xml:space="preserve"> </w:t>
      </w:r>
      <w:r>
        <w:rPr>
          <w:spacing w:val="-1"/>
        </w:rPr>
        <w:t>agreement</w:t>
      </w:r>
      <w:r>
        <w:t xml:space="preserve"> of the</w:t>
      </w:r>
      <w:r>
        <w:rPr>
          <w:spacing w:val="87"/>
        </w:rPr>
        <w:t xml:space="preserve"> </w:t>
      </w:r>
      <w:r>
        <w:rPr>
          <w:spacing w:val="-1"/>
        </w:rPr>
        <w:t>articles.</w:t>
      </w:r>
      <w:r>
        <w:t xml:space="preserve"> </w:t>
      </w:r>
      <w:r>
        <w:rPr>
          <w:spacing w:val="-1"/>
        </w:rPr>
        <w:t>No</w:t>
      </w:r>
      <w:r>
        <w:t xml:space="preserve"> other</w:t>
      </w:r>
      <w:r>
        <w:rPr>
          <w:spacing w:val="-2"/>
        </w:rPr>
        <w:t xml:space="preserve"> </w:t>
      </w:r>
      <w:r>
        <w:t xml:space="preserve">understandings, oral or </w:t>
      </w:r>
      <w:r>
        <w:rPr>
          <w:spacing w:val="-1"/>
        </w:rPr>
        <w:t>otherwise,</w:t>
      </w:r>
      <w:r>
        <w:t xml:space="preserve"> </w:t>
      </w:r>
      <w:r>
        <w:rPr>
          <w:spacing w:val="-1"/>
        </w:rPr>
        <w:t>regarding</w:t>
      </w:r>
      <w:r>
        <w:rPr>
          <w:spacing w:val="-3"/>
        </w:rPr>
        <w:t xml:space="preserve"> </w:t>
      </w:r>
      <w:r>
        <w:t>this agreement shall</w:t>
      </w:r>
      <w:r>
        <w:rPr>
          <w:spacing w:val="55"/>
        </w:rPr>
        <w:t xml:space="preserve"> </w:t>
      </w:r>
      <w:r>
        <w:t>exist or bind any</w:t>
      </w:r>
      <w:r>
        <w:rPr>
          <w:spacing w:val="-8"/>
        </w:rPr>
        <w:t xml:space="preserve"> </w:t>
      </w:r>
      <w:r>
        <w:rPr>
          <w:spacing w:val="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t>parties.</w:t>
      </w:r>
    </w:p>
    <w:p w14:paraId="112EC067" w14:textId="77777777" w:rsidR="00751BFA" w:rsidRDefault="00751B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2EC068" w14:textId="77777777" w:rsidR="00751BFA" w:rsidRDefault="005E771F">
      <w:pPr>
        <w:pStyle w:val="BodyText"/>
        <w:numPr>
          <w:ilvl w:val="0"/>
          <w:numId w:val="9"/>
        </w:numPr>
        <w:tabs>
          <w:tab w:val="left" w:pos="497"/>
        </w:tabs>
        <w:ind w:left="496" w:hanging="396"/>
      </w:pPr>
      <w:r>
        <w:rPr>
          <w:spacing w:val="-1"/>
          <w:u w:val="single" w:color="000000"/>
        </w:rPr>
        <w:t>EFFECTIVE DATE</w:t>
      </w:r>
    </w:p>
    <w:p w14:paraId="112EC069" w14:textId="77777777" w:rsidR="00751BFA" w:rsidRDefault="005E771F">
      <w:pPr>
        <w:pStyle w:val="BodyText"/>
        <w:ind w:left="460"/>
        <w:jc w:val="both"/>
      </w:pPr>
      <w:r>
        <w:t xml:space="preserve">This </w:t>
      </w:r>
      <w:r>
        <w:rPr>
          <w:spacing w:val="-1"/>
        </w:rPr>
        <w:t>agreement</w:t>
      </w:r>
      <w:r>
        <w:t xml:space="preserve"> shall be</w:t>
      </w:r>
      <w:r>
        <w:rPr>
          <w:spacing w:val="-1"/>
        </w:rPr>
        <w:t xml:space="preserve"> effective </w:t>
      </w:r>
      <w:r>
        <w:t>upon signing</w:t>
      </w:r>
      <w:r>
        <w:rPr>
          <w:spacing w:val="-3"/>
        </w:rP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parties.</w:t>
      </w:r>
    </w:p>
    <w:p w14:paraId="112EC06A" w14:textId="77777777" w:rsidR="00751BFA" w:rsidRDefault="00751B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2EC06B" w14:textId="77777777" w:rsidR="00751BFA" w:rsidRDefault="005E771F">
      <w:pPr>
        <w:pStyle w:val="BodyText"/>
      </w:pPr>
      <w:r>
        <w:t>State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Washington</w:t>
      </w:r>
    </w:p>
    <w:p w14:paraId="112EC06C" w14:textId="77777777" w:rsidR="00751BFA" w:rsidRDefault="005E771F">
      <w:pPr>
        <w:pStyle w:val="BodyText"/>
      </w:pPr>
      <w:r>
        <w:t xml:space="preserve">Utilities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Transportation</w:t>
      </w:r>
      <w:r>
        <w:rPr>
          <w:spacing w:val="1"/>
        </w:rPr>
        <w:t xml:space="preserve"> </w:t>
      </w:r>
      <w:r>
        <w:t>Commission</w:t>
      </w:r>
    </w:p>
    <w:p w14:paraId="112EC06D" w14:textId="77777777" w:rsidR="00751BFA" w:rsidRDefault="00751BFA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112EC06E" w14:textId="77777777" w:rsidR="00751BFA" w:rsidRDefault="00751BFA">
      <w:pPr>
        <w:rPr>
          <w:rFonts w:ascii="Times New Roman" w:eastAsia="Times New Roman" w:hAnsi="Times New Roman" w:cs="Times New Roman"/>
          <w:sz w:val="17"/>
          <w:szCs w:val="17"/>
        </w:rPr>
        <w:sectPr w:rsidR="00751BFA">
          <w:type w:val="continuous"/>
          <w:pgSz w:w="12240" w:h="15840"/>
          <w:pgMar w:top="1380" w:right="1680" w:bottom="940" w:left="1700" w:header="720" w:footer="720" w:gutter="0"/>
          <w:cols w:space="720"/>
        </w:sectPr>
      </w:pPr>
    </w:p>
    <w:p w14:paraId="112EC06F" w14:textId="77777777" w:rsidR="00751BFA" w:rsidRDefault="005E771F">
      <w:pPr>
        <w:pStyle w:val="BodyText"/>
        <w:tabs>
          <w:tab w:val="left" w:pos="4462"/>
        </w:tabs>
        <w:spacing w:before="69"/>
        <w:ind w:left="880" w:right="58" w:hanging="780"/>
      </w:pPr>
      <w:r>
        <w:rPr>
          <w:spacing w:val="2"/>
        </w:rPr>
        <w:t>B</w:t>
      </w:r>
      <w:r>
        <w:rPr>
          <w:spacing w:val="-8"/>
        </w:rPr>
        <w:t>y</w:t>
      </w:r>
      <w:r>
        <w:t>:</w:t>
      </w:r>
      <w:r>
        <w:rPr>
          <w:spacing w:val="2"/>
        </w:rP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 xml:space="preserve"> </w:t>
      </w:r>
      <w:r>
        <w:rPr>
          <w:spacing w:val="-1"/>
        </w:rPr>
        <w:t>(Executive Director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Secretary)</w:t>
      </w:r>
    </w:p>
    <w:p w14:paraId="112EC070" w14:textId="77777777" w:rsidR="00751BFA" w:rsidRDefault="00751B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2EC071" w14:textId="77777777" w:rsidR="00751BFA" w:rsidRDefault="00D35601">
      <w:pPr>
        <w:pStyle w:val="BodyText"/>
      </w:pPr>
      <w:r>
        <w:t>Simpson Lumber</w:t>
      </w:r>
    </w:p>
    <w:p w14:paraId="112EC072" w14:textId="77777777" w:rsidR="00751BFA" w:rsidRDefault="00751BFA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112EC073" w14:textId="77777777" w:rsidR="00751BFA" w:rsidRDefault="005E771F">
      <w:pPr>
        <w:pStyle w:val="BodyText"/>
        <w:tabs>
          <w:tab w:val="left" w:pos="4522"/>
        </w:tabs>
      </w:pPr>
      <w:r>
        <w:rPr>
          <w:spacing w:val="2"/>
        </w:rPr>
        <w:t>B</w:t>
      </w:r>
      <w:r>
        <w:rPr>
          <w:spacing w:val="-8"/>
        </w:rPr>
        <w:t>y</w:t>
      </w:r>
      <w:r>
        <w:t xml:space="preserve">: </w:t>
      </w:r>
      <w:r>
        <w:rPr>
          <w:spacing w:val="2"/>
        </w:rP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12EC074" w14:textId="77777777" w:rsidR="00751BFA" w:rsidRDefault="005E771F">
      <w:pPr>
        <w:pStyle w:val="BodyText"/>
        <w:tabs>
          <w:tab w:val="left" w:pos="2835"/>
        </w:tabs>
        <w:spacing w:before="69"/>
      </w:pPr>
      <w:r>
        <w:br w:type="column"/>
      </w:r>
      <w:r>
        <w:rPr>
          <w:spacing w:val="-1"/>
        </w:rPr>
        <w:t>Date: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12EC075" w14:textId="77777777" w:rsidR="00751BFA" w:rsidRDefault="00751B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2EC076" w14:textId="77777777" w:rsidR="00751BFA" w:rsidRDefault="00751B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2EC077" w14:textId="77777777" w:rsidR="00751BFA" w:rsidRDefault="00751B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2EC078" w14:textId="77777777" w:rsidR="00751BFA" w:rsidRDefault="00751BFA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112EC079" w14:textId="77777777" w:rsidR="00751BFA" w:rsidRDefault="005E771F">
      <w:pPr>
        <w:pStyle w:val="BodyText"/>
        <w:tabs>
          <w:tab w:val="left" w:pos="2895"/>
        </w:tabs>
      </w:pPr>
      <w:r>
        <w:rPr>
          <w:spacing w:val="-1"/>
        </w:rPr>
        <w:t>Date: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12EC07A" w14:textId="77777777" w:rsidR="00751BFA" w:rsidRDefault="00751BFA">
      <w:pPr>
        <w:sectPr w:rsidR="00751BFA">
          <w:type w:val="continuous"/>
          <w:pgSz w:w="12240" w:h="15840"/>
          <w:pgMar w:top="1380" w:right="1680" w:bottom="940" w:left="1700" w:header="720" w:footer="720" w:gutter="0"/>
          <w:cols w:num="2" w:space="720" w:equalWidth="0">
            <w:col w:w="4523" w:space="518"/>
            <w:col w:w="3819"/>
          </w:cols>
        </w:sectPr>
      </w:pPr>
    </w:p>
    <w:p w14:paraId="112EC07B" w14:textId="77777777" w:rsidR="00751BFA" w:rsidRDefault="00751BFA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112EC07C" w14:textId="77777777" w:rsidR="00751BFA" w:rsidRDefault="005E771F">
      <w:pPr>
        <w:pStyle w:val="BodyText"/>
        <w:tabs>
          <w:tab w:val="left" w:pos="4575"/>
        </w:tabs>
        <w:spacing w:before="69"/>
      </w:pPr>
      <w:r>
        <w:rPr>
          <w:spacing w:val="-1"/>
        </w:rPr>
        <w:t>Title: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12EC07D" w14:textId="77777777" w:rsidR="00751BFA" w:rsidRDefault="00751BFA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112EC07E" w14:textId="77777777" w:rsidR="00751BFA" w:rsidRDefault="005E771F">
      <w:pPr>
        <w:pStyle w:val="BodyText"/>
        <w:spacing w:before="69"/>
      </w:pPr>
      <w:r>
        <w:rPr>
          <w:spacing w:val="-1"/>
        </w:rPr>
        <w:t>Approved</w:t>
      </w:r>
      <w:r>
        <w:t xml:space="preserve"> </w:t>
      </w:r>
      <w:r>
        <w:rPr>
          <w:spacing w:val="-1"/>
        </w:rPr>
        <w:t>as</w:t>
      </w:r>
      <w:r>
        <w:t xml:space="preserve"> to form:</w:t>
      </w:r>
    </w:p>
    <w:p w14:paraId="112EC07F" w14:textId="77777777" w:rsidR="00751BFA" w:rsidRDefault="00751B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2EC080" w14:textId="77777777" w:rsidR="00751BFA" w:rsidRDefault="005E771F">
      <w:pPr>
        <w:pStyle w:val="BodyText"/>
        <w:tabs>
          <w:tab w:val="left" w:pos="1540"/>
          <w:tab w:val="left" w:pos="3035"/>
        </w:tabs>
        <w:ind w:right="5822"/>
      </w:pPr>
      <w:r>
        <w:rPr>
          <w:spacing w:val="-2"/>
        </w:rPr>
        <w:t>By:</w:t>
      </w:r>
      <w:r>
        <w:t xml:space="preserve"> </w:t>
      </w:r>
      <w:r>
        <w:rPr>
          <w:u w:val="single" w:color="000000"/>
        </w:rPr>
        <w:t>_</w:t>
      </w:r>
      <w:r>
        <w:rPr>
          <w:u w:val="single" w:color="000000"/>
        </w:rPr>
        <w:tab/>
        <w:t xml:space="preserve">/s/ </w:t>
      </w:r>
      <w:r>
        <w:rPr>
          <w:u w:val="single" w:color="000000"/>
        </w:rPr>
        <w:tab/>
      </w:r>
      <w:r>
        <w:rPr>
          <w:spacing w:val="20"/>
        </w:rPr>
        <w:t xml:space="preserve"> </w:t>
      </w:r>
      <w:r>
        <w:rPr>
          <w:spacing w:val="-1"/>
        </w:rPr>
        <w:t>Assistant</w:t>
      </w:r>
      <w:r>
        <w:t xml:space="preserve"> Attorney</w:t>
      </w:r>
      <w:r>
        <w:rPr>
          <w:spacing w:val="-5"/>
        </w:rPr>
        <w:t xml:space="preserve"> </w:t>
      </w:r>
      <w:r>
        <w:t>General</w:t>
      </w:r>
    </w:p>
    <w:p w14:paraId="112EC081" w14:textId="77777777" w:rsidR="00751BFA" w:rsidRDefault="00751BFA">
      <w:pPr>
        <w:sectPr w:rsidR="00751BFA">
          <w:type w:val="continuous"/>
          <w:pgSz w:w="12240" w:h="15840"/>
          <w:pgMar w:top="1380" w:right="1680" w:bottom="940" w:left="1700" w:header="720" w:footer="720" w:gutter="0"/>
          <w:cols w:space="720"/>
        </w:sectPr>
      </w:pPr>
    </w:p>
    <w:p w14:paraId="112EC082" w14:textId="77777777" w:rsidR="00751BFA" w:rsidRDefault="00751BFA">
      <w:pPr>
        <w:spacing w:before="1"/>
        <w:rPr>
          <w:rFonts w:ascii="Times New Roman" w:eastAsia="Times New Roman" w:hAnsi="Times New Roman" w:cs="Times New Roman"/>
          <w:sz w:val="12"/>
          <w:szCs w:val="12"/>
        </w:rPr>
      </w:pPr>
    </w:p>
    <w:p w14:paraId="112EC083" w14:textId="77777777" w:rsidR="00751BFA" w:rsidRDefault="005E771F">
      <w:pPr>
        <w:pStyle w:val="BodyText"/>
        <w:spacing w:before="69"/>
        <w:ind w:left="3168" w:right="3185"/>
        <w:jc w:val="center"/>
      </w:pPr>
      <w:r>
        <w:rPr>
          <w:spacing w:val="-1"/>
        </w:rPr>
        <w:t>General</w:t>
      </w:r>
      <w:r>
        <w:t xml:space="preserve"> Provisions</w:t>
      </w:r>
    </w:p>
    <w:p w14:paraId="112EC084" w14:textId="77777777" w:rsidR="00751BFA" w:rsidRDefault="005E771F">
      <w:pPr>
        <w:pStyle w:val="BodyText"/>
        <w:ind w:left="3169" w:right="3185"/>
        <w:jc w:val="center"/>
      </w:pP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Project</w:t>
      </w:r>
      <w:r>
        <w:t xml:space="preserve"> Agreement</w:t>
      </w:r>
    </w:p>
    <w:p w14:paraId="112EC085" w14:textId="77777777" w:rsidR="00751BFA" w:rsidRDefault="00751BFA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112EC086" w14:textId="77777777" w:rsidR="00751BFA" w:rsidRDefault="005E771F">
      <w:pPr>
        <w:pStyle w:val="BodyText"/>
        <w:numPr>
          <w:ilvl w:val="0"/>
          <w:numId w:val="8"/>
        </w:numPr>
        <w:tabs>
          <w:tab w:val="left" w:pos="394"/>
        </w:tabs>
        <w:ind w:hanging="293"/>
      </w:pPr>
      <w:r>
        <w:rPr>
          <w:spacing w:val="-1"/>
        </w:rPr>
        <w:t>Heading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Definitions</w:t>
      </w:r>
    </w:p>
    <w:sdt>
      <w:sdtPr>
        <w:id w:val="611327558"/>
        <w:docPartObj>
          <w:docPartGallery w:val="Table of Contents"/>
          <w:docPartUnique/>
        </w:docPartObj>
      </w:sdtPr>
      <w:sdtEndPr/>
      <w:sdtContent>
        <w:p w14:paraId="112EC087" w14:textId="77777777" w:rsidR="00751BFA" w:rsidRDefault="00EA5DD8">
          <w:pPr>
            <w:pStyle w:val="TOC2"/>
            <w:tabs>
              <w:tab w:val="right" w:leader="dot" w:pos="8741"/>
            </w:tabs>
          </w:pPr>
          <w:hyperlink w:anchor="_TOC_250026" w:history="1">
            <w:r w:rsidR="005E771F">
              <w:rPr>
                <w:spacing w:val="-1"/>
              </w:rPr>
              <w:t>Section</w:t>
            </w:r>
            <w:r w:rsidR="005E771F">
              <w:t xml:space="preserve"> 1. </w:t>
            </w:r>
            <w:r w:rsidR="005E771F">
              <w:rPr>
                <w:spacing w:val="-1"/>
              </w:rPr>
              <w:t>Headings</w:t>
            </w:r>
            <w:r w:rsidR="005E771F">
              <w:t xml:space="preserve"> </w:t>
            </w:r>
            <w:r w:rsidR="005E771F">
              <w:rPr>
                <w:spacing w:val="-1"/>
              </w:rPr>
              <w:t>and</w:t>
            </w:r>
            <w:r w:rsidR="005E771F">
              <w:rPr>
                <w:spacing w:val="2"/>
              </w:rPr>
              <w:t xml:space="preserve"> </w:t>
            </w:r>
            <w:r w:rsidR="005E771F">
              <w:rPr>
                <w:spacing w:val="-1"/>
              </w:rPr>
              <w:t>Definitions</w:t>
            </w:r>
            <w:r w:rsidR="005E771F">
              <w:rPr>
                <w:spacing w:val="-1"/>
              </w:rPr>
              <w:tab/>
            </w:r>
            <w:r w:rsidR="005E771F">
              <w:t>2</w:t>
            </w:r>
          </w:hyperlink>
        </w:p>
        <w:p w14:paraId="112EC088" w14:textId="77777777" w:rsidR="00751BFA" w:rsidRDefault="005E771F">
          <w:pPr>
            <w:pStyle w:val="TOC1"/>
            <w:numPr>
              <w:ilvl w:val="0"/>
              <w:numId w:val="8"/>
            </w:numPr>
            <w:tabs>
              <w:tab w:val="left" w:pos="379"/>
            </w:tabs>
            <w:ind w:left="378" w:hanging="278"/>
          </w:pPr>
          <w:r>
            <w:rPr>
              <w:spacing w:val="-1"/>
            </w:rPr>
            <w:t>Performance and</w:t>
          </w:r>
          <w:r>
            <w:t xml:space="preserve"> </w:t>
          </w:r>
          <w:r>
            <w:rPr>
              <w:spacing w:val="-1"/>
            </w:rPr>
            <w:t>Requirements</w:t>
          </w:r>
          <w:r>
            <w:t xml:space="preserve"> </w:t>
          </w:r>
          <w:r>
            <w:rPr>
              <w:spacing w:val="-1"/>
            </w:rPr>
            <w:t>(General</w:t>
          </w:r>
          <w:r>
            <w:t xml:space="preserve"> Responsibilities)</w:t>
          </w:r>
        </w:p>
        <w:p w14:paraId="112EC089" w14:textId="77777777" w:rsidR="00751BFA" w:rsidRDefault="00EA5DD8">
          <w:pPr>
            <w:pStyle w:val="TOC2"/>
            <w:tabs>
              <w:tab w:val="right" w:leader="dot" w:pos="8741"/>
            </w:tabs>
          </w:pPr>
          <w:hyperlink w:anchor="_TOC_250025" w:history="1">
            <w:r w:rsidR="005E771F">
              <w:rPr>
                <w:spacing w:val="-1"/>
              </w:rPr>
              <w:t>Section</w:t>
            </w:r>
            <w:r w:rsidR="005E771F">
              <w:t xml:space="preserve"> 2. </w:t>
            </w:r>
            <w:r w:rsidR="005E771F">
              <w:rPr>
                <w:spacing w:val="-1"/>
              </w:rPr>
              <w:t xml:space="preserve">Performance </w:t>
            </w:r>
            <w:r w:rsidR="005E771F">
              <w:rPr>
                <w:spacing w:val="1"/>
              </w:rPr>
              <w:t>by</w:t>
            </w:r>
            <w:r w:rsidR="005E771F">
              <w:rPr>
                <w:spacing w:val="-3"/>
              </w:rPr>
              <w:t xml:space="preserve"> </w:t>
            </w:r>
            <w:r w:rsidR="005E771F">
              <w:rPr>
                <w:spacing w:val="-1"/>
              </w:rPr>
              <w:t>Grantee</w:t>
            </w:r>
            <w:r w:rsidR="005E771F">
              <w:rPr>
                <w:spacing w:val="-1"/>
              </w:rPr>
              <w:tab/>
            </w:r>
            <w:r w:rsidR="005E771F">
              <w:t>2</w:t>
            </w:r>
          </w:hyperlink>
        </w:p>
        <w:p w14:paraId="112EC08A" w14:textId="77777777" w:rsidR="00751BFA" w:rsidRDefault="00EA5DD8">
          <w:pPr>
            <w:pStyle w:val="TOC2"/>
            <w:tabs>
              <w:tab w:val="right" w:leader="dot" w:pos="8741"/>
            </w:tabs>
          </w:pPr>
          <w:hyperlink w:anchor="_TOC_250024" w:history="1">
            <w:r w:rsidR="005E771F">
              <w:rPr>
                <w:spacing w:val="-1"/>
              </w:rPr>
              <w:t>Section</w:t>
            </w:r>
            <w:r w:rsidR="005E771F">
              <w:t xml:space="preserve"> 3. </w:t>
            </w:r>
            <w:r w:rsidR="005E771F">
              <w:rPr>
                <w:spacing w:val="-1"/>
              </w:rPr>
              <w:t>Assignment</w:t>
            </w:r>
            <w:r w:rsidR="005E771F">
              <w:rPr>
                <w:spacing w:val="-1"/>
              </w:rPr>
              <w:tab/>
            </w:r>
            <w:r w:rsidR="005E771F">
              <w:t>2</w:t>
            </w:r>
          </w:hyperlink>
        </w:p>
        <w:p w14:paraId="112EC08B" w14:textId="77777777" w:rsidR="00751BFA" w:rsidRDefault="00EA5DD8">
          <w:pPr>
            <w:pStyle w:val="TOC2"/>
            <w:tabs>
              <w:tab w:val="right" w:leader="dot" w:pos="8741"/>
            </w:tabs>
            <w:spacing w:before="81"/>
          </w:pPr>
          <w:hyperlink w:anchor="_TOC_250023" w:history="1">
            <w:r w:rsidR="005E771F">
              <w:rPr>
                <w:spacing w:val="-1"/>
              </w:rPr>
              <w:t>Section</w:t>
            </w:r>
            <w:r w:rsidR="005E771F">
              <w:t xml:space="preserve"> 4. Responsibility</w:t>
            </w:r>
            <w:r w:rsidR="005E771F">
              <w:rPr>
                <w:spacing w:val="-5"/>
              </w:rPr>
              <w:t xml:space="preserve"> </w:t>
            </w:r>
            <w:r w:rsidR="005E771F">
              <w:t>for</w:t>
            </w:r>
            <w:r w:rsidR="005E771F">
              <w:rPr>
                <w:spacing w:val="-2"/>
              </w:rPr>
              <w:t xml:space="preserve"> </w:t>
            </w:r>
            <w:r w:rsidR="005E771F">
              <w:rPr>
                <w:spacing w:val="-1"/>
              </w:rPr>
              <w:t>Project</w:t>
            </w:r>
            <w:r w:rsidR="005E771F">
              <w:rPr>
                <w:spacing w:val="-1"/>
              </w:rPr>
              <w:tab/>
            </w:r>
            <w:r w:rsidR="005E771F">
              <w:t>3</w:t>
            </w:r>
          </w:hyperlink>
        </w:p>
        <w:p w14:paraId="112EC08C" w14:textId="77777777" w:rsidR="00751BFA" w:rsidRDefault="00EA5DD8">
          <w:pPr>
            <w:pStyle w:val="TOC2"/>
            <w:tabs>
              <w:tab w:val="right" w:leader="dot" w:pos="8741"/>
            </w:tabs>
          </w:pPr>
          <w:hyperlink w:anchor="_TOC_250022" w:history="1">
            <w:r w:rsidR="005E771F">
              <w:rPr>
                <w:spacing w:val="-1"/>
              </w:rPr>
              <w:t>Section</w:t>
            </w:r>
            <w:r w:rsidR="005E771F">
              <w:t xml:space="preserve"> 5.</w:t>
            </w:r>
            <w:r w:rsidR="005E771F">
              <w:rPr>
                <w:spacing w:val="2"/>
              </w:rPr>
              <w:t xml:space="preserve"> </w:t>
            </w:r>
            <w:r w:rsidR="005E771F">
              <w:rPr>
                <w:spacing w:val="-1"/>
              </w:rPr>
              <w:t>Indemnification</w:t>
            </w:r>
            <w:r w:rsidR="005E771F">
              <w:rPr>
                <w:spacing w:val="-1"/>
              </w:rPr>
              <w:tab/>
            </w:r>
            <w:r w:rsidR="005E771F">
              <w:t>3</w:t>
            </w:r>
          </w:hyperlink>
        </w:p>
        <w:p w14:paraId="112EC08D" w14:textId="77777777" w:rsidR="00751BFA" w:rsidRDefault="00EA5DD8">
          <w:pPr>
            <w:pStyle w:val="TOC2"/>
            <w:tabs>
              <w:tab w:val="right" w:leader="dot" w:pos="8741"/>
            </w:tabs>
            <w:spacing w:before="80"/>
          </w:pPr>
          <w:hyperlink w:anchor="_TOC_250021" w:history="1">
            <w:r w:rsidR="005E771F">
              <w:rPr>
                <w:spacing w:val="-1"/>
              </w:rPr>
              <w:t>Section</w:t>
            </w:r>
            <w:r w:rsidR="005E771F">
              <w:t xml:space="preserve"> 6.</w:t>
            </w:r>
            <w:r w:rsidR="005E771F">
              <w:rPr>
                <w:spacing w:val="2"/>
              </w:rPr>
              <w:t xml:space="preserve"> </w:t>
            </w:r>
            <w:r w:rsidR="005E771F">
              <w:rPr>
                <w:spacing w:val="-1"/>
              </w:rPr>
              <w:t>Independent</w:t>
            </w:r>
            <w:r w:rsidR="005E771F">
              <w:t xml:space="preserve"> Capacity</w:t>
            </w:r>
            <w:r w:rsidR="005E771F">
              <w:rPr>
                <w:spacing w:val="-5"/>
              </w:rPr>
              <w:t xml:space="preserve"> </w:t>
            </w:r>
            <w:r w:rsidR="005E771F">
              <w:t>of the</w:t>
            </w:r>
            <w:r w:rsidR="005E771F">
              <w:rPr>
                <w:spacing w:val="-2"/>
              </w:rPr>
              <w:t xml:space="preserve"> </w:t>
            </w:r>
            <w:r w:rsidR="005E771F">
              <w:t>Grantee</w:t>
            </w:r>
            <w:r w:rsidR="005E771F">
              <w:tab/>
              <w:t>3</w:t>
            </w:r>
          </w:hyperlink>
        </w:p>
        <w:p w14:paraId="112EC08E" w14:textId="77777777" w:rsidR="00751BFA" w:rsidRDefault="00EA5DD8">
          <w:pPr>
            <w:pStyle w:val="TOC2"/>
            <w:tabs>
              <w:tab w:val="right" w:leader="dot" w:pos="8741"/>
            </w:tabs>
            <w:spacing w:before="81"/>
          </w:pPr>
          <w:hyperlink w:anchor="_TOC_250020" w:history="1">
            <w:r w:rsidR="005E771F">
              <w:rPr>
                <w:spacing w:val="-1"/>
              </w:rPr>
              <w:t>Section</w:t>
            </w:r>
            <w:r w:rsidR="005E771F">
              <w:t xml:space="preserve"> 7. </w:t>
            </w:r>
            <w:r w:rsidR="005E771F">
              <w:rPr>
                <w:spacing w:val="-1"/>
              </w:rPr>
              <w:t>Conflict</w:t>
            </w:r>
            <w:r w:rsidR="005E771F">
              <w:t xml:space="preserve"> of</w:t>
            </w:r>
            <w:r w:rsidR="005E771F">
              <w:rPr>
                <w:spacing w:val="1"/>
              </w:rPr>
              <w:t xml:space="preserve"> </w:t>
            </w:r>
            <w:r w:rsidR="005E771F">
              <w:rPr>
                <w:spacing w:val="-1"/>
              </w:rPr>
              <w:t>Interest</w:t>
            </w:r>
            <w:r w:rsidR="005E771F">
              <w:rPr>
                <w:spacing w:val="-1"/>
              </w:rPr>
              <w:tab/>
            </w:r>
            <w:r w:rsidR="005E771F">
              <w:t>3</w:t>
            </w:r>
          </w:hyperlink>
        </w:p>
        <w:p w14:paraId="112EC08F" w14:textId="77777777" w:rsidR="00751BFA" w:rsidRDefault="00EA5DD8">
          <w:pPr>
            <w:pStyle w:val="TOC2"/>
            <w:tabs>
              <w:tab w:val="right" w:leader="dot" w:pos="8741"/>
            </w:tabs>
          </w:pPr>
          <w:hyperlink w:anchor="_TOC_250019" w:history="1">
            <w:r w:rsidR="005E771F">
              <w:rPr>
                <w:spacing w:val="-1"/>
              </w:rPr>
              <w:t>Section</w:t>
            </w:r>
            <w:r w:rsidR="005E771F">
              <w:t xml:space="preserve"> 8. </w:t>
            </w:r>
            <w:r w:rsidR="005E771F">
              <w:rPr>
                <w:spacing w:val="-1"/>
              </w:rPr>
              <w:t>Construction,</w:t>
            </w:r>
            <w:r w:rsidR="005E771F">
              <w:rPr>
                <w:spacing w:val="1"/>
              </w:rPr>
              <w:t xml:space="preserve"> </w:t>
            </w:r>
            <w:r w:rsidR="005E771F">
              <w:rPr>
                <w:spacing w:val="-1"/>
              </w:rPr>
              <w:t>Operation,</w:t>
            </w:r>
            <w:r w:rsidR="005E771F">
              <w:t xml:space="preserve"> Use </w:t>
            </w:r>
            <w:r w:rsidR="005E771F">
              <w:rPr>
                <w:spacing w:val="-1"/>
              </w:rPr>
              <w:t>and</w:t>
            </w:r>
            <w:r w:rsidR="005E771F">
              <w:t xml:space="preserve"> </w:t>
            </w:r>
            <w:r w:rsidR="005E771F">
              <w:rPr>
                <w:spacing w:val="-1"/>
              </w:rPr>
              <w:t>Maintenance</w:t>
            </w:r>
            <w:r w:rsidR="005E771F">
              <w:rPr>
                <w:spacing w:val="-1"/>
              </w:rPr>
              <w:tab/>
            </w:r>
            <w:r w:rsidR="005E771F">
              <w:t>4</w:t>
            </w:r>
          </w:hyperlink>
        </w:p>
        <w:p w14:paraId="112EC090" w14:textId="77777777" w:rsidR="00751BFA" w:rsidRDefault="00EA5DD8">
          <w:pPr>
            <w:pStyle w:val="TOC2"/>
            <w:tabs>
              <w:tab w:val="right" w:leader="dot" w:pos="8741"/>
            </w:tabs>
          </w:pPr>
          <w:hyperlink w:anchor="_TOC_250018" w:history="1">
            <w:r w:rsidR="005E771F">
              <w:rPr>
                <w:spacing w:val="-1"/>
              </w:rPr>
              <w:t>Section</w:t>
            </w:r>
            <w:r w:rsidR="005E771F">
              <w:t xml:space="preserve"> 9. </w:t>
            </w:r>
            <w:r w:rsidR="005E771F">
              <w:rPr>
                <w:spacing w:val="-1"/>
              </w:rPr>
              <w:t>Acknowledgment</w:t>
            </w:r>
            <w:r w:rsidR="005E771F">
              <w:rPr>
                <w:spacing w:val="-1"/>
              </w:rPr>
              <w:tab/>
            </w:r>
            <w:r w:rsidR="005E771F">
              <w:t>4</w:t>
            </w:r>
          </w:hyperlink>
        </w:p>
        <w:p w14:paraId="112EC091" w14:textId="77777777" w:rsidR="00751BFA" w:rsidRDefault="005E771F">
          <w:pPr>
            <w:pStyle w:val="TOC1"/>
            <w:numPr>
              <w:ilvl w:val="0"/>
              <w:numId w:val="8"/>
            </w:numPr>
            <w:tabs>
              <w:tab w:val="left" w:pos="382"/>
            </w:tabs>
            <w:ind w:left="381" w:hanging="281"/>
          </w:pPr>
          <w:r>
            <w:rPr>
              <w:spacing w:val="-1"/>
            </w:rPr>
            <w:t xml:space="preserve">Compliance </w:t>
          </w:r>
          <w:r>
            <w:t>with</w:t>
          </w:r>
          <w:r>
            <w:rPr>
              <w:spacing w:val="2"/>
            </w:rPr>
            <w:t xml:space="preserve"> </w:t>
          </w:r>
          <w:r>
            <w:rPr>
              <w:spacing w:val="-2"/>
            </w:rPr>
            <w:t>Laws,</w:t>
          </w:r>
          <w:r>
            <w:t xml:space="preserve"> </w:t>
          </w:r>
          <w:r>
            <w:rPr>
              <w:spacing w:val="-1"/>
            </w:rPr>
            <w:t>Records,</w:t>
          </w:r>
          <w:r>
            <w:t xml:space="preserve"> </w:t>
          </w:r>
          <w:r>
            <w:rPr>
              <w:spacing w:val="-1"/>
            </w:rPr>
            <w:t>and</w:t>
          </w:r>
          <w:r>
            <w:rPr>
              <w:spacing w:val="2"/>
            </w:rPr>
            <w:t xml:space="preserve"> </w:t>
          </w:r>
          <w:r>
            <w:rPr>
              <w:spacing w:val="-1"/>
            </w:rPr>
            <w:t>Inspections</w:t>
          </w:r>
        </w:p>
        <w:p w14:paraId="112EC092" w14:textId="77777777" w:rsidR="00751BFA" w:rsidRDefault="00EA5DD8">
          <w:pPr>
            <w:pStyle w:val="TOC2"/>
            <w:tabs>
              <w:tab w:val="right" w:leader="dot" w:pos="8741"/>
            </w:tabs>
          </w:pPr>
          <w:hyperlink w:anchor="_TOC_250017" w:history="1">
            <w:r w:rsidR="005E771F">
              <w:rPr>
                <w:spacing w:val="-1"/>
              </w:rPr>
              <w:t>Section</w:t>
            </w:r>
            <w:r w:rsidR="005E771F">
              <w:t xml:space="preserve"> 10. </w:t>
            </w:r>
            <w:r w:rsidR="005E771F">
              <w:rPr>
                <w:spacing w:val="-1"/>
              </w:rPr>
              <w:t xml:space="preserve">Compliance </w:t>
            </w:r>
            <w:r w:rsidR="005E771F">
              <w:t xml:space="preserve">with </w:t>
            </w:r>
            <w:r w:rsidR="005E771F">
              <w:rPr>
                <w:spacing w:val="-1"/>
              </w:rPr>
              <w:t>Applicable</w:t>
            </w:r>
            <w:r w:rsidR="005E771F">
              <w:rPr>
                <w:spacing w:val="1"/>
              </w:rPr>
              <w:t xml:space="preserve"> </w:t>
            </w:r>
            <w:r w:rsidR="005E771F">
              <w:rPr>
                <w:spacing w:val="-2"/>
              </w:rPr>
              <w:t>Law</w:t>
            </w:r>
            <w:r w:rsidR="005E771F">
              <w:rPr>
                <w:spacing w:val="-2"/>
              </w:rPr>
              <w:tab/>
            </w:r>
            <w:r w:rsidR="005E771F">
              <w:t>4</w:t>
            </w:r>
          </w:hyperlink>
        </w:p>
        <w:p w14:paraId="112EC093" w14:textId="77777777" w:rsidR="00751BFA" w:rsidRDefault="00EA5DD8">
          <w:pPr>
            <w:pStyle w:val="TOC2"/>
            <w:tabs>
              <w:tab w:val="right" w:leader="dot" w:pos="8741"/>
            </w:tabs>
          </w:pPr>
          <w:hyperlink w:anchor="_TOC_250016" w:history="1">
            <w:r w:rsidR="005E771F">
              <w:rPr>
                <w:spacing w:val="-1"/>
              </w:rPr>
              <w:t>Section</w:t>
            </w:r>
            <w:r w:rsidR="005E771F">
              <w:t xml:space="preserve"> 11. </w:t>
            </w:r>
            <w:r w:rsidR="005E771F">
              <w:rPr>
                <w:spacing w:val="-1"/>
              </w:rPr>
              <w:t>Records</w:t>
            </w:r>
            <w:r w:rsidR="005E771F">
              <w:t xml:space="preserve"> </w:t>
            </w:r>
            <w:r w:rsidR="005E771F">
              <w:rPr>
                <w:spacing w:val="-1"/>
              </w:rPr>
              <w:t>Maintenance</w:t>
            </w:r>
            <w:r w:rsidR="005E771F">
              <w:rPr>
                <w:spacing w:val="-1"/>
              </w:rPr>
              <w:tab/>
            </w:r>
            <w:r w:rsidR="005E771F">
              <w:t>5</w:t>
            </w:r>
          </w:hyperlink>
        </w:p>
        <w:p w14:paraId="112EC094" w14:textId="77777777" w:rsidR="00751BFA" w:rsidRDefault="00EA5DD8">
          <w:pPr>
            <w:pStyle w:val="TOC2"/>
            <w:tabs>
              <w:tab w:val="right" w:leader="dot" w:pos="8741"/>
            </w:tabs>
          </w:pPr>
          <w:hyperlink w:anchor="_TOC_250015" w:history="1">
            <w:r w:rsidR="005E771F">
              <w:rPr>
                <w:spacing w:val="-1"/>
              </w:rPr>
              <w:t>Section</w:t>
            </w:r>
            <w:r w:rsidR="005E771F">
              <w:t xml:space="preserve"> 12. </w:t>
            </w:r>
            <w:r w:rsidR="005E771F">
              <w:rPr>
                <w:spacing w:val="-1"/>
              </w:rPr>
              <w:t>Right</w:t>
            </w:r>
            <w:r w:rsidR="005E771F">
              <w:t xml:space="preserve"> of</w:t>
            </w:r>
            <w:r w:rsidR="005E771F">
              <w:rPr>
                <w:spacing w:val="1"/>
              </w:rPr>
              <w:t xml:space="preserve"> </w:t>
            </w:r>
            <w:r w:rsidR="005E771F">
              <w:rPr>
                <w:spacing w:val="-1"/>
              </w:rPr>
              <w:t>Inspection</w:t>
            </w:r>
            <w:r w:rsidR="005E771F">
              <w:rPr>
                <w:spacing w:val="-1"/>
              </w:rPr>
              <w:tab/>
            </w:r>
            <w:r w:rsidR="005E771F">
              <w:t>5</w:t>
            </w:r>
          </w:hyperlink>
        </w:p>
        <w:p w14:paraId="112EC095" w14:textId="77777777" w:rsidR="00751BFA" w:rsidRDefault="005E771F">
          <w:pPr>
            <w:pStyle w:val="TOC1"/>
            <w:numPr>
              <w:ilvl w:val="0"/>
              <w:numId w:val="8"/>
            </w:numPr>
            <w:tabs>
              <w:tab w:val="left" w:pos="394"/>
            </w:tabs>
            <w:ind w:hanging="293"/>
          </w:pPr>
          <w:r>
            <w:rPr>
              <w:spacing w:val="-1"/>
            </w:rPr>
            <w:t>Funding,</w:t>
          </w:r>
          <w:r>
            <w:t xml:space="preserve"> </w:t>
          </w:r>
          <w:r>
            <w:rPr>
              <w:spacing w:val="-1"/>
            </w:rPr>
            <w:t>Reimbursements</w:t>
          </w:r>
        </w:p>
        <w:p w14:paraId="112EC096" w14:textId="77777777" w:rsidR="00751BFA" w:rsidRDefault="00EA5DD8">
          <w:pPr>
            <w:pStyle w:val="TOC2"/>
            <w:tabs>
              <w:tab w:val="right" w:leader="dot" w:pos="8741"/>
            </w:tabs>
          </w:pPr>
          <w:hyperlink w:anchor="_TOC_250014" w:history="1">
            <w:r w:rsidR="005E771F">
              <w:rPr>
                <w:spacing w:val="-1"/>
              </w:rPr>
              <w:t>Section</w:t>
            </w:r>
            <w:r w:rsidR="005E771F">
              <w:t xml:space="preserve"> 13. </w:t>
            </w:r>
            <w:r w:rsidR="005E771F">
              <w:rPr>
                <w:spacing w:val="-1"/>
              </w:rPr>
              <w:t>Project</w:t>
            </w:r>
            <w:r w:rsidR="005E771F">
              <w:t xml:space="preserve"> Funding</w:t>
            </w:r>
            <w:r w:rsidR="005E771F">
              <w:tab/>
              <w:t>5</w:t>
            </w:r>
          </w:hyperlink>
        </w:p>
        <w:p w14:paraId="112EC097" w14:textId="77777777" w:rsidR="00751BFA" w:rsidRDefault="00EA5DD8">
          <w:pPr>
            <w:pStyle w:val="TOC2"/>
            <w:tabs>
              <w:tab w:val="right" w:leader="dot" w:pos="8741"/>
            </w:tabs>
          </w:pPr>
          <w:hyperlink w:anchor="_TOC_250013" w:history="1">
            <w:r w:rsidR="005E771F">
              <w:rPr>
                <w:spacing w:val="-1"/>
              </w:rPr>
              <w:t>Section</w:t>
            </w:r>
            <w:r w:rsidR="005E771F">
              <w:t xml:space="preserve"> 14. </w:t>
            </w:r>
            <w:r w:rsidR="005E771F">
              <w:rPr>
                <w:spacing w:val="-1"/>
              </w:rPr>
              <w:t>Project</w:t>
            </w:r>
            <w:r w:rsidR="005E771F">
              <w:t xml:space="preserve"> </w:t>
            </w:r>
            <w:r w:rsidR="005E771F">
              <w:rPr>
                <w:spacing w:val="-1"/>
              </w:rPr>
              <w:t>Reimbursements</w:t>
            </w:r>
            <w:r w:rsidR="005E771F">
              <w:rPr>
                <w:spacing w:val="-1"/>
              </w:rPr>
              <w:tab/>
            </w:r>
            <w:r w:rsidR="005E771F">
              <w:t>6</w:t>
            </w:r>
          </w:hyperlink>
        </w:p>
        <w:p w14:paraId="112EC098" w14:textId="77777777" w:rsidR="00751BFA" w:rsidRDefault="00EA5DD8">
          <w:pPr>
            <w:pStyle w:val="TOC2"/>
            <w:tabs>
              <w:tab w:val="right" w:leader="dot" w:pos="8741"/>
            </w:tabs>
            <w:spacing w:before="81"/>
          </w:pPr>
          <w:hyperlink w:anchor="_TOC_250012" w:history="1">
            <w:r w:rsidR="005E771F">
              <w:rPr>
                <w:spacing w:val="-1"/>
              </w:rPr>
              <w:t>Section</w:t>
            </w:r>
            <w:r w:rsidR="005E771F">
              <w:t xml:space="preserve"> 15. Recovery</w:t>
            </w:r>
            <w:r w:rsidR="005E771F">
              <w:rPr>
                <w:spacing w:val="-5"/>
              </w:rPr>
              <w:t xml:space="preserve"> </w:t>
            </w:r>
            <w:r w:rsidR="005E771F">
              <w:t>of</w:t>
            </w:r>
            <w:r w:rsidR="005E771F">
              <w:rPr>
                <w:spacing w:val="1"/>
              </w:rPr>
              <w:t xml:space="preserve"> </w:t>
            </w:r>
            <w:r w:rsidR="005E771F">
              <w:rPr>
                <w:spacing w:val="-1"/>
              </w:rPr>
              <w:t>Payments</w:t>
            </w:r>
            <w:r w:rsidR="005E771F">
              <w:rPr>
                <w:spacing w:val="-1"/>
              </w:rPr>
              <w:tab/>
            </w:r>
            <w:r w:rsidR="005E771F">
              <w:t>6</w:t>
            </w:r>
          </w:hyperlink>
        </w:p>
        <w:p w14:paraId="112EC099" w14:textId="77777777" w:rsidR="00751BFA" w:rsidRDefault="00EA5DD8">
          <w:pPr>
            <w:pStyle w:val="TOC2"/>
            <w:tabs>
              <w:tab w:val="right" w:leader="dot" w:pos="8741"/>
            </w:tabs>
          </w:pPr>
          <w:hyperlink w:anchor="_TOC_250011" w:history="1">
            <w:r w:rsidR="005E771F">
              <w:rPr>
                <w:spacing w:val="-1"/>
              </w:rPr>
              <w:t>Section</w:t>
            </w:r>
            <w:r w:rsidR="005E771F">
              <w:t xml:space="preserve"> 16. </w:t>
            </w:r>
            <w:r w:rsidR="005E771F">
              <w:rPr>
                <w:spacing w:val="-1"/>
              </w:rPr>
              <w:t>Covenant</w:t>
            </w:r>
            <w:r w:rsidR="005E771F">
              <w:t xml:space="preserve"> </w:t>
            </w:r>
            <w:r w:rsidR="005E771F">
              <w:rPr>
                <w:spacing w:val="-1"/>
              </w:rPr>
              <w:t>Against</w:t>
            </w:r>
            <w:r w:rsidR="005E771F">
              <w:t xml:space="preserve"> </w:t>
            </w:r>
            <w:r w:rsidR="005E771F">
              <w:rPr>
                <w:spacing w:val="-1"/>
              </w:rPr>
              <w:t>Contingent</w:t>
            </w:r>
            <w:r w:rsidR="005E771F">
              <w:t xml:space="preserve"> </w:t>
            </w:r>
            <w:r w:rsidR="005E771F">
              <w:rPr>
                <w:spacing w:val="-1"/>
              </w:rPr>
              <w:t>Fees</w:t>
            </w:r>
            <w:r w:rsidR="005E771F">
              <w:rPr>
                <w:spacing w:val="-1"/>
              </w:rPr>
              <w:tab/>
            </w:r>
            <w:r w:rsidR="005E771F">
              <w:t>6</w:t>
            </w:r>
          </w:hyperlink>
        </w:p>
        <w:p w14:paraId="112EC09A" w14:textId="77777777" w:rsidR="00751BFA" w:rsidRDefault="005E771F">
          <w:pPr>
            <w:pStyle w:val="TOC1"/>
            <w:numPr>
              <w:ilvl w:val="0"/>
              <w:numId w:val="8"/>
            </w:numPr>
            <w:tabs>
              <w:tab w:val="left" w:pos="368"/>
            </w:tabs>
            <w:spacing w:before="79"/>
            <w:ind w:left="367" w:hanging="267"/>
          </w:pPr>
          <w:r>
            <w:rPr>
              <w:spacing w:val="-1"/>
            </w:rPr>
            <w:t>Remedies</w:t>
          </w:r>
          <w:r>
            <w:t xml:space="preserve"> </w:t>
          </w:r>
          <w:r>
            <w:rPr>
              <w:spacing w:val="-1"/>
            </w:rPr>
            <w:t>and</w:t>
          </w:r>
          <w:r>
            <w:t xml:space="preserve"> Disputes</w:t>
          </w:r>
        </w:p>
        <w:p w14:paraId="112EC09B" w14:textId="77777777" w:rsidR="00751BFA" w:rsidRDefault="00EA5DD8">
          <w:pPr>
            <w:pStyle w:val="TOC2"/>
            <w:tabs>
              <w:tab w:val="right" w:leader="dot" w:pos="8741"/>
            </w:tabs>
            <w:spacing w:before="81"/>
          </w:pPr>
          <w:hyperlink w:anchor="_TOC_250010" w:history="1">
            <w:r w:rsidR="005E771F">
              <w:rPr>
                <w:spacing w:val="-1"/>
              </w:rPr>
              <w:t>Section</w:t>
            </w:r>
            <w:r w:rsidR="005E771F">
              <w:t xml:space="preserve"> 17. </w:t>
            </w:r>
            <w:r w:rsidR="005E771F">
              <w:rPr>
                <w:spacing w:val="-1"/>
              </w:rPr>
              <w:t>Order</w:t>
            </w:r>
            <w:r w:rsidR="005E771F">
              <w:t xml:space="preserve"> of </w:t>
            </w:r>
            <w:r w:rsidR="005E771F">
              <w:rPr>
                <w:spacing w:val="-1"/>
              </w:rPr>
              <w:t>Precedence</w:t>
            </w:r>
            <w:r w:rsidR="005E771F">
              <w:rPr>
                <w:spacing w:val="-1"/>
              </w:rPr>
              <w:tab/>
            </w:r>
            <w:r w:rsidR="005E771F">
              <w:t>6</w:t>
            </w:r>
          </w:hyperlink>
        </w:p>
        <w:p w14:paraId="112EC09C" w14:textId="77777777" w:rsidR="00751BFA" w:rsidRDefault="00EA5DD8">
          <w:pPr>
            <w:pStyle w:val="TOC2"/>
            <w:tabs>
              <w:tab w:val="right" w:leader="dot" w:pos="8741"/>
            </w:tabs>
          </w:pPr>
          <w:hyperlink w:anchor="_TOC_250009" w:history="1">
            <w:r w:rsidR="005E771F">
              <w:rPr>
                <w:spacing w:val="-1"/>
              </w:rPr>
              <w:t>Section</w:t>
            </w:r>
            <w:r w:rsidR="005E771F">
              <w:t xml:space="preserve"> 18. </w:t>
            </w:r>
            <w:r w:rsidR="005E771F">
              <w:rPr>
                <w:spacing w:val="-1"/>
              </w:rPr>
              <w:t>Amendments</w:t>
            </w:r>
            <w:r w:rsidR="005E771F">
              <w:rPr>
                <w:spacing w:val="-1"/>
              </w:rPr>
              <w:tab/>
            </w:r>
            <w:r w:rsidR="005E771F">
              <w:t>7</w:t>
            </w:r>
          </w:hyperlink>
        </w:p>
        <w:p w14:paraId="112EC09D" w14:textId="77777777" w:rsidR="00751BFA" w:rsidRDefault="00EA5DD8">
          <w:pPr>
            <w:pStyle w:val="TOC2"/>
            <w:tabs>
              <w:tab w:val="right" w:leader="dot" w:pos="8741"/>
            </w:tabs>
          </w:pPr>
          <w:hyperlink w:anchor="_TOC_250008" w:history="1">
            <w:r w:rsidR="005E771F">
              <w:rPr>
                <w:spacing w:val="-1"/>
              </w:rPr>
              <w:t>Section</w:t>
            </w:r>
            <w:r w:rsidR="005E771F">
              <w:t xml:space="preserve"> 19.</w:t>
            </w:r>
            <w:r w:rsidR="005E771F">
              <w:rPr>
                <w:spacing w:val="2"/>
              </w:rPr>
              <w:t xml:space="preserve"> </w:t>
            </w:r>
            <w:r w:rsidR="005E771F">
              <w:rPr>
                <w:spacing w:val="-1"/>
              </w:rPr>
              <w:t>Limitation</w:t>
            </w:r>
            <w:r w:rsidR="005E771F">
              <w:t xml:space="preserve"> of</w:t>
            </w:r>
            <w:r w:rsidR="005E771F">
              <w:rPr>
                <w:spacing w:val="-1"/>
              </w:rPr>
              <w:t xml:space="preserve"> </w:t>
            </w:r>
            <w:r w:rsidR="005E771F">
              <w:t>Authority</w:t>
            </w:r>
            <w:r w:rsidR="005E771F">
              <w:tab/>
              <w:t>7</w:t>
            </w:r>
          </w:hyperlink>
        </w:p>
        <w:p w14:paraId="112EC09E" w14:textId="77777777" w:rsidR="00751BFA" w:rsidRDefault="00EA5DD8">
          <w:pPr>
            <w:pStyle w:val="TOC2"/>
            <w:tabs>
              <w:tab w:val="right" w:leader="dot" w:pos="8741"/>
            </w:tabs>
            <w:spacing w:before="81"/>
          </w:pPr>
          <w:hyperlink w:anchor="_TOC_250007" w:history="1">
            <w:r w:rsidR="005E771F">
              <w:rPr>
                <w:spacing w:val="-1"/>
              </w:rPr>
              <w:t>Section</w:t>
            </w:r>
            <w:r w:rsidR="005E771F">
              <w:t xml:space="preserve"> 20. Waiver</w:t>
            </w:r>
            <w:r w:rsidR="005E771F">
              <w:rPr>
                <w:spacing w:val="-2"/>
              </w:rPr>
              <w:t xml:space="preserve"> </w:t>
            </w:r>
            <w:r w:rsidR="005E771F">
              <w:t xml:space="preserve">of </w:t>
            </w:r>
            <w:r w:rsidR="005E771F">
              <w:rPr>
                <w:spacing w:val="-1"/>
              </w:rPr>
              <w:t>Default</w:t>
            </w:r>
            <w:r w:rsidR="005E771F">
              <w:rPr>
                <w:spacing w:val="-1"/>
              </w:rPr>
              <w:tab/>
            </w:r>
            <w:r w:rsidR="005E771F">
              <w:t>7</w:t>
            </w:r>
          </w:hyperlink>
        </w:p>
        <w:p w14:paraId="112EC09F" w14:textId="77777777" w:rsidR="00751BFA" w:rsidRDefault="00EA5DD8">
          <w:pPr>
            <w:pStyle w:val="TOC2"/>
            <w:tabs>
              <w:tab w:val="right" w:leader="dot" w:pos="8741"/>
            </w:tabs>
            <w:spacing w:before="77" w:line="242" w:lineRule="auto"/>
            <w:ind w:right="117"/>
          </w:pPr>
          <w:hyperlink w:anchor="_TOC_250006" w:history="1">
            <w:r w:rsidR="005E771F">
              <w:rPr>
                <w:spacing w:val="-1"/>
              </w:rPr>
              <w:t>Section</w:t>
            </w:r>
            <w:r w:rsidR="005E771F">
              <w:t xml:space="preserve"> 21. </w:t>
            </w:r>
            <w:r w:rsidR="005E771F">
              <w:rPr>
                <w:spacing w:val="-1"/>
              </w:rPr>
              <w:t>Application</w:t>
            </w:r>
            <w:r w:rsidR="005E771F">
              <w:t xml:space="preserve"> </w:t>
            </w:r>
            <w:r w:rsidR="005E771F">
              <w:rPr>
                <w:spacing w:val="-1"/>
              </w:rPr>
              <w:t>Representations</w:t>
            </w:r>
            <w:r w:rsidR="005E771F">
              <w:rPr>
                <w:rFonts w:cs="Times New Roman"/>
                <w:spacing w:val="-1"/>
              </w:rPr>
              <w:t>—</w:t>
            </w:r>
            <w:r w:rsidR="005E771F">
              <w:rPr>
                <w:spacing w:val="-1"/>
              </w:rPr>
              <w:t>Misrepresentations</w:t>
            </w:r>
            <w:r w:rsidR="005E771F">
              <w:t xml:space="preserve"> or</w:t>
            </w:r>
            <w:r w:rsidR="005E771F">
              <w:rPr>
                <w:spacing w:val="1"/>
              </w:rPr>
              <w:t xml:space="preserve"> </w:t>
            </w:r>
            <w:r w:rsidR="005E771F">
              <w:rPr>
                <w:spacing w:val="-1"/>
              </w:rPr>
              <w:t>Inaccuracy</w:t>
            </w:r>
            <w:r w:rsidR="005E771F">
              <w:rPr>
                <w:spacing w:val="-3"/>
              </w:rPr>
              <w:t xml:space="preserve"> </w:t>
            </w:r>
            <w:r w:rsidR="005E771F">
              <w:t>or</w:t>
            </w:r>
            <w:r w:rsidR="005E771F">
              <w:rPr>
                <w:spacing w:val="103"/>
              </w:rPr>
              <w:t xml:space="preserve"> </w:t>
            </w:r>
            <w:r w:rsidR="005E771F">
              <w:rPr>
                <w:spacing w:val="-1"/>
              </w:rPr>
              <w:t>Breach</w:t>
            </w:r>
            <w:r w:rsidR="005E771F">
              <w:rPr>
                <w:spacing w:val="-1"/>
              </w:rPr>
              <w:tab/>
            </w:r>
            <w:r w:rsidR="005E771F">
              <w:t>7</w:t>
            </w:r>
          </w:hyperlink>
        </w:p>
        <w:p w14:paraId="112EC0A0" w14:textId="77777777" w:rsidR="00751BFA" w:rsidRDefault="00EA5DD8">
          <w:pPr>
            <w:pStyle w:val="TOC2"/>
            <w:tabs>
              <w:tab w:val="right" w:leader="dot" w:pos="8741"/>
            </w:tabs>
            <w:spacing w:before="77"/>
          </w:pPr>
          <w:hyperlink w:anchor="_TOC_250005" w:history="1">
            <w:r w:rsidR="005E771F">
              <w:rPr>
                <w:spacing w:val="-1"/>
              </w:rPr>
              <w:t>Section</w:t>
            </w:r>
            <w:r w:rsidR="005E771F">
              <w:t xml:space="preserve"> 22. </w:t>
            </w:r>
            <w:r w:rsidR="005E771F">
              <w:rPr>
                <w:spacing w:val="-1"/>
              </w:rPr>
              <w:t>Termination</w:t>
            </w:r>
            <w:r w:rsidR="005E771F">
              <w:t xml:space="preserve"> </w:t>
            </w:r>
            <w:r w:rsidR="005E771F">
              <w:rPr>
                <w:spacing w:val="-1"/>
              </w:rPr>
              <w:t>and</w:t>
            </w:r>
            <w:r w:rsidR="005E771F">
              <w:t xml:space="preserve"> </w:t>
            </w:r>
            <w:r w:rsidR="005E771F">
              <w:rPr>
                <w:spacing w:val="-1"/>
              </w:rPr>
              <w:t>Other</w:t>
            </w:r>
            <w:r w:rsidR="005E771F">
              <w:t xml:space="preserve"> Remedies</w:t>
            </w:r>
            <w:r w:rsidR="005E771F">
              <w:tab/>
              <w:t>7</w:t>
            </w:r>
          </w:hyperlink>
        </w:p>
        <w:p w14:paraId="112EC0A1" w14:textId="77777777" w:rsidR="00751BFA" w:rsidRDefault="00EA5DD8">
          <w:pPr>
            <w:pStyle w:val="TOC2"/>
            <w:tabs>
              <w:tab w:val="right" w:leader="dot" w:pos="8741"/>
            </w:tabs>
            <w:spacing w:before="81"/>
          </w:pPr>
          <w:hyperlink w:anchor="_TOC_250004" w:history="1">
            <w:r w:rsidR="005E771F">
              <w:rPr>
                <w:spacing w:val="-1"/>
              </w:rPr>
              <w:t>Section</w:t>
            </w:r>
            <w:r w:rsidR="005E771F">
              <w:t xml:space="preserve"> 23. </w:t>
            </w:r>
            <w:r w:rsidR="005E771F">
              <w:rPr>
                <w:spacing w:val="-1"/>
              </w:rPr>
              <w:t>Termination</w:t>
            </w:r>
            <w:r w:rsidR="005E771F">
              <w:t xml:space="preserve"> </w:t>
            </w:r>
            <w:r w:rsidR="005E771F">
              <w:rPr>
                <w:spacing w:val="-1"/>
              </w:rPr>
              <w:t>for</w:t>
            </w:r>
            <w:r w:rsidR="005E771F">
              <w:t xml:space="preserve"> </w:t>
            </w:r>
            <w:r w:rsidR="005E771F">
              <w:rPr>
                <w:spacing w:val="-1"/>
              </w:rPr>
              <w:t>Convenience</w:t>
            </w:r>
            <w:r w:rsidR="005E771F">
              <w:rPr>
                <w:spacing w:val="-1"/>
              </w:rPr>
              <w:tab/>
            </w:r>
            <w:r w:rsidR="005E771F">
              <w:t>8</w:t>
            </w:r>
          </w:hyperlink>
        </w:p>
        <w:p w14:paraId="112EC0A2" w14:textId="77777777" w:rsidR="00751BFA" w:rsidRDefault="00EA5DD8">
          <w:pPr>
            <w:pStyle w:val="TOC2"/>
            <w:tabs>
              <w:tab w:val="right" w:leader="dot" w:pos="8741"/>
            </w:tabs>
          </w:pPr>
          <w:hyperlink w:anchor="_TOC_250003" w:history="1">
            <w:r w:rsidR="005E771F">
              <w:rPr>
                <w:spacing w:val="-1"/>
              </w:rPr>
              <w:t>Section</w:t>
            </w:r>
            <w:r w:rsidR="005E771F">
              <w:t xml:space="preserve"> 24. Dispute</w:t>
            </w:r>
            <w:r w:rsidR="005E771F">
              <w:rPr>
                <w:spacing w:val="-1"/>
              </w:rPr>
              <w:t xml:space="preserve"> Resolution</w:t>
            </w:r>
            <w:r w:rsidR="005E771F">
              <w:rPr>
                <w:spacing w:val="-1"/>
              </w:rPr>
              <w:tab/>
            </w:r>
            <w:r w:rsidR="005E771F">
              <w:t>8</w:t>
            </w:r>
          </w:hyperlink>
        </w:p>
        <w:p w14:paraId="112EC0A3" w14:textId="77777777" w:rsidR="00751BFA" w:rsidRDefault="00EA5DD8">
          <w:pPr>
            <w:pStyle w:val="TOC2"/>
            <w:tabs>
              <w:tab w:val="right" w:leader="dot" w:pos="8741"/>
            </w:tabs>
          </w:pPr>
          <w:hyperlink w:anchor="_TOC_250002" w:history="1">
            <w:r w:rsidR="005E771F">
              <w:rPr>
                <w:spacing w:val="-1"/>
              </w:rPr>
              <w:t>Section</w:t>
            </w:r>
            <w:r w:rsidR="005E771F">
              <w:t xml:space="preserve"> 25. </w:t>
            </w:r>
            <w:r w:rsidR="005E771F">
              <w:rPr>
                <w:spacing w:val="-1"/>
              </w:rPr>
              <w:t>Attorneys</w:t>
            </w:r>
            <w:r w:rsidR="005E771F">
              <w:rPr>
                <w:rFonts w:cs="Times New Roman"/>
                <w:spacing w:val="-1"/>
              </w:rPr>
              <w:t xml:space="preserve">’ </w:t>
            </w:r>
            <w:r w:rsidR="005E771F">
              <w:rPr>
                <w:spacing w:val="-1"/>
              </w:rPr>
              <w:t>Fees</w:t>
            </w:r>
            <w:r w:rsidR="005E771F">
              <w:rPr>
                <w:spacing w:val="-1"/>
              </w:rPr>
              <w:tab/>
            </w:r>
            <w:r w:rsidR="005E771F">
              <w:t>8</w:t>
            </w:r>
          </w:hyperlink>
        </w:p>
        <w:p w14:paraId="112EC0A4" w14:textId="77777777" w:rsidR="00751BFA" w:rsidRDefault="00EA5DD8">
          <w:pPr>
            <w:pStyle w:val="TOC2"/>
            <w:tabs>
              <w:tab w:val="right" w:leader="dot" w:pos="8741"/>
            </w:tabs>
            <w:spacing w:before="81"/>
          </w:pPr>
          <w:hyperlink w:anchor="_TOC_250001" w:history="1">
            <w:r w:rsidR="005E771F">
              <w:rPr>
                <w:spacing w:val="-1"/>
              </w:rPr>
              <w:t>Section</w:t>
            </w:r>
            <w:r w:rsidR="005E771F">
              <w:t xml:space="preserve"> 26. </w:t>
            </w:r>
            <w:r w:rsidR="005E771F">
              <w:rPr>
                <w:spacing w:val="-1"/>
              </w:rPr>
              <w:t>Governing Law/Venue</w:t>
            </w:r>
            <w:r w:rsidR="005E771F">
              <w:rPr>
                <w:spacing w:val="-1"/>
              </w:rPr>
              <w:tab/>
            </w:r>
            <w:r w:rsidR="005E771F">
              <w:t>8</w:t>
            </w:r>
          </w:hyperlink>
        </w:p>
        <w:p w14:paraId="112EC0A5" w14:textId="77777777" w:rsidR="00751BFA" w:rsidRDefault="00EA5DD8">
          <w:pPr>
            <w:pStyle w:val="TOC2"/>
            <w:tabs>
              <w:tab w:val="right" w:leader="dot" w:pos="8741"/>
            </w:tabs>
          </w:pPr>
          <w:hyperlink w:anchor="_TOC_250000" w:history="1">
            <w:r w:rsidR="005E771F">
              <w:rPr>
                <w:spacing w:val="-1"/>
              </w:rPr>
              <w:t>Section</w:t>
            </w:r>
            <w:r w:rsidR="005E771F">
              <w:t xml:space="preserve"> 27. </w:t>
            </w:r>
            <w:r w:rsidR="005E771F">
              <w:rPr>
                <w:spacing w:val="-1"/>
              </w:rPr>
              <w:t>Severability</w:t>
            </w:r>
            <w:r w:rsidR="005E771F">
              <w:rPr>
                <w:spacing w:val="-1"/>
              </w:rPr>
              <w:tab/>
            </w:r>
            <w:r w:rsidR="005E771F">
              <w:t>9</w:t>
            </w:r>
          </w:hyperlink>
        </w:p>
      </w:sdtContent>
    </w:sdt>
    <w:p w14:paraId="112EC0A6" w14:textId="77777777" w:rsidR="00751BFA" w:rsidRDefault="00751BFA">
      <w:pPr>
        <w:sectPr w:rsidR="00751BFA">
          <w:footerReference w:type="default" r:id="rId11"/>
          <w:pgSz w:w="12240" w:h="15840"/>
          <w:pgMar w:top="1500" w:right="1680" w:bottom="960" w:left="1700" w:header="0" w:footer="771" w:gutter="0"/>
          <w:pgNumType w:start="1"/>
          <w:cols w:space="720"/>
        </w:sectPr>
      </w:pPr>
    </w:p>
    <w:p w14:paraId="112EC0A7" w14:textId="77777777" w:rsidR="00751BFA" w:rsidRDefault="005E771F">
      <w:pPr>
        <w:pStyle w:val="Heading1"/>
        <w:spacing w:before="39"/>
        <w:rPr>
          <w:b w:val="0"/>
          <w:bCs w:val="0"/>
        </w:rPr>
      </w:pPr>
      <w:bookmarkStart w:id="1" w:name="_TOC_250026"/>
      <w:r>
        <w:t xml:space="preserve">SECTION 1. </w:t>
      </w:r>
      <w:r>
        <w:rPr>
          <w:spacing w:val="-1"/>
        </w:rPr>
        <w:t>HEADINGS</w:t>
      </w:r>
      <w:r>
        <w:t xml:space="preserve"> </w:t>
      </w:r>
      <w:r>
        <w:rPr>
          <w:spacing w:val="-1"/>
        </w:rPr>
        <w:t>AND</w:t>
      </w:r>
      <w:r>
        <w:t xml:space="preserve"> DEFINITIONS</w:t>
      </w:r>
      <w:bookmarkEnd w:id="1"/>
    </w:p>
    <w:p w14:paraId="112EC0A8" w14:textId="77777777" w:rsidR="00751BFA" w:rsidRDefault="005E771F">
      <w:pPr>
        <w:pStyle w:val="BodyText"/>
        <w:numPr>
          <w:ilvl w:val="0"/>
          <w:numId w:val="7"/>
        </w:numPr>
        <w:tabs>
          <w:tab w:val="left" w:pos="461"/>
        </w:tabs>
        <w:spacing w:before="72" w:line="242" w:lineRule="auto"/>
        <w:ind w:right="661"/>
      </w:pPr>
      <w:r>
        <w:rPr>
          <w:spacing w:val="-1"/>
        </w:rPr>
        <w:t>Headings</w:t>
      </w:r>
      <w:r>
        <w:t xml:space="preserve"> used in this</w:t>
      </w:r>
      <w:r>
        <w:rPr>
          <w:spacing w:val="1"/>
        </w:rPr>
        <w:t xml:space="preserve"> </w:t>
      </w:r>
      <w:r>
        <w:rPr>
          <w:spacing w:val="-1"/>
        </w:rPr>
        <w:t>agreement</w:t>
      </w:r>
      <w:r>
        <w:t xml:space="preserve"> are</w:t>
      </w:r>
      <w:r>
        <w:rPr>
          <w:spacing w:val="-1"/>
        </w:rPr>
        <w:t xml:space="preserve"> </w:t>
      </w:r>
      <w:r>
        <w:t xml:space="preserve">for </w:t>
      </w:r>
      <w:r>
        <w:rPr>
          <w:spacing w:val="-1"/>
        </w:rPr>
        <w:t>reference</w:t>
      </w:r>
      <w:r>
        <w:rPr>
          <w:spacing w:val="1"/>
        </w:rPr>
        <w:t xml:space="preserve"> </w:t>
      </w:r>
      <w:r>
        <w:rPr>
          <w:spacing w:val="-1"/>
        </w:rPr>
        <w:t>purposes</w:t>
      </w:r>
      <w:r>
        <w:t xml:space="preserve"> only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shall</w:t>
      </w:r>
      <w:r>
        <w:t xml:space="preserve"> not be</w:t>
      </w:r>
      <w:r>
        <w:rPr>
          <w:spacing w:val="65"/>
        </w:rPr>
        <w:t xml:space="preserve"> </w:t>
      </w:r>
      <w:r>
        <w:rPr>
          <w:spacing w:val="-1"/>
        </w:rPr>
        <w:t>considered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substantive</w:t>
      </w:r>
      <w:r>
        <w:rPr>
          <w:spacing w:val="1"/>
        </w:rPr>
        <w:t xml:space="preserve"> </w:t>
      </w:r>
      <w:r>
        <w:rPr>
          <w:spacing w:val="-1"/>
        </w:rPr>
        <w:t>part</w:t>
      </w:r>
      <w:r>
        <w:t xml:space="preserve"> of</w:t>
      </w:r>
      <w:r>
        <w:rPr>
          <w:spacing w:val="-1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rPr>
          <w:spacing w:val="-1"/>
        </w:rPr>
        <w:t>agreement.</w:t>
      </w:r>
    </w:p>
    <w:p w14:paraId="112EC0A9" w14:textId="77777777" w:rsidR="00751BFA" w:rsidRDefault="005E771F">
      <w:pPr>
        <w:pStyle w:val="BodyText"/>
        <w:numPr>
          <w:ilvl w:val="0"/>
          <w:numId w:val="7"/>
        </w:numPr>
        <w:tabs>
          <w:tab w:val="left" w:pos="461"/>
        </w:tabs>
        <w:spacing w:before="77" w:line="242" w:lineRule="auto"/>
        <w:ind w:right="472"/>
      </w:pPr>
      <w:r>
        <w:rPr>
          <w:spacing w:val="-1"/>
        </w:rPr>
        <w:t>Definitions.</w:t>
      </w:r>
      <w:r>
        <w:t xml:space="preserve"> As </w:t>
      </w:r>
      <w:r>
        <w:rPr>
          <w:spacing w:val="-1"/>
        </w:rPr>
        <w:t>used</w:t>
      </w:r>
      <w:r>
        <w:t xml:space="preserve"> </w:t>
      </w:r>
      <w:r>
        <w:rPr>
          <w:spacing w:val="-1"/>
        </w:rPr>
        <w:t>throughout</w:t>
      </w:r>
      <w:r>
        <w:t xml:space="preserve"> this</w:t>
      </w:r>
      <w:r>
        <w:rPr>
          <w:spacing w:val="2"/>
        </w:rPr>
        <w:t xml:space="preserve"> </w:t>
      </w:r>
      <w:r>
        <w:rPr>
          <w:spacing w:val="-1"/>
        </w:rPr>
        <w:t>agreement,</w:t>
      </w:r>
      <w:r>
        <w:t xml:space="preserve"> 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 xml:space="preserve">terms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 xml:space="preserve">have </w:t>
      </w:r>
      <w:r>
        <w:t>the</w:t>
      </w:r>
      <w:r>
        <w:rPr>
          <w:spacing w:val="77"/>
        </w:rPr>
        <w:t xml:space="preserve"> </w:t>
      </w:r>
      <w:r>
        <w:rPr>
          <w:spacing w:val="-1"/>
        </w:rPr>
        <w:t>meaning</w:t>
      </w:r>
      <w:r>
        <w:rPr>
          <w:spacing w:val="-2"/>
        </w:rPr>
        <w:t xml:space="preserve"> </w:t>
      </w:r>
      <w:r>
        <w:t xml:space="preserve">set </w:t>
      </w:r>
      <w:r>
        <w:rPr>
          <w:spacing w:val="-1"/>
        </w:rPr>
        <w:t>forth</w:t>
      </w:r>
      <w:r>
        <w:t xml:space="preserve"> below:</w:t>
      </w:r>
    </w:p>
    <w:p w14:paraId="112EC0AA" w14:textId="77777777" w:rsidR="00751BFA" w:rsidRDefault="005E771F">
      <w:pPr>
        <w:pStyle w:val="BodyText"/>
        <w:spacing w:before="74"/>
        <w:ind w:left="460" w:right="139"/>
      </w:pPr>
      <w:r>
        <w:rPr>
          <w:b/>
          <w:i/>
          <w:spacing w:val="-1"/>
        </w:rPr>
        <w:t>Agreement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accord</w:t>
      </w:r>
      <w:r>
        <w:rPr>
          <w:spacing w:val="1"/>
        </w:rPr>
        <w:t xml:space="preserve"> </w:t>
      </w:r>
      <w:r>
        <w:rPr>
          <w:spacing w:val="-1"/>
        </w:rPr>
        <w:t>accepted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parties</w:t>
      </w:r>
      <w:r>
        <w:t xml:space="preserve"> to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present</w:t>
      </w:r>
      <w:r>
        <w:t xml:space="preserve"> </w:t>
      </w:r>
      <w:r>
        <w:rPr>
          <w:spacing w:val="-1"/>
        </w:rPr>
        <w:t>transaction;</w:t>
      </w:r>
      <w:r>
        <w:t xml:space="preserve"> the</w:t>
      </w:r>
      <w:r>
        <w:rPr>
          <w:spacing w:val="75"/>
        </w:rPr>
        <w:t xml:space="preserve"> </w:t>
      </w:r>
      <w:r>
        <w:rPr>
          <w:spacing w:val="-1"/>
        </w:rPr>
        <w:t>agreement,</w:t>
      </w:r>
      <w: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 xml:space="preserve">supplemental </w:t>
      </w:r>
      <w:r>
        <w:rPr>
          <w:spacing w:val="-1"/>
        </w:rPr>
        <w:t>agreement,</w:t>
      </w:r>
      <w:r>
        <w:t xml:space="preserve"> and any</w:t>
      </w:r>
      <w:r>
        <w:rPr>
          <w:spacing w:val="-5"/>
        </w:rPr>
        <w:t xml:space="preserve"> </w:t>
      </w:r>
      <w:r>
        <w:rPr>
          <w:spacing w:val="-1"/>
        </w:rPr>
        <w:t>intergovernmental</w:t>
      </w:r>
      <w:r>
        <w:t xml:space="preserve"> agreement</w:t>
      </w:r>
      <w:r>
        <w:rPr>
          <w:spacing w:val="67"/>
        </w:rPr>
        <w:t xml:space="preserve"> </w:t>
      </w:r>
      <w:r>
        <w:rPr>
          <w:spacing w:val="-1"/>
        </w:rPr>
        <w:t>between</w:t>
      </w:r>
      <w:r>
        <w:t xml:space="preserve"> the </w:t>
      </w:r>
      <w:r>
        <w:rPr>
          <w:spacing w:val="-1"/>
        </w:rPr>
        <w:t>WUTC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 xml:space="preserve">a </w:t>
      </w:r>
      <w:r>
        <w:rPr>
          <w:spacing w:val="-1"/>
        </w:rPr>
        <w:t>grantee.</w:t>
      </w:r>
    </w:p>
    <w:p w14:paraId="112EC0AB" w14:textId="77777777" w:rsidR="00751BFA" w:rsidRDefault="005E771F">
      <w:pPr>
        <w:pStyle w:val="BodyText"/>
        <w:spacing w:before="60"/>
        <w:ind w:left="460" w:right="139"/>
      </w:pPr>
      <w:r>
        <w:rPr>
          <w:b/>
          <w:i/>
          <w:spacing w:val="-1"/>
        </w:rPr>
        <w:t>Applicant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agency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organization</w:t>
      </w:r>
      <w:r>
        <w:t xml:space="preserve"> that </w:t>
      </w:r>
      <w:r>
        <w:rPr>
          <w:spacing w:val="-1"/>
        </w:rPr>
        <w:t>meets</w:t>
      </w:r>
      <w:r>
        <w:t xml:space="preserve"> the</w:t>
      </w:r>
      <w:r>
        <w:rPr>
          <w:spacing w:val="-1"/>
        </w:rPr>
        <w:t xml:space="preserve"> qualifying</w:t>
      </w:r>
      <w:r>
        <w:rPr>
          <w:spacing w:val="-3"/>
        </w:rPr>
        <w:t xml:space="preserve"> </w:t>
      </w:r>
      <w:r>
        <w:t>standards, including</w:t>
      </w:r>
      <w:r>
        <w:rPr>
          <w:spacing w:val="60"/>
        </w:rPr>
        <w:t xml:space="preserve"> </w:t>
      </w:r>
      <w:r>
        <w:rPr>
          <w:spacing w:val="-1"/>
        </w:rPr>
        <w:t>deadlines,</w:t>
      </w:r>
      <w:r>
        <w:t xml:space="preserve"> for</w:t>
      </w:r>
      <w:r>
        <w:rPr>
          <w:spacing w:val="-2"/>
        </w:rPr>
        <w:t xml:space="preserve"> </w:t>
      </w:r>
      <w:r>
        <w:t xml:space="preserve">submission of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application</w:t>
      </w:r>
      <w:r>
        <w:t xml:space="preserve"> soliciting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grant</w:t>
      </w:r>
      <w:r>
        <w:t xml:space="preserve"> of funds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WUTC.</w:t>
      </w:r>
    </w:p>
    <w:p w14:paraId="112EC0AC" w14:textId="77777777" w:rsidR="00751BFA" w:rsidRDefault="005E771F">
      <w:pPr>
        <w:pStyle w:val="BodyText"/>
        <w:spacing w:before="60"/>
        <w:ind w:left="460" w:right="139"/>
      </w:pPr>
      <w:r>
        <w:rPr>
          <w:b/>
          <w:i/>
          <w:spacing w:val="-1"/>
        </w:rPr>
        <w:t>Application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forms</w:t>
      </w:r>
      <w:r>
        <w:t xml:space="preserve"> and </w:t>
      </w: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>documents</w:t>
      </w:r>
      <w:r>
        <w:t xml:space="preserve"> </w:t>
      </w:r>
      <w:r>
        <w:rPr>
          <w:spacing w:val="-1"/>
        </w:rPr>
        <w:t>approved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1"/>
        </w:rPr>
        <w:t>WUTC</w:t>
      </w:r>
      <w:r>
        <w:t xml:space="preserve"> or its</w:t>
      </w:r>
      <w:r>
        <w:rPr>
          <w:spacing w:val="75"/>
        </w:rPr>
        <w:t xml:space="preserve"> </w:t>
      </w:r>
      <w:r>
        <w:t>Secretary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applicants</w:t>
      </w:r>
      <w:r>
        <w:t xml:space="preserve"> in soliciting</w:t>
      </w:r>
      <w:r>
        <w:rPr>
          <w:spacing w:val="-3"/>
        </w:rPr>
        <w:t xml:space="preserve"> </w:t>
      </w:r>
      <w:r>
        <w:rPr>
          <w:spacing w:val="-1"/>
        </w:rPr>
        <w:t>project</w:t>
      </w:r>
      <w:r>
        <w:t xml:space="preserve"> funds </w:t>
      </w:r>
      <w:r>
        <w:rPr>
          <w:spacing w:val="-1"/>
        </w:rPr>
        <w:t>administered</w:t>
      </w:r>
      <w: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t>WUTC.</w:t>
      </w:r>
    </w:p>
    <w:p w14:paraId="112EC0AD" w14:textId="77777777" w:rsidR="00751BFA" w:rsidRDefault="005E771F">
      <w:pPr>
        <w:pStyle w:val="BodyText"/>
        <w:spacing w:before="60"/>
        <w:ind w:left="460" w:right="180"/>
      </w:pPr>
      <w:r>
        <w:rPr>
          <w:b/>
          <w:i/>
        </w:rPr>
        <w:t xml:space="preserve">Contractor </w:t>
      </w:r>
      <w:r>
        <w:t>-</w:t>
      </w:r>
      <w:r>
        <w:rPr>
          <w:spacing w:val="-1"/>
        </w:rPr>
        <w:t xml:space="preserve"> shall</w:t>
      </w:r>
      <w:r>
        <w:t xml:space="preserve"> </w:t>
      </w:r>
      <w:r>
        <w:rPr>
          <w:spacing w:val="-1"/>
        </w:rPr>
        <w:t>mean</w:t>
      </w:r>
      <w:r>
        <w:t xml:space="preserve"> one</w:t>
      </w:r>
      <w:r>
        <w:rPr>
          <w:spacing w:val="-1"/>
        </w:rPr>
        <w:t xml:space="preserve"> </w:t>
      </w:r>
      <w:r>
        <w:t xml:space="preserve">not in the </w:t>
      </w:r>
      <w:r>
        <w:rPr>
          <w:spacing w:val="-1"/>
        </w:rPr>
        <w:t>employment</w:t>
      </w:r>
      <w:r>
        <w:t xml:space="preserve"> of the</w:t>
      </w:r>
      <w:r>
        <w:rPr>
          <w:spacing w:val="1"/>
        </w:rPr>
        <w:t xml:space="preserve"> </w:t>
      </w:r>
      <w:r>
        <w:rPr>
          <w:spacing w:val="-1"/>
        </w:rPr>
        <w:t xml:space="preserve">grantee </w:t>
      </w:r>
      <w:r>
        <w:t xml:space="preserve">who is </w:t>
      </w:r>
      <w:r>
        <w:rPr>
          <w:spacing w:val="-1"/>
        </w:rPr>
        <w:t>performing</w:t>
      </w:r>
      <w:r>
        <w:rPr>
          <w:spacing w:val="55"/>
        </w:rPr>
        <w:t xml:space="preserve"> </w:t>
      </w:r>
      <w:r>
        <w:rPr>
          <w:spacing w:val="-1"/>
        </w:rPr>
        <w:t>all</w:t>
      </w:r>
      <w:r>
        <w:t xml:space="preserve"> or </w:t>
      </w:r>
      <w:r>
        <w:rPr>
          <w:spacing w:val="-1"/>
        </w:rPr>
        <w:t>part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eligible</w:t>
      </w:r>
      <w:r>
        <w:rPr>
          <w:spacing w:val="1"/>
        </w:rP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for</w:t>
      </w:r>
      <w:r>
        <w:t xml:space="preserve"> this </w:t>
      </w:r>
      <w:r>
        <w:rPr>
          <w:spacing w:val="-1"/>
        </w:rPr>
        <w:t>projects</w:t>
      </w:r>
      <w:r>
        <w:rPr>
          <w:spacing w:val="2"/>
        </w:rPr>
        <w:t xml:space="preserve"> </w:t>
      </w:r>
      <w:r>
        <w:rPr>
          <w:spacing w:val="-1"/>
        </w:rPr>
        <w:t>under</w:t>
      </w:r>
      <w:r>
        <w:t xml:space="preserve"> a</w:t>
      </w:r>
      <w:r>
        <w:rPr>
          <w:spacing w:val="-2"/>
        </w:rPr>
        <w:t xml:space="preserve"> </w:t>
      </w:r>
      <w:r>
        <w:t xml:space="preserve">separate </w:t>
      </w:r>
      <w:r>
        <w:rPr>
          <w:spacing w:val="-1"/>
        </w:rPr>
        <w:t>agreement</w:t>
      </w:r>
      <w:r>
        <w:rPr>
          <w:spacing w:val="1"/>
        </w:rPr>
        <w:t xml:space="preserve"> </w:t>
      </w:r>
      <w:r>
        <w:t>with</w:t>
      </w:r>
      <w:r>
        <w:rPr>
          <w:spacing w:val="75"/>
        </w:rPr>
        <w:t xml:space="preserve"> </w:t>
      </w:r>
      <w:r>
        <w:t>the</w:t>
      </w:r>
      <w:r>
        <w:rPr>
          <w:spacing w:val="-1"/>
        </w:rPr>
        <w:t xml:space="preserve"> grantee.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term</w:t>
      </w:r>
      <w:r>
        <w:rPr>
          <w:spacing w:val="2"/>
        </w:rPr>
        <w:t xml:space="preserve"> </w:t>
      </w:r>
      <w:r>
        <w:rPr>
          <w:spacing w:val="-1"/>
        </w:rPr>
        <w:t>"Contractor"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"Contractors"</w:t>
      </w:r>
      <w:r>
        <w:rPr>
          <w:spacing w:val="-2"/>
        </w:rPr>
        <w:t xml:space="preserve"> </w:t>
      </w:r>
      <w:r>
        <w:t xml:space="preserve">means </w:t>
      </w:r>
      <w:r>
        <w:rPr>
          <w:spacing w:val="-1"/>
        </w:rPr>
        <w:t>Contractor(s)</w:t>
      </w:r>
      <w:r>
        <w:t xml:space="preserve"> in any</w:t>
      </w:r>
      <w:r>
        <w:rPr>
          <w:spacing w:val="-5"/>
        </w:rPr>
        <w:t xml:space="preserve"> </w:t>
      </w:r>
      <w:r>
        <w:rPr>
          <w:spacing w:val="-1"/>
        </w:rPr>
        <w:t>tier.</w:t>
      </w:r>
    </w:p>
    <w:p w14:paraId="112EC0AE" w14:textId="77777777" w:rsidR="00751BFA" w:rsidRDefault="005E771F">
      <w:pPr>
        <w:pStyle w:val="BodyText"/>
        <w:spacing w:before="60"/>
        <w:ind w:left="520"/>
      </w:pPr>
      <w:r>
        <w:rPr>
          <w:rFonts w:cs="Times New Roman"/>
          <w:b/>
          <w:bCs/>
          <w:i/>
          <w:spacing w:val="-1"/>
        </w:rPr>
        <w:t>Secretary</w:t>
      </w:r>
      <w:r>
        <w:rPr>
          <w:rFonts w:cs="Times New Roman"/>
          <w:b/>
          <w:bCs/>
          <w:i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WUTC Secretary</w:t>
      </w:r>
      <w:r>
        <w:rPr>
          <w:spacing w:val="-5"/>
        </w:rPr>
        <w:t xml:space="preserve"> </w:t>
      </w:r>
      <w:r>
        <w:t>or the</w:t>
      </w:r>
      <w:r>
        <w:rPr>
          <w:spacing w:val="-2"/>
        </w:rPr>
        <w:t xml:space="preserve"> </w:t>
      </w:r>
      <w:r>
        <w:rPr>
          <w:spacing w:val="-1"/>
        </w:rPr>
        <w:t>Secretary</w:t>
      </w:r>
      <w:r>
        <w:rPr>
          <w:rFonts w:cs="Times New Roman"/>
          <w:spacing w:val="-1"/>
        </w:rPr>
        <w:t>’</w:t>
      </w:r>
      <w:r>
        <w:rPr>
          <w:spacing w:val="-1"/>
        </w:rPr>
        <w:t>s</w:t>
      </w:r>
      <w:r>
        <w:t xml:space="preserve"> </w:t>
      </w:r>
      <w:r>
        <w:rPr>
          <w:spacing w:val="-1"/>
        </w:rPr>
        <w:t>designee.</w:t>
      </w:r>
    </w:p>
    <w:p w14:paraId="112EC0AF" w14:textId="77777777" w:rsidR="00751BFA" w:rsidRDefault="005E771F">
      <w:pPr>
        <w:pStyle w:val="BodyText"/>
        <w:spacing w:before="60"/>
        <w:ind w:left="460" w:right="139"/>
      </w:pPr>
      <w:r>
        <w:rPr>
          <w:b/>
          <w:i/>
          <w:spacing w:val="-1"/>
        </w:rPr>
        <w:t xml:space="preserve">Grantee </w:t>
      </w:r>
      <w:r>
        <w:t>-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applicant</w:t>
      </w:r>
      <w:r>
        <w:rPr>
          <w:spacing w:val="2"/>
        </w:rPr>
        <w:t xml:space="preserve"> </w:t>
      </w:r>
      <w:r>
        <w:t xml:space="preserve">who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</w:t>
      </w:r>
      <w:r>
        <w:rPr>
          <w:spacing w:val="2"/>
        </w:rPr>
        <w:t xml:space="preserve"> </w:t>
      </w:r>
      <w:r>
        <w:rPr>
          <w:spacing w:val="-1"/>
        </w:rPr>
        <w:t>awarded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grant</w:t>
      </w:r>
      <w:r>
        <w:t xml:space="preserve"> of </w:t>
      </w:r>
      <w:r>
        <w:rPr>
          <w:spacing w:val="-1"/>
        </w:rPr>
        <w:t>funds</w:t>
      </w:r>
      <w:r>
        <w:t xml:space="preserve"> </w:t>
      </w:r>
      <w:r>
        <w:rPr>
          <w:spacing w:val="-1"/>
        </w:rPr>
        <w:t>and</w:t>
      </w:r>
      <w:r>
        <w:t xml:space="preserve"> is bound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this</w:t>
      </w:r>
      <w:r>
        <w:rPr>
          <w:spacing w:val="59"/>
        </w:rPr>
        <w:t xml:space="preserve"> </w:t>
      </w:r>
      <w:r>
        <w:rPr>
          <w:spacing w:val="-1"/>
        </w:rPr>
        <w:t>executed agreement;</w:t>
      </w:r>
      <w:r>
        <w:t xml:space="preserve"> includes its </w:t>
      </w:r>
      <w:r>
        <w:rPr>
          <w:spacing w:val="-1"/>
        </w:rPr>
        <w:t>officers,</w:t>
      </w:r>
      <w:r>
        <w:rPr>
          <w:spacing w:val="1"/>
        </w:rPr>
        <w:t xml:space="preserve"> </w:t>
      </w:r>
      <w:r>
        <w:rPr>
          <w:spacing w:val="-1"/>
        </w:rPr>
        <w:t>employees</w:t>
      </w:r>
      <w:r>
        <w:t xml:space="preserve"> </w:t>
      </w:r>
      <w:r>
        <w:rPr>
          <w:spacing w:val="-1"/>
        </w:rPr>
        <w:t>and</w:t>
      </w:r>
      <w:r>
        <w:t xml:space="preserve"> agents.</w:t>
      </w:r>
    </w:p>
    <w:p w14:paraId="112EC0B0" w14:textId="77777777" w:rsidR="00751BFA" w:rsidRDefault="005E771F">
      <w:pPr>
        <w:pStyle w:val="BodyText"/>
        <w:spacing w:before="60"/>
        <w:ind w:left="460" w:right="139"/>
      </w:pPr>
      <w:r>
        <w:rPr>
          <w:rFonts w:cs="Times New Roman"/>
          <w:b/>
          <w:bCs/>
          <w:i/>
        </w:rPr>
        <w:t>Milestone</w:t>
      </w:r>
      <w:r>
        <w:rPr>
          <w:rFonts w:cs="Times New Roman"/>
          <w:b/>
          <w:bCs/>
          <w:i/>
          <w:spacing w:val="-1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2"/>
        </w:rPr>
        <w:t xml:space="preserve"> </w:t>
      </w:r>
      <w:r>
        <w:rPr>
          <w:spacing w:val="-1"/>
        </w:rPr>
        <w:t>Important</w:t>
      </w:r>
      <w:r>
        <w:t xml:space="preserve"> </w:t>
      </w:r>
      <w:r>
        <w:rPr>
          <w:spacing w:val="-1"/>
        </w:rPr>
        <w:t>date(s)</w:t>
      </w:r>
      <w:r>
        <w:t xml:space="preserve"> </w:t>
      </w:r>
      <w:r>
        <w:rPr>
          <w:spacing w:val="-1"/>
        </w:rPr>
        <w:t>tracked</w:t>
      </w:r>
      <w:r>
        <w:t xml:space="preserve"> in the agreement </w:t>
      </w:r>
      <w:r>
        <w:rPr>
          <w:spacing w:val="-1"/>
        </w:rPr>
        <w:t>for</w:t>
      </w:r>
      <w:r>
        <w:t xml:space="preserve"> monitoring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project</w:t>
      </w:r>
      <w:r>
        <w:rPr>
          <w:spacing w:val="41"/>
        </w:rPr>
        <w:t xml:space="preserve"> </w:t>
      </w:r>
      <w:r>
        <w:t>status.</w:t>
      </w:r>
    </w:p>
    <w:p w14:paraId="112EC0B1" w14:textId="77777777" w:rsidR="00751BFA" w:rsidRDefault="005E771F">
      <w:pPr>
        <w:spacing w:before="60"/>
        <w:ind w:left="460" w:right="2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pacing w:val="-1"/>
          <w:sz w:val="24"/>
        </w:rPr>
        <w:t>Period</w:t>
      </w:r>
      <w:r>
        <w:rPr>
          <w:rFonts w:ascii="Times New Roman"/>
          <w:b/>
          <w:i/>
          <w:sz w:val="24"/>
        </w:rPr>
        <w:t xml:space="preserve"> of </w:t>
      </w:r>
      <w:r>
        <w:rPr>
          <w:rFonts w:ascii="Times New Roman"/>
          <w:b/>
          <w:i/>
          <w:spacing w:val="-1"/>
          <w:sz w:val="24"/>
        </w:rPr>
        <w:t>Performance</w:t>
      </w:r>
      <w:r>
        <w:rPr>
          <w:rFonts w:ascii="Times New Roman"/>
          <w:b/>
          <w:i/>
          <w:sz w:val="24"/>
        </w:rPr>
        <w:t xml:space="preserve"> </w:t>
      </w:r>
      <w:r>
        <w:rPr>
          <w:rFonts w:ascii="Times New Roman"/>
          <w:sz w:val="24"/>
        </w:rPr>
        <w:t>-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time </w:t>
      </w:r>
      <w:r>
        <w:rPr>
          <w:rFonts w:ascii="Times New Roman"/>
          <w:spacing w:val="-1"/>
          <w:sz w:val="24"/>
        </w:rPr>
        <w:t>period</w:t>
      </w:r>
      <w:r>
        <w:rPr>
          <w:rFonts w:ascii="Times New Roman"/>
          <w:sz w:val="24"/>
        </w:rPr>
        <w:t xml:space="preserve"> specified in the </w:t>
      </w:r>
      <w:r>
        <w:rPr>
          <w:rFonts w:ascii="Times New Roman"/>
          <w:spacing w:val="-1"/>
          <w:sz w:val="24"/>
        </w:rPr>
        <w:t>agreement,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under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Section</w:t>
      </w:r>
      <w:r>
        <w:rPr>
          <w:rFonts w:ascii="Times New Roman"/>
          <w:spacing w:val="69"/>
          <w:sz w:val="24"/>
        </w:rPr>
        <w:t xml:space="preserve"> </w:t>
      </w:r>
      <w:r>
        <w:rPr>
          <w:rFonts w:ascii="Times New Roman"/>
          <w:sz w:val="24"/>
        </w:rPr>
        <w:t xml:space="preserve">D, </w:t>
      </w:r>
      <w:r>
        <w:rPr>
          <w:rFonts w:ascii="Times New Roman"/>
          <w:spacing w:val="-1"/>
          <w:sz w:val="24"/>
        </w:rPr>
        <w:t>Period</w:t>
      </w:r>
      <w:r>
        <w:rPr>
          <w:rFonts w:ascii="Times New Roman"/>
          <w:sz w:val="24"/>
        </w:rPr>
        <w:t xml:space="preserve"> of </w:t>
      </w:r>
      <w:r>
        <w:rPr>
          <w:rFonts w:ascii="Times New Roman"/>
          <w:spacing w:val="-1"/>
          <w:sz w:val="24"/>
        </w:rPr>
        <w:t>Performance.</w:t>
      </w:r>
    </w:p>
    <w:p w14:paraId="112EC0B2" w14:textId="77777777" w:rsidR="00751BFA" w:rsidRDefault="005E771F">
      <w:pPr>
        <w:pStyle w:val="BodyText"/>
        <w:spacing w:before="60"/>
        <w:ind w:left="460" w:right="139"/>
      </w:pPr>
      <w:r>
        <w:rPr>
          <w:b/>
          <w:i/>
          <w:spacing w:val="-1"/>
        </w:rPr>
        <w:t>Project</w:t>
      </w:r>
      <w:r>
        <w:rPr>
          <w:b/>
          <w:i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undertaking</w:t>
      </w:r>
      <w:r>
        <w:rPr>
          <w:spacing w:val="-3"/>
        </w:rPr>
        <w:t xml:space="preserve"> </w:t>
      </w:r>
      <w:r>
        <w:t xml:space="preserve">that is the </w:t>
      </w:r>
      <w:r>
        <w:rPr>
          <w:spacing w:val="-1"/>
        </w:rPr>
        <w:t>subject</w:t>
      </w:r>
      <w:r>
        <w:t xml:space="preserve"> of this</w:t>
      </w:r>
      <w:r>
        <w:rPr>
          <w:spacing w:val="2"/>
        </w:rP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-1"/>
        </w:rPr>
        <w:t>and</w:t>
      </w:r>
      <w:r>
        <w:t xml:space="preserve"> that is, or may</w:t>
      </w:r>
      <w:r>
        <w:rPr>
          <w:spacing w:val="-5"/>
        </w:rPr>
        <w:t xml:space="preserve"> </w:t>
      </w:r>
      <w:r>
        <w:t>be,</w:t>
      </w:r>
      <w:r>
        <w:rPr>
          <w:spacing w:val="45"/>
        </w:rPr>
        <w:t xml:space="preserve"> </w:t>
      </w:r>
      <w:r>
        <w:rPr>
          <w:spacing w:val="-1"/>
        </w:rPr>
        <w:t>funded</w:t>
      </w:r>
      <w:r>
        <w:t xml:space="preserve"> in whole or</w:t>
      </w:r>
      <w:r>
        <w:rPr>
          <w:spacing w:val="-2"/>
        </w:rPr>
        <w:t xml:space="preserve"> </w:t>
      </w:r>
      <w:r>
        <w:t xml:space="preserve">in part with </w:t>
      </w:r>
      <w:r>
        <w:rPr>
          <w:spacing w:val="-1"/>
        </w:rPr>
        <w:t>funds</w:t>
      </w:r>
      <w:r>
        <w:t xml:space="preserve"> </w:t>
      </w:r>
      <w:r>
        <w:rPr>
          <w:spacing w:val="-1"/>
        </w:rPr>
        <w:t>administered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1"/>
        </w:rPr>
        <w:t>WUTC.</w:t>
      </w:r>
    </w:p>
    <w:p w14:paraId="112EC0B3" w14:textId="77777777" w:rsidR="00751BFA" w:rsidRDefault="005E771F">
      <w:pPr>
        <w:pStyle w:val="BodyText"/>
        <w:spacing w:before="60"/>
        <w:ind w:left="460" w:right="139"/>
      </w:pPr>
      <w:r>
        <w:rPr>
          <w:rFonts w:cs="Times New Roman"/>
          <w:b/>
          <w:bCs/>
          <w:i/>
        </w:rPr>
        <w:t xml:space="preserve">WUTC </w:t>
      </w:r>
      <w:r>
        <w:rPr>
          <w:rFonts w:cs="Times New Roman"/>
        </w:rPr>
        <w:t xml:space="preserve">– </w:t>
      </w:r>
      <w:r>
        <w:rPr>
          <w:spacing w:val="-1"/>
        </w:rPr>
        <w:t>Washington</w:t>
      </w:r>
      <w:r>
        <w:t xml:space="preserve"> </w:t>
      </w:r>
      <w:r>
        <w:rPr>
          <w:spacing w:val="-1"/>
        </w:rPr>
        <w:t>Utilities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Transportation</w:t>
      </w:r>
      <w:r>
        <w:rPr>
          <w:spacing w:val="2"/>
        </w:rPr>
        <w:t xml:space="preserve"> </w:t>
      </w:r>
      <w:r>
        <w:t>Commission</w:t>
      </w:r>
      <w:r>
        <w:rPr>
          <w:spacing w:val="1"/>
        </w:rPr>
        <w:t xml:space="preserve"> </w:t>
      </w:r>
      <w:r>
        <w:rPr>
          <w:spacing w:val="-1"/>
        </w:rPr>
        <w:t>created</w:t>
      </w:r>
      <w: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Title</w:t>
      </w:r>
      <w:r>
        <w:t xml:space="preserve"> 80</w:t>
      </w:r>
      <w:r>
        <w:rPr>
          <w:spacing w:val="79"/>
        </w:rPr>
        <w:t xml:space="preserve"> </w:t>
      </w:r>
      <w:r>
        <w:t>RCW.</w:t>
      </w:r>
    </w:p>
    <w:p w14:paraId="112EC0B4" w14:textId="77777777" w:rsidR="00751BFA" w:rsidRDefault="00751BFA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112EC0B5" w14:textId="77777777" w:rsidR="00751BFA" w:rsidRDefault="005E771F">
      <w:pPr>
        <w:pStyle w:val="Heading1"/>
        <w:rPr>
          <w:b w:val="0"/>
          <w:bCs w:val="0"/>
        </w:rPr>
      </w:pPr>
      <w:bookmarkStart w:id="2" w:name="_TOC_250025"/>
      <w:r>
        <w:t xml:space="preserve">SECTION 2. </w:t>
      </w:r>
      <w:r>
        <w:rPr>
          <w:spacing w:val="-1"/>
        </w:rPr>
        <w:t>PERFORMANCE</w:t>
      </w:r>
      <w:r>
        <w:t xml:space="preserve"> BY GRANTEE</w:t>
      </w:r>
      <w:bookmarkEnd w:id="2"/>
    </w:p>
    <w:p w14:paraId="112EC0B6" w14:textId="77777777" w:rsidR="00751BFA" w:rsidRDefault="005E771F">
      <w:pPr>
        <w:pStyle w:val="BodyText"/>
        <w:spacing w:before="115"/>
        <w:ind w:right="128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grantee shall</w:t>
      </w:r>
      <w:r>
        <w:t xml:space="preserve"> undertake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project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described in this</w:t>
      </w:r>
      <w:r>
        <w:rPr>
          <w:spacing w:val="2"/>
        </w:rPr>
        <w:t xml:space="preserve"> </w:t>
      </w:r>
      <w:r>
        <w:rPr>
          <w:spacing w:val="-1"/>
        </w:rPr>
        <w:t>agreement,</w:t>
      </w:r>
      <w:r>
        <w:t xml:space="preserve"> Commission</w:t>
      </w:r>
      <w:r>
        <w:rPr>
          <w:spacing w:val="47"/>
        </w:rPr>
        <w:t xml:space="preserve"> </w:t>
      </w:r>
      <w:r>
        <w:rPr>
          <w:spacing w:val="-1"/>
        </w:rPr>
        <w:t>order,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grantee</w:t>
      </w:r>
      <w:r>
        <w:rPr>
          <w:rFonts w:cs="Times New Roman"/>
          <w:spacing w:val="-1"/>
        </w:rPr>
        <w:t>’</w:t>
      </w:r>
      <w:r>
        <w:rPr>
          <w:spacing w:val="-1"/>
        </w:rPr>
        <w:t>s</w:t>
      </w:r>
      <w:r>
        <w:t xml:space="preserve"> application, </w:t>
      </w:r>
      <w:r>
        <w:rPr>
          <w:spacing w:val="-1"/>
        </w:rPr>
        <w:t>and</w:t>
      </w:r>
      <w:r>
        <w:t xml:space="preserve"> in </w:t>
      </w:r>
      <w:r>
        <w:rPr>
          <w:spacing w:val="-1"/>
        </w:rPr>
        <w:t>accordance</w:t>
      </w:r>
      <w:r>
        <w:rPr>
          <w:spacing w:val="1"/>
        </w:rPr>
        <w:t xml:space="preserve"> </w:t>
      </w:r>
      <w:r>
        <w:t>with the</w:t>
      </w:r>
      <w:r>
        <w:rPr>
          <w:spacing w:val="1"/>
        </w:rPr>
        <w:t xml:space="preserve"> </w:t>
      </w:r>
      <w:r>
        <w:rPr>
          <w:spacing w:val="-1"/>
        </w:rPr>
        <w:t>grantee</w:t>
      </w:r>
      <w:r>
        <w:rPr>
          <w:rFonts w:cs="Times New Roman"/>
          <w:spacing w:val="-1"/>
        </w:rPr>
        <w:t>’</w:t>
      </w:r>
      <w:r>
        <w:rPr>
          <w:spacing w:val="-1"/>
        </w:rPr>
        <w:t>s</w:t>
      </w:r>
      <w:r>
        <w:t xml:space="preserve"> proposed </w:t>
      </w:r>
      <w:r>
        <w:rPr>
          <w:spacing w:val="-1"/>
        </w:rPr>
        <w:t>goals</w:t>
      </w:r>
      <w:r>
        <w:t xml:space="preserve"> and</w:t>
      </w:r>
      <w:r>
        <w:rPr>
          <w:spacing w:val="59"/>
        </w:rPr>
        <w:t xml:space="preserve"> </w:t>
      </w:r>
      <w:r>
        <w:rPr>
          <w:spacing w:val="-1"/>
        </w:rPr>
        <w:t>objectives</w:t>
      </w:r>
      <w:r>
        <w:t xml:space="preserve"> </w:t>
      </w:r>
      <w:r>
        <w:rPr>
          <w:spacing w:val="-1"/>
        </w:rPr>
        <w:t>described</w:t>
      </w:r>
      <w:r>
        <w:t xml:space="preserve"> in the</w:t>
      </w:r>
      <w:r>
        <w:rPr>
          <w:spacing w:val="-1"/>
        </w:rPr>
        <w:t xml:space="preserve"> application</w:t>
      </w:r>
      <w:r>
        <w:t xml:space="preserve"> or</w:t>
      </w:r>
      <w:r>
        <w:rPr>
          <w:spacing w:val="-1"/>
        </w:rPr>
        <w:t xml:space="preserve"> </w:t>
      </w:r>
      <w:r>
        <w:t xml:space="preserve">documents </w:t>
      </w:r>
      <w:r>
        <w:rPr>
          <w:spacing w:val="-1"/>
        </w:rPr>
        <w:t>submitted</w:t>
      </w:r>
      <w:r>
        <w:t xml:space="preserve"> with the</w:t>
      </w:r>
      <w:r>
        <w:rPr>
          <w:spacing w:val="-1"/>
        </w:rPr>
        <w:t xml:space="preserve"> application,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as</w:t>
      </w:r>
      <w:r>
        <w:rPr>
          <w:spacing w:val="89"/>
        </w:rPr>
        <w:t xml:space="preserve"> </w:t>
      </w:r>
      <w:r>
        <w:t>finally</w:t>
      </w:r>
      <w:r>
        <w:rPr>
          <w:spacing w:val="-5"/>
        </w:rPr>
        <w:t xml:space="preserve"> </w:t>
      </w:r>
      <w:r>
        <w:rPr>
          <w:spacing w:val="-1"/>
        </w:rPr>
        <w:t>approved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WUTC. All </w:t>
      </w:r>
      <w:r>
        <w:rPr>
          <w:spacing w:val="-1"/>
        </w:rPr>
        <w:t>submitted</w:t>
      </w:r>
      <w:r>
        <w:t xml:space="preserve"> </w:t>
      </w:r>
      <w:r>
        <w:rPr>
          <w:spacing w:val="-1"/>
        </w:rPr>
        <w:t>documents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incorporated</w:t>
      </w:r>
      <w:r>
        <w:rPr>
          <w:spacing w:val="1"/>
        </w:rPr>
        <w:t xml:space="preserve"> by</w:t>
      </w:r>
      <w:r>
        <w:rPr>
          <w:spacing w:val="-5"/>
        </w:rPr>
        <w:t xml:space="preserve"> </w:t>
      </w:r>
      <w:r>
        <w:t>this</w:t>
      </w:r>
      <w:r>
        <w:rPr>
          <w:spacing w:val="48"/>
        </w:rPr>
        <w:t xml:space="preserve"> </w:t>
      </w:r>
      <w:r>
        <w:rPr>
          <w:spacing w:val="-1"/>
        </w:rPr>
        <w:t>reference as</w:t>
      </w:r>
      <w:r>
        <w:t xml:space="preserve"> if</w:t>
      </w:r>
      <w:r>
        <w:rPr>
          <w:spacing w:val="2"/>
        </w:rPr>
        <w:t xml:space="preserve"> </w:t>
      </w:r>
      <w:r>
        <w:t>fully</w:t>
      </w:r>
      <w:r>
        <w:rPr>
          <w:spacing w:val="-5"/>
        </w:rPr>
        <w:t xml:space="preserve"> </w:t>
      </w:r>
      <w:r>
        <w:rPr>
          <w:spacing w:val="-1"/>
        </w:rPr>
        <w:t>set</w:t>
      </w:r>
      <w:r>
        <w:rPr>
          <w:spacing w:val="2"/>
        </w:rPr>
        <w:t xml:space="preserve"> </w:t>
      </w:r>
      <w:r>
        <w:t xml:space="preserve">forth </w:t>
      </w:r>
      <w:r>
        <w:rPr>
          <w:spacing w:val="-1"/>
        </w:rPr>
        <w:t>herein.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Order</w:t>
      </w:r>
      <w:r>
        <w:t xml:space="preserve"> of </w:t>
      </w:r>
      <w:r>
        <w:rPr>
          <w:spacing w:val="-1"/>
        </w:rPr>
        <w:t>Precedence</w:t>
      </w:r>
      <w:r>
        <w:rPr>
          <w:spacing w:val="2"/>
        </w:rPr>
        <w:t xml:space="preserve"> </w:t>
      </w:r>
      <w:r>
        <w:t xml:space="preserve">is </w:t>
      </w:r>
      <w:r>
        <w:rPr>
          <w:spacing w:val="-1"/>
        </w:rPr>
        <w:t>covered</w:t>
      </w:r>
      <w:r>
        <w:t xml:space="preserve"> in</w:t>
      </w:r>
      <w:r>
        <w:rPr>
          <w:spacing w:val="2"/>
        </w:rPr>
        <w:t xml:space="preserve"> </w:t>
      </w:r>
      <w:r>
        <w:rPr>
          <w:spacing w:val="-1"/>
        </w:rPr>
        <w:t>Section</w:t>
      </w:r>
      <w:r>
        <w:t xml:space="preserve"> 17.</w:t>
      </w:r>
    </w:p>
    <w:p w14:paraId="112EC0B7" w14:textId="77777777" w:rsidR="00751BFA" w:rsidRDefault="00751BFA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112EC0B8" w14:textId="77777777" w:rsidR="00751BFA" w:rsidRDefault="005E771F">
      <w:pPr>
        <w:pStyle w:val="BodyText"/>
        <w:ind w:right="139"/>
      </w:pPr>
      <w:r>
        <w:t>Timely</w:t>
      </w:r>
      <w:r>
        <w:rPr>
          <w:spacing w:val="-5"/>
        </w:rPr>
        <w:t xml:space="preserve"> </w:t>
      </w:r>
      <w:r>
        <w:rPr>
          <w:spacing w:val="-1"/>
        </w:rPr>
        <w:t>completion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project</w:t>
      </w:r>
      <w:r>
        <w:t xml:space="preserve"> is </w:t>
      </w:r>
      <w:r>
        <w:rPr>
          <w:spacing w:val="-1"/>
        </w:rPr>
        <w:t>important.</w:t>
      </w:r>
      <w:r>
        <w:t xml:space="preserve"> Failure</w:t>
      </w:r>
      <w:r>
        <w:rPr>
          <w:spacing w:val="-2"/>
        </w:rPr>
        <w:t xml:space="preserve"> </w:t>
      </w:r>
      <w:r>
        <w:t xml:space="preserve">to do so, </w:t>
      </w:r>
      <w:r>
        <w:rPr>
          <w:spacing w:val="-1"/>
        </w:rPr>
        <w:t>as</w:t>
      </w:r>
      <w:r>
        <w:t xml:space="preserve"> set out in this</w:t>
      </w:r>
      <w:r>
        <w:rPr>
          <w:spacing w:val="51"/>
        </w:rPr>
        <w:t xml:space="preserve"> </w:t>
      </w:r>
      <w:r>
        <w:rPr>
          <w:spacing w:val="-1"/>
        </w:rPr>
        <w:t>agreement,</w:t>
      </w:r>
      <w:r>
        <w:t xml:space="preserve"> is a </w:t>
      </w:r>
      <w:r>
        <w:rPr>
          <w:spacing w:val="-1"/>
        </w:rPr>
        <w:t>material</w:t>
      </w:r>
      <w:r>
        <w:rPr>
          <w:spacing w:val="2"/>
        </w:rPr>
        <w:t xml:space="preserve"> </w:t>
      </w:r>
      <w:r>
        <w:rPr>
          <w:spacing w:val="-1"/>
        </w:rPr>
        <w:t>breach</w:t>
      </w:r>
      <w:r>
        <w:t xml:space="preserve"> </w:t>
      </w:r>
      <w:r>
        <w:rPr>
          <w:spacing w:val="1"/>
        </w:rPr>
        <w:t>of</w:t>
      </w:r>
      <w:r>
        <w:t xml:space="preserve"> the</w:t>
      </w:r>
      <w:r>
        <w:rPr>
          <w:spacing w:val="-1"/>
        </w:rPr>
        <w:t xml:space="preserve"> agreement.</w:t>
      </w:r>
    </w:p>
    <w:p w14:paraId="112EC0B9" w14:textId="77777777" w:rsidR="00751BFA" w:rsidRDefault="00751BFA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112EC0BA" w14:textId="77777777" w:rsidR="00751BFA" w:rsidRDefault="005E771F">
      <w:pPr>
        <w:pStyle w:val="Heading1"/>
        <w:rPr>
          <w:b w:val="0"/>
          <w:bCs w:val="0"/>
        </w:rPr>
      </w:pPr>
      <w:bookmarkStart w:id="3" w:name="_TOC_250024"/>
      <w:r>
        <w:t xml:space="preserve">SECTION 3. </w:t>
      </w:r>
      <w:r>
        <w:rPr>
          <w:spacing w:val="-1"/>
        </w:rPr>
        <w:t>ASSIGNMENT</w:t>
      </w:r>
      <w:bookmarkEnd w:id="3"/>
    </w:p>
    <w:p w14:paraId="112EC0BB" w14:textId="77777777" w:rsidR="00751BFA" w:rsidRDefault="005E771F">
      <w:pPr>
        <w:pStyle w:val="BodyText"/>
        <w:spacing w:before="115"/>
        <w:ind w:right="139"/>
      </w:pPr>
      <w:r>
        <w:rPr>
          <w:spacing w:val="-1"/>
        </w:rPr>
        <w:t>Neither</w:t>
      </w:r>
      <w:r>
        <w:t xml:space="preserve"> this </w:t>
      </w:r>
      <w:r>
        <w:rPr>
          <w:spacing w:val="-1"/>
        </w:rPr>
        <w:t>agreement,</w:t>
      </w:r>
      <w:r>
        <w:t xml:space="preserve"> nor any</w:t>
      </w:r>
      <w:r>
        <w:rPr>
          <w:spacing w:val="-5"/>
        </w:rPr>
        <w:t xml:space="preserve"> </w:t>
      </w:r>
      <w:r>
        <w:rPr>
          <w:spacing w:val="-1"/>
        </w:rPr>
        <w:t>claim</w:t>
      </w:r>
      <w:r>
        <w:t xml:space="preserve"> arising</w:t>
      </w:r>
      <w:r>
        <w:rPr>
          <w:spacing w:val="-2"/>
        </w:rPr>
        <w:t xml:space="preserve"> </w:t>
      </w:r>
      <w:r>
        <w:t>under this</w:t>
      </w:r>
      <w:r>
        <w:rPr>
          <w:spacing w:val="1"/>
        </w:rPr>
        <w:t xml:space="preserve"> </w:t>
      </w:r>
      <w:r>
        <w:rPr>
          <w:spacing w:val="-1"/>
        </w:rPr>
        <w:t>agreement,</w:t>
      </w:r>
      <w:r>
        <w:t xml:space="preserve"> shall be</w:t>
      </w:r>
      <w:r>
        <w:rPr>
          <w:spacing w:val="1"/>
        </w:rPr>
        <w:t xml:space="preserve"> </w:t>
      </w:r>
      <w:r>
        <w:rPr>
          <w:spacing w:val="-1"/>
        </w:rPr>
        <w:t>transferred</w:t>
      </w:r>
      <w:r>
        <w:t xml:space="preserve"> or</w:t>
      </w:r>
      <w:r>
        <w:rPr>
          <w:spacing w:val="69"/>
        </w:rPr>
        <w:t xml:space="preserve"> </w:t>
      </w:r>
      <w:r>
        <w:rPr>
          <w:spacing w:val="-1"/>
        </w:rPr>
        <w:t>assigned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grantee</w:t>
      </w:r>
      <w:r>
        <w:rPr>
          <w:spacing w:val="1"/>
        </w:rPr>
        <w:t xml:space="preserve"> </w:t>
      </w:r>
      <w:r>
        <w:t>without prior</w:t>
      </w:r>
      <w:r>
        <w:rPr>
          <w:spacing w:val="-1"/>
        </w:rPr>
        <w:t xml:space="preserve"> written</w:t>
      </w:r>
      <w:r>
        <w:t xml:space="preserve"> </w:t>
      </w:r>
      <w:r>
        <w:rPr>
          <w:spacing w:val="-1"/>
        </w:rPr>
        <w:t>consent</w:t>
      </w:r>
      <w:r>
        <w:t xml:space="preserve"> of the </w:t>
      </w:r>
      <w:r>
        <w:rPr>
          <w:spacing w:val="-1"/>
        </w:rPr>
        <w:t>WUTC.</w:t>
      </w:r>
    </w:p>
    <w:p w14:paraId="112EC0BC" w14:textId="77777777" w:rsidR="00751BFA" w:rsidRDefault="00751BFA">
      <w:pPr>
        <w:sectPr w:rsidR="00751BFA">
          <w:pgSz w:w="12240" w:h="15840"/>
          <w:pgMar w:top="1400" w:right="1680" w:bottom="960" w:left="1700" w:header="0" w:footer="771" w:gutter="0"/>
          <w:cols w:space="720"/>
        </w:sectPr>
      </w:pPr>
    </w:p>
    <w:p w14:paraId="112EC0BD" w14:textId="77777777" w:rsidR="00751BFA" w:rsidRDefault="005E771F">
      <w:pPr>
        <w:pStyle w:val="Heading1"/>
        <w:spacing w:before="56"/>
        <w:rPr>
          <w:b w:val="0"/>
          <w:bCs w:val="0"/>
        </w:rPr>
      </w:pPr>
      <w:bookmarkStart w:id="4" w:name="_TOC_250023"/>
      <w:r>
        <w:t xml:space="preserve">SECTION 4. </w:t>
      </w:r>
      <w:r>
        <w:rPr>
          <w:spacing w:val="-1"/>
        </w:rPr>
        <w:t>RESPONSIBILITY</w:t>
      </w:r>
      <w:r>
        <w:t xml:space="preserve"> </w:t>
      </w:r>
      <w:r>
        <w:rPr>
          <w:spacing w:val="-2"/>
        </w:rPr>
        <w:t>FOR</w:t>
      </w:r>
      <w:r>
        <w:rPr>
          <w:spacing w:val="2"/>
        </w:rPr>
        <w:t xml:space="preserve"> </w:t>
      </w:r>
      <w:r>
        <w:rPr>
          <w:spacing w:val="-1"/>
        </w:rPr>
        <w:t>PROJECT</w:t>
      </w:r>
      <w:bookmarkEnd w:id="4"/>
    </w:p>
    <w:p w14:paraId="112EC0BE" w14:textId="77777777" w:rsidR="00751BFA" w:rsidRDefault="005E771F">
      <w:pPr>
        <w:pStyle w:val="BodyText"/>
        <w:spacing w:before="115"/>
        <w:ind w:right="241"/>
      </w:pPr>
      <w:r>
        <w:t>While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WUTC</w:t>
      </w:r>
      <w:r>
        <w:t xml:space="preserve"> </w:t>
      </w:r>
      <w:r>
        <w:rPr>
          <w:spacing w:val="-1"/>
        </w:rPr>
        <w:t>undertakes</w:t>
      </w:r>
      <w:r>
        <w:t xml:space="preserve"> to assist the</w:t>
      </w:r>
      <w:r>
        <w:rPr>
          <w:spacing w:val="1"/>
        </w:rPr>
        <w:t xml:space="preserve"> </w:t>
      </w:r>
      <w:r>
        <w:rPr>
          <w:spacing w:val="-1"/>
        </w:rPr>
        <w:t>grantee</w:t>
      </w:r>
      <w:r>
        <w:rPr>
          <w:spacing w:val="1"/>
        </w:rPr>
        <w:t xml:space="preserve"> </w:t>
      </w:r>
      <w:r>
        <w:t xml:space="preserve">with the </w:t>
      </w:r>
      <w:r>
        <w:rPr>
          <w:spacing w:val="-1"/>
        </w:rPr>
        <w:t>project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providing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grant</w:t>
      </w:r>
      <w:r>
        <w:rPr>
          <w:spacing w:val="45"/>
        </w:rPr>
        <w:t xml:space="preserve"> </w:t>
      </w:r>
      <w:r>
        <w:rPr>
          <w:spacing w:val="-1"/>
        </w:rPr>
        <w:t>pursuant</w:t>
      </w:r>
      <w:r>
        <w:t xml:space="preserve"> to this </w:t>
      </w:r>
      <w:r>
        <w:rPr>
          <w:spacing w:val="-1"/>
        </w:rPr>
        <w:t>agreement,</w:t>
      </w:r>
      <w:r>
        <w:t xml:space="preserve"> the</w:t>
      </w:r>
      <w:r>
        <w:rPr>
          <w:spacing w:val="-1"/>
        </w:rPr>
        <w:t xml:space="preserve"> project</w:t>
      </w:r>
      <w:r>
        <w:t xml:space="preserve"> itself </w:t>
      </w:r>
      <w:r>
        <w:rPr>
          <w:spacing w:val="-1"/>
        </w:rPr>
        <w:t>remains</w:t>
      </w:r>
      <w:r>
        <w:t xml:space="preserve"> the</w:t>
      </w:r>
      <w:r>
        <w:rPr>
          <w:spacing w:val="-1"/>
        </w:rPr>
        <w:t xml:space="preserve"> </w:t>
      </w:r>
      <w:r>
        <w:t>sole</w:t>
      </w:r>
      <w:r>
        <w:rPr>
          <w:spacing w:val="-1"/>
        </w:rPr>
        <w:t xml:space="preserve"> </w:t>
      </w:r>
      <w:r>
        <w:t>responsibility</w:t>
      </w:r>
      <w:r>
        <w:rPr>
          <w:spacing w:val="-5"/>
        </w:rPr>
        <w:t xml:space="preserve"> </w:t>
      </w:r>
      <w:r>
        <w:t>of the</w:t>
      </w:r>
      <w:r>
        <w:rPr>
          <w:spacing w:val="47"/>
        </w:rPr>
        <w:t xml:space="preserve"> </w:t>
      </w:r>
      <w:r>
        <w:rPr>
          <w:spacing w:val="-1"/>
        </w:rPr>
        <w:t>grantee.</w:t>
      </w:r>
      <w:r>
        <w:t xml:space="preserve"> The</w:t>
      </w:r>
      <w:r>
        <w:rPr>
          <w:spacing w:val="-1"/>
        </w:rPr>
        <w:t xml:space="preserve"> </w:t>
      </w:r>
      <w:r>
        <w:t xml:space="preserve">WUTC </w:t>
      </w:r>
      <w:r>
        <w:rPr>
          <w:spacing w:val="-1"/>
        </w:rPr>
        <w:t>undertakes</w:t>
      </w:r>
      <w:r>
        <w:t xml:space="preserve"> no responsibilities to the</w:t>
      </w:r>
      <w:r>
        <w:rPr>
          <w:spacing w:val="2"/>
        </w:rPr>
        <w:t xml:space="preserve"> </w:t>
      </w:r>
      <w:r>
        <w:rPr>
          <w:spacing w:val="-1"/>
        </w:rPr>
        <w:t>grantee,</w:t>
      </w:r>
      <w:r>
        <w:t xml:space="preserve"> or to</w:t>
      </w:r>
      <w:r>
        <w:rPr>
          <w:spacing w:val="1"/>
        </w:rPr>
        <w:t xml:space="preserve"> any</w:t>
      </w:r>
      <w:r>
        <w:rPr>
          <w:spacing w:val="-3"/>
        </w:rPr>
        <w:t xml:space="preserve"> </w:t>
      </w:r>
      <w:r>
        <w:t xml:space="preserve">third </w:t>
      </w:r>
      <w:r>
        <w:rPr>
          <w:spacing w:val="-1"/>
        </w:rPr>
        <w:t>party,</w:t>
      </w:r>
      <w:r>
        <w:rPr>
          <w:spacing w:val="27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 xml:space="preserve">than </w:t>
      </w:r>
      <w:r>
        <w:rPr>
          <w:spacing w:val="-1"/>
        </w:rPr>
        <w:t>as</w:t>
      </w:r>
      <w:r>
        <w:t xml:space="preserve"> is expressly</w:t>
      </w:r>
      <w:r>
        <w:rPr>
          <w:spacing w:val="-3"/>
        </w:rPr>
        <w:t xml:space="preserve"> </w:t>
      </w:r>
      <w:r>
        <w:rPr>
          <w:spacing w:val="-1"/>
        </w:rPr>
        <w:t>set</w:t>
      </w:r>
      <w:r>
        <w:t xml:space="preserve"> out in this</w:t>
      </w:r>
      <w:r>
        <w:rPr>
          <w:spacing w:val="2"/>
        </w:rPr>
        <w:t xml:space="preserve"> </w:t>
      </w:r>
      <w:r>
        <w:rPr>
          <w:spacing w:val="-1"/>
        </w:rPr>
        <w:t>agreement.</w:t>
      </w:r>
      <w:r>
        <w:t xml:space="preserve"> The</w:t>
      </w:r>
      <w:r>
        <w:rPr>
          <w:spacing w:val="-2"/>
        </w:rPr>
        <w:t xml:space="preserve"> </w:t>
      </w:r>
      <w:r>
        <w:t>responsibility</w:t>
      </w:r>
      <w:r>
        <w:rPr>
          <w:spacing w:val="-4"/>
        </w:rPr>
        <w:t xml:space="preserve"> </w:t>
      </w:r>
      <w:r>
        <w:t>for the</w:t>
      </w:r>
      <w:r>
        <w:rPr>
          <w:spacing w:val="26"/>
        </w:rPr>
        <w:t xml:space="preserve"> </w:t>
      </w:r>
      <w:r>
        <w:rPr>
          <w:spacing w:val="-1"/>
        </w:rPr>
        <w:t>implementation</w:t>
      </w:r>
      <w:r>
        <w:t xml:space="preserve"> of the</w:t>
      </w:r>
      <w:r>
        <w:rPr>
          <w:spacing w:val="-1"/>
        </w:rPr>
        <w:t xml:space="preserve"> project,</w:t>
      </w:r>
      <w:r>
        <w:t xml:space="preserve"> as those </w:t>
      </w:r>
      <w:r>
        <w:rPr>
          <w:spacing w:val="-1"/>
        </w:rPr>
        <w:t>phases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applicable</w:t>
      </w:r>
      <w:r>
        <w:t xml:space="preserve"> to this</w:t>
      </w:r>
      <w:r>
        <w:rPr>
          <w:spacing w:val="1"/>
        </w:rPr>
        <w:t xml:space="preserve"> </w:t>
      </w:r>
      <w:r>
        <w:rPr>
          <w:spacing w:val="-1"/>
        </w:rPr>
        <w:t>project,</w:t>
      </w:r>
      <w:r>
        <w:t xml:space="preserve"> is solely</w:t>
      </w:r>
      <w:r>
        <w:rPr>
          <w:spacing w:val="-5"/>
        </w:rPr>
        <w:t xml:space="preserve"> </w:t>
      </w:r>
      <w:r>
        <w:t>that</w:t>
      </w:r>
      <w:r>
        <w:rPr>
          <w:spacing w:val="79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rPr>
          <w:spacing w:val="-1"/>
        </w:rPr>
        <w:t>grantee,</w:t>
      </w:r>
      <w:r>
        <w:t xml:space="preserve"> </w:t>
      </w:r>
      <w:r>
        <w:rPr>
          <w:spacing w:val="-1"/>
        </w:rPr>
        <w:t>as</w:t>
      </w:r>
      <w:r>
        <w:t xml:space="preserve"> is responsibility</w:t>
      </w:r>
      <w:r>
        <w:rPr>
          <w:spacing w:val="-8"/>
        </w:rPr>
        <w:t xml:space="preserve"> </w:t>
      </w:r>
      <w:r>
        <w:t xml:space="preserve">for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claim</w:t>
      </w:r>
      <w:r>
        <w:t xml:space="preserve"> or</w:t>
      </w:r>
      <w:r>
        <w:rPr>
          <w:spacing w:val="1"/>
        </w:rPr>
        <w:t xml:space="preserve"> </w:t>
      </w:r>
      <w:r>
        <w:t>suit of any</w:t>
      </w:r>
      <w:r>
        <w:rPr>
          <w:spacing w:val="-5"/>
        </w:rPr>
        <w:t xml:space="preserve"> </w:t>
      </w:r>
      <w:r>
        <w:t>nature</w:t>
      </w:r>
      <w:r>
        <w:rPr>
          <w:spacing w:val="-2"/>
        </w:rP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t>third party</w:t>
      </w:r>
      <w:r>
        <w:rPr>
          <w:spacing w:val="34"/>
        </w:rPr>
        <w:t xml:space="preserve"> </w:t>
      </w:r>
      <w:r>
        <w:rPr>
          <w:spacing w:val="-1"/>
        </w:rPr>
        <w:t>related</w:t>
      </w:r>
      <w:r>
        <w:t xml:space="preserve"> in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1"/>
        </w:rPr>
        <w:t>way</w:t>
      </w:r>
      <w:r>
        <w:rPr>
          <w:spacing w:val="-5"/>
        </w:rPr>
        <w:t xml:space="preserve"> </w:t>
      </w:r>
      <w:r>
        <w:t>to the</w:t>
      </w:r>
      <w:r>
        <w:rPr>
          <w:spacing w:val="1"/>
        </w:rPr>
        <w:t xml:space="preserve"> </w:t>
      </w:r>
      <w:r>
        <w:rPr>
          <w:spacing w:val="-1"/>
        </w:rPr>
        <w:t>project.</w:t>
      </w:r>
    </w:p>
    <w:p w14:paraId="112EC0BF" w14:textId="77777777" w:rsidR="00751BFA" w:rsidRDefault="00751BFA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112EC0C0" w14:textId="77777777" w:rsidR="00751BFA" w:rsidRDefault="005E771F">
      <w:pPr>
        <w:pStyle w:val="Heading1"/>
        <w:rPr>
          <w:b w:val="0"/>
          <w:bCs w:val="0"/>
        </w:rPr>
      </w:pPr>
      <w:bookmarkStart w:id="5" w:name="_TOC_250022"/>
      <w:r>
        <w:t xml:space="preserve">SECTION 5. </w:t>
      </w:r>
      <w:r>
        <w:rPr>
          <w:spacing w:val="-1"/>
        </w:rPr>
        <w:t>INDEMNIFICATION</w:t>
      </w:r>
      <w:bookmarkEnd w:id="5"/>
    </w:p>
    <w:p w14:paraId="112EC0C1" w14:textId="77777777" w:rsidR="00751BFA" w:rsidRDefault="005E771F">
      <w:pPr>
        <w:pStyle w:val="BodyText"/>
        <w:spacing w:before="115"/>
        <w:ind w:right="172"/>
      </w:pPr>
      <w:r>
        <w:t>To the</w:t>
      </w:r>
      <w:r>
        <w:rPr>
          <w:spacing w:val="-1"/>
        </w:rPr>
        <w:t xml:space="preserve"> fullest</w:t>
      </w:r>
      <w:r>
        <w:t xml:space="preserve"> extent </w:t>
      </w:r>
      <w:r>
        <w:rPr>
          <w:spacing w:val="-1"/>
        </w:rPr>
        <w:t>permitted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1"/>
        </w:rPr>
        <w:t>law,</w:t>
      </w:r>
      <w:r>
        <w:t xml:space="preserve"> the</w:t>
      </w:r>
      <w:r>
        <w:rPr>
          <w:spacing w:val="2"/>
        </w:rPr>
        <w:t xml:space="preserve"> </w:t>
      </w:r>
      <w:r>
        <w:t>grantee</w:t>
      </w:r>
      <w:r>
        <w:rPr>
          <w:spacing w:val="-2"/>
        </w:rPr>
        <w:t xml:space="preserve"> </w:t>
      </w:r>
      <w:r>
        <w:t>expressly</w:t>
      </w:r>
      <w:r>
        <w:rPr>
          <w:spacing w:val="-3"/>
        </w:rPr>
        <w:t xml:space="preserve"> </w:t>
      </w:r>
      <w:r>
        <w:rPr>
          <w:spacing w:val="-1"/>
        </w:rPr>
        <w:t>agrees</w:t>
      </w:r>
      <w:r>
        <w:t xml:space="preserve"> to and </w:t>
      </w:r>
      <w:r>
        <w:rPr>
          <w:spacing w:val="-1"/>
        </w:rPr>
        <w:t>shall</w:t>
      </w:r>
      <w:r>
        <w:rPr>
          <w:spacing w:val="56"/>
        </w:rPr>
        <w:t xml:space="preserve"> </w:t>
      </w:r>
      <w:r>
        <w:rPr>
          <w:spacing w:val="-1"/>
        </w:rPr>
        <w:t>indemnify,</w:t>
      </w:r>
      <w:r>
        <w:t xml:space="preserve"> </w:t>
      </w:r>
      <w:r>
        <w:rPr>
          <w:spacing w:val="-1"/>
        </w:rPr>
        <w:t>defend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hold </w:t>
      </w:r>
      <w:r>
        <w:rPr>
          <w:spacing w:val="-1"/>
        </w:rPr>
        <w:t>harmless</w:t>
      </w:r>
      <w:r>
        <w:t xml:space="preserve"> the</w:t>
      </w:r>
      <w:r>
        <w:rPr>
          <w:spacing w:val="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 xml:space="preserve">and its </w:t>
      </w:r>
      <w:r>
        <w:rPr>
          <w:spacing w:val="-1"/>
        </w:rPr>
        <w:t>agencies,</w:t>
      </w:r>
      <w:r>
        <w:t xml:space="preserve"> </w:t>
      </w:r>
      <w:r>
        <w:rPr>
          <w:spacing w:val="-1"/>
        </w:rPr>
        <w:t>officials,</w:t>
      </w:r>
      <w:r>
        <w:t xml:space="preserve"> </w:t>
      </w:r>
      <w:r>
        <w:rPr>
          <w:spacing w:val="-1"/>
        </w:rPr>
        <w:t>agents</w:t>
      </w:r>
      <w:r>
        <w:t xml:space="preserve"> and</w:t>
      </w:r>
      <w:r>
        <w:rPr>
          <w:spacing w:val="77"/>
        </w:rPr>
        <w:t xml:space="preserve"> </w:t>
      </w:r>
      <w:r>
        <w:rPr>
          <w:spacing w:val="-1"/>
        </w:rPr>
        <w:t>employees</w:t>
      </w:r>
      <w:r>
        <w:t xml:space="preserve"> </w:t>
      </w:r>
      <w:r>
        <w:rPr>
          <w:spacing w:val="-1"/>
        </w:rPr>
        <w:t>from</w:t>
      </w:r>
      <w: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against</w:t>
      </w:r>
      <w:r>
        <w:t xml:space="preserve"> all </w:t>
      </w:r>
      <w:r>
        <w:rPr>
          <w:spacing w:val="-1"/>
        </w:rPr>
        <w:t>claims,</w:t>
      </w:r>
      <w:r>
        <w:t xml:space="preserve"> </w:t>
      </w:r>
      <w:r>
        <w:rPr>
          <w:spacing w:val="-1"/>
        </w:rPr>
        <w:t>actions,</w:t>
      </w:r>
      <w:r>
        <w:t xml:space="preserve"> </w:t>
      </w:r>
      <w:r>
        <w:rPr>
          <w:spacing w:val="-1"/>
        </w:rPr>
        <w:t>costs,</w:t>
      </w:r>
      <w:r>
        <w:t xml:space="preserve"> </w:t>
      </w:r>
      <w:r>
        <w:rPr>
          <w:spacing w:val="-1"/>
        </w:rPr>
        <w:t>damages,</w:t>
      </w:r>
      <w:r>
        <w:t xml:space="preserve"> or expenses of any</w:t>
      </w:r>
      <w:r>
        <w:rPr>
          <w:spacing w:val="-5"/>
        </w:rPr>
        <w:t xml:space="preserve"> </w:t>
      </w:r>
      <w:r>
        <w:t>nature</w:t>
      </w:r>
      <w:r>
        <w:rPr>
          <w:spacing w:val="75"/>
        </w:rPr>
        <w:t xml:space="preserve"> </w:t>
      </w:r>
      <w:r>
        <w:rPr>
          <w:spacing w:val="-1"/>
        </w:rPr>
        <w:t>arising</w:t>
      </w:r>
      <w:r>
        <w:rPr>
          <w:spacing w:val="-2"/>
        </w:rPr>
        <w:t xml:space="preserve"> </w:t>
      </w:r>
      <w:r>
        <w:t xml:space="preserve">out of or </w:t>
      </w:r>
      <w:r>
        <w:rPr>
          <w:spacing w:val="-1"/>
        </w:rPr>
        <w:t>incident</w:t>
      </w:r>
      <w:r>
        <w:rPr>
          <w:spacing w:val="2"/>
        </w:rPr>
        <w:t xml:space="preserve"> </w:t>
      </w:r>
      <w:r>
        <w:t>to the</w:t>
      </w:r>
      <w:r>
        <w:rPr>
          <w:spacing w:val="-1"/>
        </w:rPr>
        <w:t xml:space="preserve"> grantee</w:t>
      </w:r>
      <w:r>
        <w:rPr>
          <w:rFonts w:cs="Times New Roman"/>
          <w:spacing w:val="-1"/>
        </w:rPr>
        <w:t>’</w:t>
      </w:r>
      <w:r>
        <w:rPr>
          <w:spacing w:val="-1"/>
        </w:rPr>
        <w:t>s</w:t>
      </w:r>
      <w:r>
        <w:t xml:space="preserve"> or any</w:t>
      </w:r>
      <w:r>
        <w:rPr>
          <w:spacing w:val="-3"/>
        </w:rPr>
        <w:t xml:space="preserve"> </w:t>
      </w:r>
      <w:r>
        <w:rPr>
          <w:spacing w:val="-1"/>
        </w:rPr>
        <w:t>contractor</w:t>
      </w:r>
      <w:r>
        <w:rPr>
          <w:rFonts w:cs="Times New Roman"/>
          <w:spacing w:val="-1"/>
        </w:rPr>
        <w:t>’</w:t>
      </w:r>
      <w:r>
        <w:rPr>
          <w:spacing w:val="-1"/>
        </w:rPr>
        <w:t>s</w:t>
      </w:r>
      <w:r>
        <w:t xml:space="preserve"> </w:t>
      </w:r>
      <w:r>
        <w:rPr>
          <w:spacing w:val="-1"/>
        </w:rPr>
        <w:t xml:space="preserve">performance </w:t>
      </w:r>
      <w:r>
        <w:rPr>
          <w:spacing w:val="1"/>
        </w:rPr>
        <w:t xml:space="preserve">or </w:t>
      </w:r>
      <w:r>
        <w:rPr>
          <w:spacing w:val="-1"/>
        </w:rPr>
        <w:t>failure</w:t>
      </w:r>
      <w:r>
        <w:rPr>
          <w:spacing w:val="-2"/>
        </w:rPr>
        <w:t xml:space="preserve"> </w:t>
      </w:r>
      <w:r>
        <w:t>to</w:t>
      </w:r>
      <w:r>
        <w:rPr>
          <w:spacing w:val="89"/>
        </w:rPr>
        <w:t xml:space="preserve"> </w:t>
      </w:r>
      <w:r>
        <w:rPr>
          <w:spacing w:val="-1"/>
        </w:rPr>
        <w:t>perform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agreement.</w:t>
      </w:r>
      <w:r>
        <w:rPr>
          <w:spacing w:val="2"/>
        </w:rPr>
        <w:t xml:space="preserve"> </w:t>
      </w:r>
      <w:r>
        <w:rPr>
          <w:spacing w:val="-1"/>
        </w:rPr>
        <w:t>Grantee</w:t>
      </w:r>
      <w:r>
        <w:rPr>
          <w:rFonts w:cs="Times New Roman"/>
          <w:spacing w:val="-1"/>
        </w:rPr>
        <w:t>’</w:t>
      </w:r>
      <w:r>
        <w:rPr>
          <w:spacing w:val="-1"/>
        </w:rPr>
        <w:t>s</w:t>
      </w:r>
      <w:r>
        <w:t xml:space="preserve"> obligation to </w:t>
      </w:r>
      <w:r>
        <w:rPr>
          <w:spacing w:val="-1"/>
        </w:rPr>
        <w:t>indemnify,</w:t>
      </w:r>
      <w:r>
        <w:t xml:space="preserve"> </w:t>
      </w:r>
      <w:r>
        <w:rPr>
          <w:spacing w:val="-1"/>
        </w:rPr>
        <w:t>defend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hold </w:t>
      </w:r>
      <w:r>
        <w:rPr>
          <w:spacing w:val="-1"/>
        </w:rPr>
        <w:t>harmless</w:t>
      </w:r>
      <w:r>
        <w:t xml:space="preserve"> also</w:t>
      </w:r>
      <w:r>
        <w:rPr>
          <w:spacing w:val="79"/>
        </w:rPr>
        <w:t xml:space="preserve"> </w:t>
      </w:r>
      <w:r>
        <w:rPr>
          <w:spacing w:val="-1"/>
        </w:rPr>
        <w:t>includes</w:t>
      </w:r>
      <w: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claim</w:t>
      </w:r>
      <w: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grantee</w:t>
      </w:r>
      <w:r>
        <w:rPr>
          <w:rFonts w:cs="Times New Roman"/>
          <w:spacing w:val="-1"/>
        </w:rPr>
        <w:t>’</w:t>
      </w:r>
      <w:r>
        <w:rPr>
          <w:spacing w:val="-1"/>
        </w:rPr>
        <w:t>s</w:t>
      </w:r>
      <w:r>
        <w:rPr>
          <w:spacing w:val="2"/>
        </w:rPr>
        <w:t xml:space="preserve"> </w:t>
      </w:r>
      <w:r>
        <w:rPr>
          <w:spacing w:val="-1"/>
        </w:rPr>
        <w:t>agents,</w:t>
      </w:r>
      <w:r>
        <w:t xml:space="preserve"> employees, </w:t>
      </w:r>
      <w:r>
        <w:rPr>
          <w:spacing w:val="-1"/>
        </w:rPr>
        <w:t>representatives</w:t>
      </w:r>
      <w:r>
        <w:t xml:space="preserve"> or</w:t>
      </w:r>
      <w:r>
        <w:rPr>
          <w:spacing w:val="-1"/>
        </w:rPr>
        <w:t xml:space="preserve">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contractor</w:t>
      </w:r>
      <w:r>
        <w:t xml:space="preserve"> or</w:t>
      </w:r>
      <w:r>
        <w:rPr>
          <w:spacing w:val="81"/>
        </w:rPr>
        <w:t xml:space="preserve"> </w:t>
      </w:r>
      <w:r>
        <w:t xml:space="preserve">its </w:t>
      </w:r>
      <w:r>
        <w:rPr>
          <w:spacing w:val="-1"/>
        </w:rPr>
        <w:t>employees.</w:t>
      </w:r>
      <w:r>
        <w:t xml:space="preserve"> </w:t>
      </w:r>
      <w:r>
        <w:rPr>
          <w:spacing w:val="-1"/>
        </w:rPr>
        <w:t>Grantee</w:t>
      </w:r>
      <w:r>
        <w:rPr>
          <w:rFonts w:cs="Times New Roman"/>
          <w:spacing w:val="-1"/>
        </w:rPr>
        <w:t>’</w:t>
      </w:r>
      <w:r>
        <w:rPr>
          <w:spacing w:val="-1"/>
        </w:rPr>
        <w:t>s</w:t>
      </w:r>
      <w:r>
        <w:rPr>
          <w:spacing w:val="2"/>
        </w:rPr>
        <w:t xml:space="preserve"> </w:t>
      </w:r>
      <w:r>
        <w:rPr>
          <w:spacing w:val="-1"/>
        </w:rPr>
        <w:t>obligation</w:t>
      </w:r>
      <w:r>
        <w:t xml:space="preserve"> to </w:t>
      </w:r>
      <w:r>
        <w:rPr>
          <w:spacing w:val="-1"/>
        </w:rPr>
        <w:t>defend</w:t>
      </w:r>
      <w:r>
        <w:t xml:space="preserve"> includes </w:t>
      </w:r>
      <w:r>
        <w:rPr>
          <w:spacing w:val="-1"/>
        </w:rPr>
        <w:t>payment</w:t>
      </w:r>
      <w:r>
        <w:t xml:space="preserve"> of</w:t>
      </w:r>
      <w:r>
        <w:rPr>
          <w:spacing w:val="-1"/>
        </w:rPr>
        <w:t xml:space="preserve">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costs</w:t>
      </w:r>
      <w:r>
        <w:t xml:space="preserve"> or </w:t>
      </w:r>
      <w:r>
        <w:rPr>
          <w:spacing w:val="-1"/>
        </w:rPr>
        <w:t>attorneys</w:t>
      </w:r>
      <w:r>
        <w:rPr>
          <w:rFonts w:cs="Times New Roman"/>
          <w:spacing w:val="-1"/>
        </w:rPr>
        <w:t>’</w:t>
      </w:r>
      <w:r>
        <w:rPr>
          <w:rFonts w:cs="Times New Roman"/>
          <w:spacing w:val="78"/>
        </w:rPr>
        <w:t xml:space="preserve"> </w:t>
      </w:r>
      <w:r>
        <w:rPr>
          <w:spacing w:val="-1"/>
        </w:rPr>
        <w:t>fees.</w:t>
      </w:r>
      <w:r>
        <w:t xml:space="preserve"> </w:t>
      </w:r>
      <w:r>
        <w:rPr>
          <w:spacing w:val="-1"/>
        </w:rPr>
        <w:t>Grantee</w:t>
      </w:r>
      <w:r>
        <w:rPr>
          <w:rFonts w:cs="Times New Roman"/>
          <w:spacing w:val="-1"/>
        </w:rPr>
        <w:t>’</w:t>
      </w:r>
      <w:r>
        <w:rPr>
          <w:spacing w:val="-1"/>
        </w:rPr>
        <w:t>s</w:t>
      </w:r>
      <w:r>
        <w:t xml:space="preserve"> obligation shall not </w:t>
      </w:r>
      <w:r>
        <w:rPr>
          <w:spacing w:val="-1"/>
        </w:rPr>
        <w:t>include</w:t>
      </w:r>
      <w:r>
        <w:t xml:space="preserve"> </w:t>
      </w:r>
      <w:r>
        <w:rPr>
          <w:spacing w:val="-1"/>
        </w:rPr>
        <w:t>such</w:t>
      </w:r>
      <w:r>
        <w:t xml:space="preserve"> claims that may</w:t>
      </w:r>
      <w:r>
        <w:rPr>
          <w:spacing w:val="-5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caused</w:t>
      </w:r>
      <w:r>
        <w:rPr>
          <w:spacing w:val="2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 sole</w:t>
      </w:r>
      <w:r>
        <w:rPr>
          <w:spacing w:val="47"/>
        </w:rPr>
        <w:t xml:space="preserve"> </w:t>
      </w:r>
      <w:r>
        <w:rPr>
          <w:spacing w:val="-1"/>
        </w:rPr>
        <w:t xml:space="preserve">negligence </w:t>
      </w:r>
      <w:r>
        <w:t>of the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 xml:space="preserve">and its </w:t>
      </w:r>
      <w:r>
        <w:rPr>
          <w:spacing w:val="-1"/>
        </w:rPr>
        <w:t>agencies,</w:t>
      </w:r>
      <w:r>
        <w:t xml:space="preserve"> </w:t>
      </w:r>
      <w:r>
        <w:rPr>
          <w:spacing w:val="-1"/>
        </w:rPr>
        <w:t>officials,</w:t>
      </w:r>
      <w:r>
        <w:t xml:space="preserve"> </w:t>
      </w:r>
      <w:r>
        <w:rPr>
          <w:spacing w:val="-1"/>
        </w:rPr>
        <w:t>agents,</w:t>
      </w:r>
      <w:r>
        <w:t xml:space="preserve"> and </w:t>
      </w:r>
      <w:r>
        <w:rPr>
          <w:spacing w:val="-1"/>
        </w:rPr>
        <w:t>employees.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3"/>
        </w:rPr>
        <w:t xml:space="preserve"> </w:t>
      </w:r>
      <w:r>
        <w:t xml:space="preserve">the </w:t>
      </w:r>
      <w:r>
        <w:rPr>
          <w:spacing w:val="-1"/>
        </w:rPr>
        <w:t>claims</w:t>
      </w:r>
      <w:r>
        <w:t xml:space="preserve"> or</w:t>
      </w:r>
      <w:r>
        <w:rPr>
          <w:spacing w:val="75"/>
        </w:rPr>
        <w:t xml:space="preserve"> </w:t>
      </w:r>
      <w:r>
        <w:rPr>
          <w:spacing w:val="-1"/>
        </w:rPr>
        <w:t>damages</w:t>
      </w:r>
      <w: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caused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1"/>
        </w:rPr>
        <w:t>or</w:t>
      </w:r>
      <w:r>
        <w:t xml:space="preserve"> </w:t>
      </w:r>
      <w:r>
        <w:rPr>
          <w:spacing w:val="-1"/>
        </w:rPr>
        <w:t>result</w:t>
      </w:r>
      <w: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-1"/>
        </w:rPr>
        <w:t xml:space="preserve"> </w:t>
      </w:r>
      <w:r>
        <w:t xml:space="preserve">concurrent </w:t>
      </w:r>
      <w:r>
        <w:rPr>
          <w:spacing w:val="-1"/>
        </w:rPr>
        <w:t xml:space="preserve">negligence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(a)</w:t>
      </w:r>
      <w:r>
        <w:t xml:space="preserve"> the</w:t>
      </w:r>
      <w:r>
        <w:rPr>
          <w:spacing w:val="-2"/>
        </w:rPr>
        <w:t xml:space="preserve"> </w:t>
      </w:r>
      <w:r>
        <w:t xml:space="preserve">state, its </w:t>
      </w:r>
      <w:r>
        <w:rPr>
          <w:spacing w:val="-1"/>
        </w:rPr>
        <w:t>agents</w:t>
      </w:r>
      <w:r>
        <w:rPr>
          <w:spacing w:val="65"/>
        </w:rPr>
        <w:t xml:space="preserve"> </w:t>
      </w:r>
      <w:r>
        <w:t xml:space="preserve">or </w:t>
      </w:r>
      <w:r>
        <w:rPr>
          <w:spacing w:val="-1"/>
        </w:rPr>
        <w:t>employees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(b)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grantee,</w:t>
      </w:r>
      <w:r>
        <w:t xml:space="preserve"> its contractors, </w:t>
      </w:r>
      <w:r>
        <w:rPr>
          <w:spacing w:val="-1"/>
        </w:rPr>
        <w:t>agents,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employees,</w:t>
      </w:r>
      <w:r>
        <w:t xml:space="preserve"> this</w:t>
      </w:r>
      <w:r>
        <w:rPr>
          <w:spacing w:val="2"/>
        </w:rPr>
        <w:t xml:space="preserve"> </w:t>
      </w:r>
      <w:r>
        <w:t>indemnity</w:t>
      </w:r>
      <w:r>
        <w:rPr>
          <w:spacing w:val="45"/>
        </w:rPr>
        <w:t xml:space="preserve"> </w:t>
      </w:r>
      <w:r>
        <w:t>provision shall be</w:t>
      </w:r>
      <w:r>
        <w:rPr>
          <w:spacing w:val="-1"/>
        </w:rPr>
        <w:t xml:space="preserve"> valid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enforceable</w:t>
      </w:r>
      <w:r>
        <w:t xml:space="preserve"> </w:t>
      </w:r>
      <w:r>
        <w:rPr>
          <w:spacing w:val="1"/>
        </w:rPr>
        <w:t>only</w:t>
      </w:r>
      <w:r>
        <w:rPr>
          <w:spacing w:val="-5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extent of</w:t>
      </w:r>
      <w:r>
        <w:rPr>
          <w:spacing w:val="-1"/>
        </w:rPr>
        <w:t xml:space="preserve"> </w:t>
      </w:r>
      <w:r>
        <w:t>the negligence</w:t>
      </w:r>
      <w:r>
        <w:rPr>
          <w:spacing w:val="-1"/>
        </w:rPr>
        <w:t xml:space="preserve"> </w:t>
      </w:r>
      <w:r>
        <w:t>of the</w:t>
      </w:r>
      <w:r>
        <w:rPr>
          <w:spacing w:val="32"/>
        </w:rPr>
        <w:t xml:space="preserve"> </w:t>
      </w:r>
      <w:r>
        <w:rPr>
          <w:spacing w:val="-1"/>
        </w:rPr>
        <w:t>Grantee</w:t>
      </w:r>
      <w:r>
        <w:rPr>
          <w:spacing w:val="-2"/>
        </w:rPr>
        <w:t xml:space="preserve"> </w:t>
      </w:r>
      <w:r>
        <w:rPr>
          <w:spacing w:val="1"/>
        </w:rPr>
        <w:t>or</w:t>
      </w:r>
      <w:r>
        <w:t xml:space="preserve"> its </w:t>
      </w:r>
      <w:r>
        <w:rPr>
          <w:spacing w:val="-1"/>
        </w:rPr>
        <w:t>contractors,</w:t>
      </w:r>
      <w:r>
        <w:t xml:space="preserve"> </w:t>
      </w:r>
      <w:r>
        <w:rPr>
          <w:spacing w:val="-1"/>
        </w:rPr>
        <w:t>agents,</w:t>
      </w:r>
      <w:r>
        <w:t xml:space="preserve"> or </w:t>
      </w:r>
      <w:r>
        <w:rPr>
          <w:spacing w:val="-1"/>
        </w:rPr>
        <w:t>employees.</w:t>
      </w:r>
      <w:r>
        <w:t xml:space="preserve"> The</w:t>
      </w:r>
      <w:r>
        <w:rPr>
          <w:spacing w:val="-1"/>
        </w:rPr>
        <w:t xml:space="preserve"> </w:t>
      </w:r>
      <w:r>
        <w:t>grantee</w:t>
      </w:r>
      <w:r>
        <w:rPr>
          <w:spacing w:val="-1"/>
        </w:rPr>
        <w:t xml:space="preserve"> </w:t>
      </w:r>
      <w:r>
        <w:t>expressly</w:t>
      </w:r>
      <w:r>
        <w:rPr>
          <w:spacing w:val="-3"/>
        </w:rPr>
        <w:t xml:space="preserve"> </w:t>
      </w:r>
      <w:r>
        <w:rPr>
          <w:spacing w:val="-1"/>
        </w:rPr>
        <w:t>agrees</w:t>
      </w:r>
      <w:r>
        <w:t xml:space="preserve"> to </w:t>
      </w:r>
      <w:r>
        <w:rPr>
          <w:spacing w:val="-1"/>
        </w:rPr>
        <w:t>waive</w:t>
      </w:r>
      <w:r>
        <w:rPr>
          <w:spacing w:val="76"/>
        </w:rPr>
        <w:t xml:space="preserve"> </w:t>
      </w:r>
      <w:r>
        <w:rPr>
          <w:spacing w:val="-1"/>
        </w:rPr>
        <w:t>his/her</w:t>
      </w:r>
      <w:r>
        <w:t xml:space="preserve"> immunity</w:t>
      </w:r>
      <w:r>
        <w:rPr>
          <w:spacing w:val="-8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Title</w:t>
      </w:r>
      <w:r>
        <w:rPr>
          <w:spacing w:val="-1"/>
        </w:rPr>
        <w:t xml:space="preserve"> </w:t>
      </w:r>
      <w:r>
        <w:t>51 RCW</w:t>
      </w:r>
      <w:r>
        <w:rPr>
          <w:spacing w:val="-2"/>
        </w:rPr>
        <w:t xml:space="preserve"> </w:t>
      </w:r>
      <w:r>
        <w:t>to the</w:t>
      </w:r>
      <w:r>
        <w:rPr>
          <w:spacing w:val="-1"/>
        </w:rPr>
        <w:t xml:space="preserve"> extent</w:t>
      </w:r>
      <w:r>
        <w:t xml:space="preserve"> </w:t>
      </w:r>
      <w:r>
        <w:rPr>
          <w:spacing w:val="-1"/>
        </w:rPr>
        <w:t>required</w:t>
      </w:r>
      <w:r>
        <w:t xml:space="preserve"> to </w:t>
      </w:r>
      <w:r>
        <w:rPr>
          <w:spacing w:val="-1"/>
        </w:rPr>
        <w:t>indemnify,</w:t>
      </w:r>
      <w:r>
        <w:rPr>
          <w:spacing w:val="6"/>
        </w:rPr>
        <w:t xml:space="preserve"> </w:t>
      </w:r>
      <w:r>
        <w:rPr>
          <w:spacing w:val="-1"/>
        </w:rPr>
        <w:t>defend,</w:t>
      </w:r>
      <w:r>
        <w:t xml:space="preserve"> </w:t>
      </w:r>
      <w:r>
        <w:rPr>
          <w:spacing w:val="-1"/>
        </w:rPr>
        <w:t>and</w:t>
      </w:r>
      <w:r>
        <w:rPr>
          <w:spacing w:val="63"/>
        </w:rPr>
        <w:t xml:space="preserve"> </w:t>
      </w:r>
      <w:r>
        <w:t xml:space="preserve">hold </w:t>
      </w:r>
      <w:r>
        <w:rPr>
          <w:spacing w:val="-1"/>
        </w:rPr>
        <w:t>harmless</w:t>
      </w:r>
      <w:r>
        <w:t xml:space="preserve"> the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 xml:space="preserve">and its </w:t>
      </w:r>
      <w:r>
        <w:rPr>
          <w:spacing w:val="-1"/>
        </w:rPr>
        <w:t>agencies,</w:t>
      </w:r>
      <w:r>
        <w:t xml:space="preserve"> </w:t>
      </w:r>
      <w:r>
        <w:rPr>
          <w:spacing w:val="-1"/>
        </w:rPr>
        <w:t>officials,</w:t>
      </w:r>
      <w:r>
        <w:t xml:space="preserve"> </w:t>
      </w:r>
      <w:r>
        <w:rPr>
          <w:spacing w:val="-1"/>
        </w:rPr>
        <w:t>agents</w:t>
      </w:r>
      <w:r>
        <w:t xml:space="preserve"> or </w:t>
      </w:r>
      <w:r>
        <w:rPr>
          <w:spacing w:val="-1"/>
        </w:rPr>
        <w:t>employees.</w:t>
      </w:r>
    </w:p>
    <w:p w14:paraId="112EC0C2" w14:textId="77777777" w:rsidR="00751BFA" w:rsidRDefault="00751BFA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14:paraId="112EC0C3" w14:textId="77777777" w:rsidR="00751BFA" w:rsidRDefault="005E771F">
      <w:pPr>
        <w:pStyle w:val="Heading1"/>
        <w:rPr>
          <w:b w:val="0"/>
          <w:bCs w:val="0"/>
        </w:rPr>
      </w:pPr>
      <w:bookmarkStart w:id="6" w:name="_TOC_250021"/>
      <w:r>
        <w:t xml:space="preserve">SECTION 6. </w:t>
      </w:r>
      <w:r>
        <w:rPr>
          <w:spacing w:val="-1"/>
        </w:rPr>
        <w:t>INDEPENDENT</w:t>
      </w:r>
      <w:r>
        <w:t xml:space="preserve"> </w:t>
      </w:r>
      <w:r>
        <w:rPr>
          <w:spacing w:val="-1"/>
        </w:rPr>
        <w:t>CAPACITY</w:t>
      </w:r>
      <w:r>
        <w:t xml:space="preserve"> </w:t>
      </w:r>
      <w:r>
        <w:rPr>
          <w:spacing w:val="1"/>
        </w:rPr>
        <w:t>OF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GRANTEE</w:t>
      </w:r>
      <w:bookmarkEnd w:id="6"/>
    </w:p>
    <w:p w14:paraId="112EC0C4" w14:textId="77777777" w:rsidR="00751BFA" w:rsidRDefault="005E771F">
      <w:pPr>
        <w:pStyle w:val="BodyText"/>
        <w:spacing w:before="115"/>
        <w:ind w:right="139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grantee and</w:t>
      </w:r>
      <w:r>
        <w:t xml:space="preserve"> its </w:t>
      </w:r>
      <w:r>
        <w:rPr>
          <w:spacing w:val="-1"/>
        </w:rPr>
        <w:t>employees</w:t>
      </w:r>
      <w:r>
        <w:t xml:space="preserve"> or </w:t>
      </w:r>
      <w:r>
        <w:rPr>
          <w:spacing w:val="-1"/>
        </w:rPr>
        <w:t>agents</w:t>
      </w:r>
      <w:r>
        <w:t xml:space="preserve"> </w:t>
      </w:r>
      <w:r>
        <w:rPr>
          <w:spacing w:val="-1"/>
        </w:rPr>
        <w:t>performing</w:t>
      </w:r>
      <w:r>
        <w:rPr>
          <w:spacing w:val="-3"/>
        </w:rPr>
        <w:t xml:space="preserve"> </w:t>
      </w:r>
      <w:r>
        <w:t>under this</w:t>
      </w:r>
      <w:r>
        <w:rPr>
          <w:spacing w:val="3"/>
        </w:rPr>
        <w:t xml:space="preserve"> </w:t>
      </w:r>
      <w:r>
        <w:rPr>
          <w:spacing w:val="-1"/>
        </w:rPr>
        <w:t>agreement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not</w:t>
      </w:r>
      <w:r>
        <w:rPr>
          <w:spacing w:val="77"/>
        </w:rPr>
        <w:t xml:space="preserve"> </w:t>
      </w:r>
      <w:r>
        <w:rPr>
          <w:spacing w:val="-1"/>
        </w:rPr>
        <w:t>employees</w:t>
      </w:r>
      <w:r>
        <w:t xml:space="preserve"> or </w:t>
      </w:r>
      <w:r>
        <w:rPr>
          <w:spacing w:val="-1"/>
        </w:rPr>
        <w:t>agents</w:t>
      </w:r>
      <w:r>
        <w:t xml:space="preserve"> of the</w:t>
      </w:r>
      <w:r>
        <w:rPr>
          <w:spacing w:val="-1"/>
        </w:rPr>
        <w:t xml:space="preserve"> </w:t>
      </w:r>
      <w:r>
        <w:t>WUTC. The</w:t>
      </w:r>
      <w:r>
        <w:rPr>
          <w:spacing w:val="1"/>
        </w:rPr>
        <w:t xml:space="preserve"> </w:t>
      </w:r>
      <w:r>
        <w:rPr>
          <w:spacing w:val="-1"/>
        </w:rPr>
        <w:t>grantee</w:t>
      </w:r>
      <w:r>
        <w:rPr>
          <w:spacing w:val="1"/>
        </w:rPr>
        <w:t xml:space="preserve"> </w:t>
      </w:r>
      <w:r>
        <w:t xml:space="preserve">will not hold </w:t>
      </w:r>
      <w:r>
        <w:rPr>
          <w:spacing w:val="-1"/>
        </w:rPr>
        <w:t>itself</w:t>
      </w:r>
      <w:r>
        <w:t xml:space="preserve"> out as</w:t>
      </w:r>
      <w:r>
        <w:rPr>
          <w:spacing w:val="-3"/>
        </w:rPr>
        <w:t xml:space="preserve"> </w:t>
      </w:r>
      <w:r>
        <w:t xml:space="preserve">nor </w:t>
      </w:r>
      <w:r>
        <w:rPr>
          <w:spacing w:val="-1"/>
        </w:rPr>
        <w:t>claim</w:t>
      </w:r>
      <w:r>
        <w:t xml:space="preserve"> to be</w:t>
      </w:r>
      <w:r>
        <w:rPr>
          <w:spacing w:val="52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officer</w:t>
      </w:r>
      <w:r>
        <w:t xml:space="preserve"> or </w:t>
      </w:r>
      <w:r>
        <w:rPr>
          <w:spacing w:val="-1"/>
        </w:rPr>
        <w:t xml:space="preserve">employee </w:t>
      </w:r>
      <w:r>
        <w:t>of</w:t>
      </w:r>
      <w:r>
        <w:rPr>
          <w:spacing w:val="1"/>
        </w:rPr>
        <w:t xml:space="preserve"> </w:t>
      </w:r>
      <w:r>
        <w:t>WUTC or 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state</w:t>
      </w:r>
      <w:r>
        <w:t xml:space="preserve"> of</w:t>
      </w:r>
      <w:r>
        <w:rPr>
          <w:spacing w:val="4"/>
        </w:rPr>
        <w:t xml:space="preserve"> </w:t>
      </w:r>
      <w:r>
        <w:rPr>
          <w:spacing w:val="-1"/>
        </w:rPr>
        <w:t>Washington</w:t>
      </w:r>
      <w:r>
        <w:t xml:space="preserve">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reason</w:t>
      </w:r>
      <w:r>
        <w:t xml:space="preserve"> </w:t>
      </w:r>
      <w:r>
        <w:rPr>
          <w:spacing w:val="-1"/>
        </w:rPr>
        <w:t>hereof,</w:t>
      </w:r>
      <w:r>
        <w:t xml:space="preserve"> nor </w:t>
      </w:r>
      <w:r>
        <w:rPr>
          <w:spacing w:val="-1"/>
        </w:rPr>
        <w:t>will</w:t>
      </w:r>
      <w:r>
        <w:rPr>
          <w:spacing w:val="71"/>
        </w:rPr>
        <w:t xml:space="preserve"> </w:t>
      </w:r>
      <w:r>
        <w:t xml:space="preserve">the </w:t>
      </w:r>
      <w:r>
        <w:rPr>
          <w:spacing w:val="-1"/>
        </w:rPr>
        <w:t>grantee</w:t>
      </w:r>
      <w:r>
        <w:rPr>
          <w:spacing w:val="-2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t xml:space="preserve">claim of </w:t>
      </w:r>
      <w:r>
        <w:rPr>
          <w:spacing w:val="-1"/>
        </w:rPr>
        <w:t>right,</w:t>
      </w:r>
      <w:r>
        <w:t xml:space="preserve"> </w:t>
      </w:r>
      <w:r>
        <w:rPr>
          <w:spacing w:val="-1"/>
        </w:rPr>
        <w:t xml:space="preserve">privilege </w:t>
      </w:r>
      <w:r>
        <w:rPr>
          <w:spacing w:val="1"/>
        </w:rPr>
        <w:t>or</w:t>
      </w:r>
      <w:r>
        <w:t xml:space="preserve"> </w:t>
      </w:r>
      <w:r>
        <w:rPr>
          <w:spacing w:val="-1"/>
        </w:rPr>
        <w:t>benefit</w:t>
      </w:r>
      <w:r>
        <w:t xml:space="preserve"> </w:t>
      </w:r>
      <w:r>
        <w:rPr>
          <w:spacing w:val="-1"/>
        </w:rPr>
        <w:t>which</w:t>
      </w:r>
      <w:r>
        <w:t xml:space="preserve"> would accrue</w:t>
      </w:r>
      <w:r>
        <w:rPr>
          <w:spacing w:val="-1"/>
        </w:rPr>
        <w:t xml:space="preserve"> </w:t>
      </w:r>
      <w:r>
        <w:t>to an</w:t>
      </w:r>
      <w:r>
        <w:rPr>
          <w:spacing w:val="56"/>
        </w:rPr>
        <w:t xml:space="preserve"> </w:t>
      </w:r>
      <w:r>
        <w:rPr>
          <w:spacing w:val="-1"/>
        </w:rPr>
        <w:t>employee under</w:t>
      </w:r>
      <w:r>
        <w:t xml:space="preserve"> </w:t>
      </w:r>
      <w:r>
        <w:rPr>
          <w:spacing w:val="-1"/>
        </w:rPr>
        <w:t>Chapters</w:t>
      </w:r>
      <w:r>
        <w:rPr>
          <w:spacing w:val="2"/>
        </w:rPr>
        <w:t xml:space="preserve"> </w:t>
      </w:r>
      <w:r>
        <w:t>41.06 or</w:t>
      </w:r>
      <w:r>
        <w:rPr>
          <w:spacing w:val="-1"/>
        </w:rPr>
        <w:t xml:space="preserve"> 28B.16</w:t>
      </w:r>
      <w:r>
        <w:t xml:space="preserve"> RCW.</w:t>
      </w:r>
    </w:p>
    <w:p w14:paraId="112EC0C5" w14:textId="77777777" w:rsidR="00751BFA" w:rsidRDefault="00751B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2EC0C6" w14:textId="77777777" w:rsidR="00751BFA" w:rsidRDefault="005E771F">
      <w:pPr>
        <w:pStyle w:val="BodyText"/>
        <w:ind w:right="139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grantee </w:t>
      </w:r>
      <w:r>
        <w:t>is responsible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withholding </w:t>
      </w:r>
      <w:r>
        <w:rPr>
          <w:spacing w:val="-1"/>
        </w:rPr>
        <w:t>and/or</w:t>
      </w:r>
      <w:r>
        <w:rPr>
          <w:spacing w:val="1"/>
        </w:rPr>
        <w:t xml:space="preserve"> </w:t>
      </w:r>
      <w:r>
        <w:rPr>
          <w:spacing w:val="-1"/>
        </w:rPr>
        <w:t>paying employment</w:t>
      </w:r>
      <w:r>
        <w:t xml:space="preserve"> taxes, </w:t>
      </w:r>
      <w:r>
        <w:rPr>
          <w:spacing w:val="-1"/>
        </w:rPr>
        <w:t>insurance,</w:t>
      </w:r>
      <w:r>
        <w:t xml:space="preserve"> or</w:t>
      </w:r>
      <w:r>
        <w:rPr>
          <w:spacing w:val="58"/>
        </w:rPr>
        <w:t xml:space="preserve"> </w:t>
      </w:r>
      <w:r>
        <w:rPr>
          <w:spacing w:val="-1"/>
        </w:rPr>
        <w:t>deductions</w:t>
      </w:r>
      <w:r>
        <w:t xml:space="preserve"> of any</w:t>
      </w:r>
      <w:r>
        <w:rPr>
          <w:spacing w:val="-5"/>
        </w:rPr>
        <w:t xml:space="preserve"> </w:t>
      </w:r>
      <w:r>
        <w:t xml:space="preserve">kind </w:t>
      </w:r>
      <w:r>
        <w:rPr>
          <w:spacing w:val="-1"/>
        </w:rPr>
        <w:t>required</w:t>
      </w:r>
      <w:r>
        <w:t xml:space="preserve">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federal,</w:t>
      </w:r>
      <w:r>
        <w:t xml:space="preserve"> </w:t>
      </w:r>
      <w:r>
        <w:rPr>
          <w:spacing w:val="-1"/>
        </w:rPr>
        <w:t>state,</w:t>
      </w:r>
      <w:r>
        <w:rPr>
          <w:spacing w:val="1"/>
        </w:rPr>
        <w:t xml:space="preserve"> </w:t>
      </w:r>
      <w:r>
        <w:t xml:space="preserve">and/or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laws.</w:t>
      </w:r>
    </w:p>
    <w:p w14:paraId="112EC0C7" w14:textId="77777777" w:rsidR="00751BFA" w:rsidRDefault="00751BFA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112EC0C8" w14:textId="77777777" w:rsidR="00751BFA" w:rsidRDefault="005E771F">
      <w:pPr>
        <w:pStyle w:val="Heading1"/>
        <w:rPr>
          <w:b w:val="0"/>
          <w:bCs w:val="0"/>
        </w:rPr>
      </w:pPr>
      <w:bookmarkStart w:id="7" w:name="_TOC_250020"/>
      <w:r>
        <w:t xml:space="preserve">SECTION 7. </w:t>
      </w:r>
      <w:r>
        <w:rPr>
          <w:spacing w:val="-1"/>
        </w:rPr>
        <w:t>CONFLICT</w:t>
      </w:r>
      <w:r>
        <w:t xml:space="preserve"> OF</w:t>
      </w:r>
      <w:r>
        <w:rPr>
          <w:spacing w:val="-3"/>
        </w:rPr>
        <w:t xml:space="preserve"> </w:t>
      </w:r>
      <w:r>
        <w:t>INTEREST</w:t>
      </w:r>
      <w:bookmarkEnd w:id="7"/>
    </w:p>
    <w:p w14:paraId="112EC0C9" w14:textId="77777777" w:rsidR="00751BFA" w:rsidRDefault="005E771F">
      <w:pPr>
        <w:pStyle w:val="BodyText"/>
        <w:spacing w:before="116"/>
        <w:ind w:right="139"/>
      </w:pPr>
      <w:r>
        <w:t>Notwithstanding</w:t>
      </w:r>
      <w:r>
        <w:rPr>
          <w:spacing w:val="-3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determination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Executive Ethics</w:t>
      </w:r>
      <w:r>
        <w:t xml:space="preserve"> </w:t>
      </w:r>
      <w:r>
        <w:rPr>
          <w:spacing w:val="-1"/>
        </w:rPr>
        <w:t>Board</w:t>
      </w:r>
      <w:r>
        <w:t xml:space="preserve"> or</w:t>
      </w:r>
      <w:r>
        <w:rPr>
          <w:spacing w:val="-2"/>
        </w:rPr>
        <w:t xml:space="preserve"> </w:t>
      </w:r>
      <w:r>
        <w:t xml:space="preserve">other </w:t>
      </w:r>
      <w:r>
        <w:rPr>
          <w:spacing w:val="-1"/>
        </w:rPr>
        <w:t>tribunal,</w:t>
      </w:r>
      <w:r>
        <w:t xml:space="preserve"> the</w:t>
      </w:r>
      <w:r>
        <w:rPr>
          <w:spacing w:val="74"/>
        </w:rPr>
        <w:t xml:space="preserve"> </w:t>
      </w:r>
      <w:r>
        <w:t xml:space="preserve">WUTC </w:t>
      </w:r>
      <w:r>
        <w:rPr>
          <w:spacing w:val="-1"/>
        </w:rPr>
        <w:t>may,</w:t>
      </w:r>
      <w:r>
        <w:t xml:space="preserve"> in its sole </w:t>
      </w:r>
      <w:r>
        <w:rPr>
          <w:spacing w:val="-1"/>
        </w:rPr>
        <w:t>discretion,</w:t>
      </w:r>
      <w:r>
        <w:t xml:space="preserve">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written</w:t>
      </w:r>
      <w:r>
        <w:t xml:space="preserve"> notice</w:t>
      </w:r>
      <w:r>
        <w:rPr>
          <w:spacing w:val="-2"/>
        </w:rPr>
        <w:t xml:space="preserve"> </w:t>
      </w:r>
      <w:r>
        <w:t>to the</w:t>
      </w:r>
      <w:r>
        <w:rPr>
          <w:spacing w:val="1"/>
        </w:rPr>
        <w:t xml:space="preserve"> </w:t>
      </w:r>
      <w:r>
        <w:rPr>
          <w:spacing w:val="-1"/>
        </w:rPr>
        <w:t xml:space="preserve">grantee terminate </w:t>
      </w:r>
      <w:r>
        <w:t>this</w:t>
      </w:r>
      <w:r>
        <w:rPr>
          <w:spacing w:val="57"/>
        </w:rPr>
        <w:t xml:space="preserve"> </w:t>
      </w:r>
      <w:r>
        <w:rPr>
          <w:spacing w:val="-1"/>
        </w:rPr>
        <w:t>agreement</w:t>
      </w:r>
      <w:r>
        <w:t xml:space="preserve"> if it is found </w:t>
      </w:r>
      <w:r>
        <w:rPr>
          <w:spacing w:val="-1"/>
        </w:rPr>
        <w:t>after</w:t>
      </w:r>
      <w:r>
        <w:t xml:space="preserve"> due</w:t>
      </w:r>
      <w:r>
        <w:rPr>
          <w:spacing w:val="-2"/>
        </w:rPr>
        <w:t xml:space="preserve"> </w:t>
      </w:r>
      <w:r>
        <w:t>notice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examination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WUTC that there</w:t>
      </w:r>
      <w:r>
        <w:rPr>
          <w:spacing w:val="-2"/>
        </w:rPr>
        <w:t xml:space="preserve"> </w:t>
      </w:r>
      <w:r>
        <w:t>is a</w:t>
      </w:r>
      <w:r>
        <w:rPr>
          <w:spacing w:val="48"/>
        </w:rPr>
        <w:t xml:space="preserve"> </w:t>
      </w:r>
      <w:r>
        <w:rPr>
          <w:spacing w:val="-1"/>
        </w:rPr>
        <w:t>violation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Ethics</w:t>
      </w:r>
      <w:r>
        <w:t xml:space="preserve"> in Public</w:t>
      </w:r>
      <w:r>
        <w:rPr>
          <w:spacing w:val="-1"/>
        </w:rPr>
        <w:t xml:space="preserve"> Service Act,</w:t>
      </w:r>
      <w:r>
        <w:t xml:space="preserve"> Chapter</w:t>
      </w:r>
      <w:r>
        <w:rPr>
          <w:spacing w:val="-2"/>
        </w:rPr>
        <w:t xml:space="preserve"> </w:t>
      </w:r>
      <w:r>
        <w:t>42.52 RCW; or any</w:t>
      </w:r>
      <w:r>
        <w:rPr>
          <w:spacing w:val="-1"/>
        </w:rPr>
        <w:t xml:space="preserve"> similar</w:t>
      </w:r>
      <w:r>
        <w:t xml:space="preserve"> </w:t>
      </w:r>
      <w:r>
        <w:rPr>
          <w:spacing w:val="-1"/>
        </w:rPr>
        <w:t>statute</w:t>
      </w:r>
      <w:r>
        <w:rPr>
          <w:spacing w:val="67"/>
        </w:rPr>
        <w:t xml:space="preserve"> </w:t>
      </w:r>
      <w:r>
        <w:t>involving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grantee </w:t>
      </w:r>
      <w:r>
        <w:t>in the</w:t>
      </w:r>
      <w:r>
        <w:rPr>
          <w:spacing w:val="-1"/>
        </w:rPr>
        <w:t xml:space="preserve"> procurement</w:t>
      </w:r>
      <w:r>
        <w:t xml:space="preserve"> </w:t>
      </w:r>
      <w:r>
        <w:rPr>
          <w:spacing w:val="-1"/>
        </w:rPr>
        <w:t>of,</w:t>
      </w:r>
      <w:r>
        <w:t xml:space="preserve"> or </w:t>
      </w:r>
      <w:r>
        <w:rPr>
          <w:spacing w:val="-1"/>
        </w:rPr>
        <w:t>performance under</w:t>
      </w:r>
      <w:r>
        <w:t xml:space="preserve"> this agreement.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t xml:space="preserve"> the</w:t>
      </w:r>
      <w:r>
        <w:rPr>
          <w:spacing w:val="63"/>
        </w:rPr>
        <w:t xml:space="preserve"> </w:t>
      </w:r>
      <w:r>
        <w:rPr>
          <w:spacing w:val="-1"/>
        </w:rPr>
        <w:t>event</w:t>
      </w:r>
      <w:r>
        <w:t xml:space="preserve"> this </w:t>
      </w:r>
      <w:r>
        <w:rPr>
          <w:spacing w:val="-1"/>
        </w:rPr>
        <w:t>agreement</w:t>
      </w:r>
      <w:r>
        <w:t xml:space="preserve"> is </w:t>
      </w:r>
      <w:r>
        <w:rPr>
          <w:spacing w:val="-1"/>
        </w:rPr>
        <w:t>terminated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provided</w:t>
      </w:r>
      <w:r>
        <w:rPr>
          <w:spacing w:val="2"/>
        </w:rPr>
        <w:t xml:space="preserve"> </w:t>
      </w:r>
      <w:r>
        <w:t xml:space="preserve">above, WUTC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entitled</w:t>
      </w:r>
      <w:r>
        <w:t xml:space="preserve"> to pursue</w:t>
      </w:r>
      <w:r>
        <w:rPr>
          <w:spacing w:val="71"/>
        </w:rPr>
        <w:t xml:space="preserve"> </w:t>
      </w:r>
      <w:r>
        <w:t xml:space="preserve">the </w:t>
      </w:r>
      <w:r>
        <w:rPr>
          <w:spacing w:val="-1"/>
        </w:rPr>
        <w:t>same</w:t>
      </w:r>
      <w:r>
        <w:t xml:space="preserve"> </w:t>
      </w:r>
      <w:r>
        <w:rPr>
          <w:spacing w:val="-1"/>
        </w:rPr>
        <w:t>remedies</w:t>
      </w:r>
      <w:r>
        <w:t xml:space="preserve"> </w:t>
      </w:r>
      <w:r>
        <w:rPr>
          <w:spacing w:val="-1"/>
        </w:rPr>
        <w:t>against</w:t>
      </w:r>
      <w:r>
        <w:t xml:space="preserve"> the </w:t>
      </w:r>
      <w:r>
        <w:rPr>
          <w:spacing w:val="-1"/>
        </w:rPr>
        <w:t>grantee</w:t>
      </w:r>
      <w:r>
        <w:t xml:space="preserve"> </w:t>
      </w:r>
      <w:r>
        <w:rPr>
          <w:spacing w:val="-1"/>
        </w:rPr>
        <w:t>as</w:t>
      </w:r>
      <w:r>
        <w:t xml:space="preserve"> it </w:t>
      </w:r>
      <w:r>
        <w:rPr>
          <w:spacing w:val="-1"/>
        </w:rPr>
        <w:t>could</w:t>
      </w:r>
      <w:r>
        <w:t xml:space="preserve"> pursue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event</w:t>
      </w:r>
      <w:r>
        <w:t xml:space="preserve"> of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breach</w:t>
      </w:r>
      <w:r>
        <w:t xml:space="preserve"> of the</w:t>
      </w:r>
      <w:r>
        <w:rPr>
          <w:spacing w:val="61"/>
        </w:rP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grantee.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rights</w:t>
      </w:r>
      <w:r>
        <w:t xml:space="preserve"> and </w:t>
      </w:r>
      <w:r>
        <w:rPr>
          <w:spacing w:val="-1"/>
        </w:rPr>
        <w:t>remedies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WUTC</w:t>
      </w:r>
      <w:r>
        <w:rPr>
          <w:spacing w:val="3"/>
        </w:rPr>
        <w:t xml:space="preserve"> </w:t>
      </w:r>
      <w:r>
        <w:rPr>
          <w:spacing w:val="-1"/>
        </w:rPr>
        <w:t>provided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1"/>
        </w:rPr>
        <w:t>in</w:t>
      </w:r>
      <w:r>
        <w:t xml:space="preserve"> this </w:t>
      </w:r>
      <w:r>
        <w:rPr>
          <w:spacing w:val="-1"/>
        </w:rPr>
        <w:t>clause</w:t>
      </w:r>
      <w:r>
        <w:rPr>
          <w:spacing w:val="79"/>
        </w:rPr>
        <w:t xml:space="preserve"> </w:t>
      </w:r>
      <w:r>
        <w:rPr>
          <w:spacing w:val="-1"/>
        </w:rPr>
        <w:t>shall</w:t>
      </w:r>
      <w:r>
        <w:t xml:space="preserve"> not be </w:t>
      </w:r>
      <w:r>
        <w:rPr>
          <w:spacing w:val="-1"/>
        </w:rPr>
        <w:t>exclusive and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 xml:space="preserve">in addition to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rPr>
          <w:spacing w:val="-1"/>
        </w:rPr>
        <w:t>rights</w:t>
      </w:r>
      <w:r>
        <w:t xml:space="preserve"> and </w:t>
      </w:r>
      <w:r>
        <w:rPr>
          <w:spacing w:val="-1"/>
        </w:rPr>
        <w:t>remedies</w:t>
      </w:r>
      <w:r>
        <w:rPr>
          <w:spacing w:val="1"/>
        </w:rP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2"/>
        </w:rPr>
        <w:t>by</w:t>
      </w:r>
    </w:p>
    <w:p w14:paraId="112EC0CA" w14:textId="77777777" w:rsidR="00751BFA" w:rsidRDefault="00751BFA">
      <w:pPr>
        <w:sectPr w:rsidR="00751BFA">
          <w:pgSz w:w="12240" w:h="15840"/>
          <w:pgMar w:top="1380" w:right="1680" w:bottom="960" w:left="1700" w:header="0" w:footer="771" w:gutter="0"/>
          <w:cols w:space="720"/>
        </w:sectPr>
      </w:pPr>
    </w:p>
    <w:p w14:paraId="112EC0CB" w14:textId="77777777" w:rsidR="00751BFA" w:rsidRDefault="005E771F">
      <w:pPr>
        <w:pStyle w:val="BodyText"/>
        <w:spacing w:before="52"/>
        <w:ind w:right="139"/>
      </w:pPr>
      <w:r>
        <w:rPr>
          <w:spacing w:val="-1"/>
        </w:rPr>
        <w:t>law.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 xml:space="preserve">existence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facts</w:t>
      </w:r>
      <w:r>
        <w:t xml:space="preserve"> upon </w:t>
      </w:r>
      <w:r>
        <w:rPr>
          <w:spacing w:val="-1"/>
        </w:rPr>
        <w:t>which</w:t>
      </w:r>
      <w:r>
        <w:t xml:space="preserve"> the </w:t>
      </w:r>
      <w:r>
        <w:rPr>
          <w:spacing w:val="-1"/>
        </w:rPr>
        <w:t>WUTC</w:t>
      </w:r>
      <w:r>
        <w:t xml:space="preserve"> </w:t>
      </w:r>
      <w:r>
        <w:rPr>
          <w:spacing w:val="-1"/>
        </w:rPr>
        <w:t>makes</w:t>
      </w:r>
      <w: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determination</w:t>
      </w:r>
      <w:r>
        <w:t xml:space="preserve"> </w:t>
      </w:r>
      <w:r>
        <w:rPr>
          <w:spacing w:val="-1"/>
        </w:rPr>
        <w:t>under</w:t>
      </w:r>
      <w:r>
        <w:t xml:space="preserve"> this</w:t>
      </w:r>
      <w:r>
        <w:rPr>
          <w:spacing w:val="83"/>
        </w:rPr>
        <w:t xml:space="preserve"> </w:t>
      </w:r>
      <w:r>
        <w:rPr>
          <w:spacing w:val="-1"/>
        </w:rPr>
        <w:t>clause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 xml:space="preserve"> issue</w:t>
      </w:r>
      <w:r>
        <w:rPr>
          <w:spacing w:val="-1"/>
        </w:rPr>
        <w:t xml:space="preserve"> </w:t>
      </w:r>
      <w:r>
        <w:t>and may</w:t>
      </w:r>
      <w:r>
        <w:rPr>
          <w:spacing w:val="-5"/>
        </w:rP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reviewed</w:t>
      </w:r>
      <w:r>
        <w:t xml:space="preserve"> </w:t>
      </w:r>
      <w:r>
        <w:rPr>
          <w:spacing w:val="-1"/>
        </w:rPr>
        <w:t>as</w:t>
      </w:r>
      <w:r>
        <w:t xml:space="preserve"> provided</w:t>
      </w:r>
      <w:r>
        <w:rPr>
          <w:spacing w:val="2"/>
        </w:rPr>
        <w:t xml:space="preserve"> </w:t>
      </w:r>
      <w:r>
        <w:rPr>
          <w:rFonts w:cs="Times New Roman"/>
        </w:rPr>
        <w:t>in the</w:t>
      </w:r>
      <w:r>
        <w:rPr>
          <w:rFonts w:cs="Times New Roman"/>
          <w:spacing w:val="-1"/>
        </w:rPr>
        <w:t xml:space="preserve"> “Dispute</w:t>
      </w:r>
      <w:r w:rsidR="00D35601">
        <w:rPr>
          <w:rFonts w:cs="Times New Roman"/>
          <w:spacing w:val="-1"/>
        </w:rPr>
        <w:t xml:space="preserve"> </w:t>
      </w:r>
      <w:r>
        <w:rPr>
          <w:rFonts w:cs="Times New Roman"/>
          <w:spacing w:val="-1"/>
        </w:rPr>
        <w:t>Resolution”</w:t>
      </w:r>
      <w:r>
        <w:rPr>
          <w:rFonts w:cs="Times New Roman"/>
          <w:spacing w:val="73"/>
        </w:rPr>
        <w:t xml:space="preserve"> </w:t>
      </w:r>
      <w:r>
        <w:rPr>
          <w:spacing w:val="-1"/>
        </w:rPr>
        <w:t>clause</w:t>
      </w:r>
      <w:r>
        <w:rPr>
          <w:spacing w:val="-2"/>
        </w:rPr>
        <w:t xml:space="preserve"> </w:t>
      </w:r>
      <w:r>
        <w:t xml:space="preserve">of this </w:t>
      </w:r>
      <w:r>
        <w:rPr>
          <w:spacing w:val="-1"/>
        </w:rPr>
        <w:t>agreement.</w:t>
      </w:r>
    </w:p>
    <w:p w14:paraId="112EC0CC" w14:textId="77777777" w:rsidR="00751BFA" w:rsidRDefault="00751BFA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112EC0CD" w14:textId="77777777" w:rsidR="00751BFA" w:rsidRDefault="005E771F">
      <w:pPr>
        <w:pStyle w:val="Heading1"/>
        <w:rPr>
          <w:b w:val="0"/>
          <w:bCs w:val="0"/>
        </w:rPr>
      </w:pPr>
      <w:bookmarkStart w:id="8" w:name="_TOC_250019"/>
      <w:r>
        <w:t xml:space="preserve">SECTION 8. </w:t>
      </w:r>
      <w:r>
        <w:rPr>
          <w:spacing w:val="-1"/>
        </w:rPr>
        <w:t>CONSTRUCTION,</w:t>
      </w:r>
      <w:r>
        <w:t xml:space="preserve"> </w:t>
      </w:r>
      <w:r>
        <w:rPr>
          <w:spacing w:val="-1"/>
        </w:rPr>
        <w:t>OPERATION,</w:t>
      </w:r>
      <w: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MAINTENANCE</w:t>
      </w:r>
      <w:bookmarkEnd w:id="8"/>
    </w:p>
    <w:p w14:paraId="112EC0CE" w14:textId="77777777" w:rsidR="00751BFA" w:rsidRDefault="005E771F">
      <w:pPr>
        <w:pStyle w:val="BodyText"/>
        <w:spacing w:before="115"/>
        <w:ind w:right="139"/>
      </w:pPr>
      <w:r>
        <w:rPr>
          <w:spacing w:val="-1"/>
        </w:rPr>
        <w:t>Grantees</w:t>
      </w:r>
      <w:r>
        <w:t xml:space="preserve"> must ensure</w:t>
      </w:r>
      <w:r>
        <w:rPr>
          <w:spacing w:val="-2"/>
        </w:rPr>
        <w:t xml:space="preserve"> </w:t>
      </w:r>
      <w:r>
        <w:t xml:space="preserve">that </w:t>
      </w:r>
      <w:r>
        <w:rPr>
          <w:spacing w:val="-1"/>
        </w:rPr>
        <w:t>properties</w:t>
      </w:r>
      <w:r>
        <w:t xml:space="preserve"> or </w:t>
      </w:r>
      <w:r>
        <w:rPr>
          <w:spacing w:val="-1"/>
        </w:rPr>
        <w:t>facilities</w:t>
      </w:r>
      <w:r>
        <w:t xml:space="preserve"> assisted </w:t>
      </w:r>
      <w:r>
        <w:rPr>
          <w:spacing w:val="-1"/>
        </w:rPr>
        <w:t>with</w:t>
      </w:r>
      <w:r>
        <w:t xml:space="preserve"> WUTC </w:t>
      </w:r>
      <w:r>
        <w:rPr>
          <w:spacing w:val="-1"/>
        </w:rPr>
        <w:t>funds,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built,</w:t>
      </w:r>
      <w:r>
        <w:rPr>
          <w:spacing w:val="55"/>
        </w:rPr>
        <w:t xml:space="preserve"> </w:t>
      </w:r>
      <w:r>
        <w:rPr>
          <w:spacing w:val="-1"/>
        </w:rPr>
        <w:t>operated,</w:t>
      </w:r>
      <w:r>
        <w:t xml:space="preserve"> used, </w:t>
      </w:r>
      <w:r>
        <w:rPr>
          <w:spacing w:val="-1"/>
        </w:rPr>
        <w:t>and</w:t>
      </w:r>
      <w:r>
        <w:t xml:space="preserve"> maintained:</w:t>
      </w:r>
    </w:p>
    <w:p w14:paraId="112EC0CF" w14:textId="77777777" w:rsidR="00751BFA" w:rsidRDefault="005E771F">
      <w:pPr>
        <w:pStyle w:val="BodyText"/>
        <w:numPr>
          <w:ilvl w:val="1"/>
          <w:numId w:val="7"/>
        </w:numPr>
        <w:tabs>
          <w:tab w:val="left" w:pos="821"/>
        </w:tabs>
        <w:spacing w:before="120"/>
        <w:ind w:right="395"/>
      </w:pPr>
      <w:r>
        <w:rPr>
          <w:spacing w:val="-1"/>
        </w:rPr>
        <w:t>According</w:t>
      </w:r>
      <w:r>
        <w:rPr>
          <w:spacing w:val="-3"/>
        </w:rPr>
        <w:t xml:space="preserve"> </w:t>
      </w:r>
      <w:r>
        <w:t>to applicable</w:t>
      </w:r>
      <w:r>
        <w:rPr>
          <w:spacing w:val="-1"/>
        </w:rPr>
        <w:t xml:space="preserve"> federal,</w:t>
      </w:r>
      <w:r>
        <w:t xml:space="preserve"> state,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local</w:t>
      </w:r>
      <w:r>
        <w:t xml:space="preserve"> laws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regulations,</w:t>
      </w:r>
      <w:r>
        <w:t xml:space="preserve"> including</w:t>
      </w:r>
      <w:r>
        <w:rPr>
          <w:spacing w:val="61"/>
        </w:rPr>
        <w:t xml:space="preserve"> </w:t>
      </w:r>
      <w:r>
        <w:t>public</w:t>
      </w:r>
      <w:r>
        <w:rPr>
          <w:spacing w:val="-1"/>
        </w:rPr>
        <w:t xml:space="preserve"> health</w:t>
      </w:r>
      <w:r>
        <w:t xml:space="preserve"> </w:t>
      </w:r>
      <w:r>
        <w:rPr>
          <w:spacing w:val="-1"/>
        </w:rPr>
        <w:t>standards</w:t>
      </w:r>
      <w:r>
        <w:t xml:space="preserve"> and building</w:t>
      </w:r>
      <w:r>
        <w:rPr>
          <w:spacing w:val="-2"/>
        </w:rPr>
        <w:t xml:space="preserve"> </w:t>
      </w:r>
      <w:r>
        <w:rPr>
          <w:spacing w:val="-1"/>
        </w:rPr>
        <w:t>codes.</w:t>
      </w:r>
    </w:p>
    <w:p w14:paraId="112EC0D0" w14:textId="77777777" w:rsidR="00751BFA" w:rsidRDefault="005E771F">
      <w:pPr>
        <w:pStyle w:val="BodyText"/>
        <w:numPr>
          <w:ilvl w:val="1"/>
          <w:numId w:val="7"/>
        </w:numPr>
        <w:tabs>
          <w:tab w:val="left" w:pos="821"/>
        </w:tabs>
        <w:spacing w:before="60"/>
      </w:pPr>
      <w:r>
        <w:rPr>
          <w:spacing w:val="-2"/>
        </w:rPr>
        <w:t>In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reasonably</w:t>
      </w:r>
      <w:r>
        <w:rPr>
          <w:spacing w:val="-5"/>
        </w:rPr>
        <w:t xml:space="preserve"> </w:t>
      </w:r>
      <w:r>
        <w:t>safe</w:t>
      </w:r>
      <w:r>
        <w:rPr>
          <w:spacing w:val="-2"/>
        </w:rPr>
        <w:t xml:space="preserve"> </w:t>
      </w:r>
      <w:r>
        <w:t>condition for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project</w:t>
      </w:r>
      <w:r>
        <w:rPr>
          <w:rFonts w:cs="Times New Roman"/>
          <w:spacing w:val="-1"/>
        </w:rPr>
        <w:t>’</w:t>
      </w:r>
      <w:r>
        <w:rPr>
          <w:spacing w:val="-1"/>
        </w:rPr>
        <w:t>s</w:t>
      </w:r>
      <w:r>
        <w:t xml:space="preserve"> intended </w:t>
      </w:r>
      <w:r>
        <w:rPr>
          <w:spacing w:val="-1"/>
        </w:rPr>
        <w:t>use.</w:t>
      </w:r>
    </w:p>
    <w:p w14:paraId="112EC0D1" w14:textId="77777777" w:rsidR="00751BFA" w:rsidRDefault="005E771F">
      <w:pPr>
        <w:pStyle w:val="BodyText"/>
        <w:numPr>
          <w:ilvl w:val="1"/>
          <w:numId w:val="7"/>
        </w:numPr>
        <w:tabs>
          <w:tab w:val="left" w:pos="821"/>
        </w:tabs>
        <w:spacing w:before="60"/>
      </w:pPr>
      <w:r>
        <w:rPr>
          <w:spacing w:val="-1"/>
        </w:rPr>
        <w:t>Throughout</w:t>
      </w:r>
      <w:r>
        <w:t xml:space="preserve"> its </w:t>
      </w:r>
      <w:r>
        <w:rPr>
          <w:spacing w:val="-1"/>
        </w:rPr>
        <w:t>estimated</w:t>
      </w:r>
      <w:r>
        <w:rPr>
          <w:spacing w:val="2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t xml:space="preserve">so </w:t>
      </w:r>
      <w:r>
        <w:rPr>
          <w:spacing w:val="-1"/>
        </w:rPr>
        <w:t>as</w:t>
      </w:r>
      <w:r>
        <w:t xml:space="preserve"> to </w:t>
      </w:r>
      <w:r>
        <w:rPr>
          <w:spacing w:val="-1"/>
        </w:rPr>
        <w:t>prevent</w:t>
      </w:r>
      <w:r>
        <w:t xml:space="preserve"> undue</w:t>
      </w:r>
      <w:r>
        <w:rPr>
          <w:spacing w:val="-1"/>
        </w:rPr>
        <w:t xml:space="preserve"> deterioration.</w:t>
      </w:r>
    </w:p>
    <w:p w14:paraId="112EC0D2" w14:textId="77777777" w:rsidR="00751BFA" w:rsidRDefault="005E771F">
      <w:pPr>
        <w:pStyle w:val="BodyText"/>
        <w:numPr>
          <w:ilvl w:val="1"/>
          <w:numId w:val="7"/>
        </w:numPr>
        <w:tabs>
          <w:tab w:val="left" w:pos="821"/>
        </w:tabs>
        <w:spacing w:before="60"/>
        <w:ind w:right="354"/>
      </w:pPr>
      <w:r>
        <w:rPr>
          <w:spacing w:val="-2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 xml:space="preserve">compliance </w:t>
      </w:r>
      <w:r>
        <w:t xml:space="preserve">with all </w:t>
      </w:r>
      <w:r>
        <w:rPr>
          <w:spacing w:val="-1"/>
        </w:rPr>
        <w:t>federal</w:t>
      </w:r>
      <w:r>
        <w:t xml:space="preserve"> and state</w:t>
      </w:r>
      <w:r>
        <w:rPr>
          <w:spacing w:val="-1"/>
        </w:rPr>
        <w:t xml:space="preserve"> nondiscrimination</w:t>
      </w:r>
      <w:r>
        <w:t xml:space="preserve"> </w:t>
      </w:r>
      <w:r>
        <w:rPr>
          <w:spacing w:val="-1"/>
        </w:rPr>
        <w:t>laws,</w:t>
      </w:r>
      <w:r>
        <w:t xml:space="preserve"> </w:t>
      </w:r>
      <w:r>
        <w:rPr>
          <w:spacing w:val="-1"/>
        </w:rPr>
        <w:t>regulations</w:t>
      </w:r>
      <w:r>
        <w:t xml:space="preserve"> and</w:t>
      </w:r>
      <w:r>
        <w:rPr>
          <w:spacing w:val="85"/>
        </w:rPr>
        <w:t xml:space="preserve"> </w:t>
      </w:r>
      <w:r>
        <w:rPr>
          <w:spacing w:val="-1"/>
        </w:rPr>
        <w:t>policies.</w:t>
      </w:r>
    </w:p>
    <w:p w14:paraId="112EC0D3" w14:textId="77777777" w:rsidR="00751BFA" w:rsidRDefault="00751BFA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112EC0D4" w14:textId="77777777" w:rsidR="00751BFA" w:rsidRDefault="005E771F">
      <w:pPr>
        <w:pStyle w:val="Heading1"/>
        <w:rPr>
          <w:b w:val="0"/>
          <w:bCs w:val="0"/>
        </w:rPr>
      </w:pPr>
      <w:bookmarkStart w:id="9" w:name="_TOC_250018"/>
      <w:r>
        <w:t xml:space="preserve">SECTION 9. </w:t>
      </w:r>
      <w:r>
        <w:rPr>
          <w:spacing w:val="-1"/>
        </w:rPr>
        <w:t>ACKNOWLEDGMENT</w:t>
      </w:r>
      <w:bookmarkEnd w:id="9"/>
    </w:p>
    <w:p w14:paraId="112EC0D5" w14:textId="77777777" w:rsidR="00751BFA" w:rsidRDefault="005E771F">
      <w:pPr>
        <w:pStyle w:val="BodyText"/>
        <w:spacing w:before="115"/>
        <w:ind w:right="318"/>
        <w:jc w:val="both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grantee shall</w:t>
      </w:r>
      <w:r>
        <w:t xml:space="preserve"> include</w:t>
      </w:r>
      <w:r>
        <w:rPr>
          <w:spacing w:val="1"/>
        </w:rPr>
        <w:t xml:space="preserve"> </w:t>
      </w:r>
      <w:r>
        <w:rPr>
          <w:spacing w:val="-1"/>
        </w:rPr>
        <w:t>language which</w:t>
      </w:r>
      <w:r>
        <w:rPr>
          <w:spacing w:val="2"/>
        </w:rPr>
        <w:t xml:space="preserve"> </w:t>
      </w:r>
      <w:r>
        <w:rPr>
          <w:spacing w:val="-1"/>
        </w:rPr>
        <w:t>acknowledges</w:t>
      </w:r>
      <w:r>
        <w:t xml:space="preserve"> the funding</w:t>
      </w:r>
      <w:r>
        <w:rPr>
          <w:spacing w:val="-3"/>
        </w:rPr>
        <w:t xml:space="preserve"> </w:t>
      </w:r>
      <w:r>
        <w:t>contribution of</w:t>
      </w:r>
      <w:r>
        <w:rPr>
          <w:spacing w:val="-1"/>
        </w:rPr>
        <w:t xml:space="preserve"> </w:t>
      </w:r>
      <w:r>
        <w:t>the</w:t>
      </w:r>
      <w:r>
        <w:rPr>
          <w:spacing w:val="63"/>
        </w:rPr>
        <w:t xml:space="preserve"> </w:t>
      </w:r>
      <w:r>
        <w:rPr>
          <w:spacing w:val="-1"/>
        </w:rPr>
        <w:t>program</w:t>
      </w:r>
      <w:r>
        <w:t xml:space="preserve"> to this </w:t>
      </w:r>
      <w:r>
        <w:rPr>
          <w:spacing w:val="-1"/>
        </w:rPr>
        <w:t>project</w:t>
      </w:r>
      <w:r>
        <w:t xml:space="preserve"> in</w:t>
      </w:r>
      <w:r>
        <w:rPr>
          <w:spacing w:val="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 xml:space="preserve">publication </w:t>
      </w:r>
      <w:r>
        <w:rPr>
          <w:spacing w:val="-1"/>
        </w:rPr>
        <w:t>developed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modified</w:t>
      </w:r>
      <w:r>
        <w:t xml:space="preserve"> </w:t>
      </w:r>
      <w:r>
        <w:rPr>
          <w:spacing w:val="-1"/>
        </w:rPr>
        <w:t>for,</w:t>
      </w:r>
      <w:r>
        <w:t xml:space="preserve"> </w:t>
      </w:r>
      <w:r>
        <w:rPr>
          <w:spacing w:val="1"/>
        </w:rPr>
        <w:t>or</w:t>
      </w:r>
      <w:r>
        <w:t xml:space="preserve"> </w:t>
      </w:r>
      <w:r>
        <w:rPr>
          <w:spacing w:val="-1"/>
        </w:rPr>
        <w:t>referring</w:t>
      </w:r>
      <w:r>
        <w:rPr>
          <w:spacing w:val="-3"/>
        </w:rPr>
        <w:t xml:space="preserve"> </w:t>
      </w:r>
      <w:r>
        <w:t>to, the</w:t>
      </w:r>
      <w:r>
        <w:rPr>
          <w:spacing w:val="67"/>
        </w:rPr>
        <w:t xml:space="preserve"> </w:t>
      </w:r>
      <w:r>
        <w:rPr>
          <w:spacing w:val="-1"/>
        </w:rPr>
        <w:t>project.</w:t>
      </w:r>
    </w:p>
    <w:p w14:paraId="112EC0D6" w14:textId="77777777" w:rsidR="00751BFA" w:rsidRDefault="00751BFA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112EC0D7" w14:textId="77777777" w:rsidR="00751BFA" w:rsidRDefault="005E771F">
      <w:pPr>
        <w:pStyle w:val="Heading1"/>
        <w:rPr>
          <w:b w:val="0"/>
          <w:bCs w:val="0"/>
        </w:rPr>
      </w:pPr>
      <w:bookmarkStart w:id="10" w:name="_TOC_250017"/>
      <w:r>
        <w:t xml:space="preserve">SECTION 10. </w:t>
      </w:r>
      <w:r>
        <w:rPr>
          <w:spacing w:val="-1"/>
        </w:rPr>
        <w:t>COMPLIANCE</w:t>
      </w:r>
      <w:r>
        <w:t xml:space="preserve"> WITH </w:t>
      </w:r>
      <w:r>
        <w:rPr>
          <w:spacing w:val="-1"/>
        </w:rPr>
        <w:t>APPLICABLE</w:t>
      </w:r>
      <w:r>
        <w:t xml:space="preserve"> LAW</w:t>
      </w:r>
      <w:bookmarkEnd w:id="10"/>
    </w:p>
    <w:p w14:paraId="112EC0D8" w14:textId="77777777" w:rsidR="00751BFA" w:rsidRDefault="005E771F">
      <w:pPr>
        <w:pStyle w:val="BodyText"/>
        <w:spacing w:before="115"/>
        <w:ind w:right="241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grantee </w:t>
      </w:r>
      <w:r>
        <w:t xml:space="preserve">will </w:t>
      </w:r>
      <w:r>
        <w:rPr>
          <w:spacing w:val="-1"/>
        </w:rPr>
        <w:t>implement</w:t>
      </w:r>
      <w:r>
        <w:t xml:space="preserve"> the </w:t>
      </w:r>
      <w:r>
        <w:rPr>
          <w:spacing w:val="-1"/>
        </w:rPr>
        <w:t>agreement</w:t>
      </w:r>
      <w:r>
        <w:t xml:space="preserve"> in </w:t>
      </w:r>
      <w:r>
        <w:rPr>
          <w:spacing w:val="-1"/>
        </w:rPr>
        <w:t>accordance</w:t>
      </w:r>
      <w:r>
        <w:rPr>
          <w:spacing w:val="1"/>
        </w:rPr>
        <w:t xml:space="preserve"> </w:t>
      </w:r>
      <w:r>
        <w:t xml:space="preserve">with </w:t>
      </w:r>
      <w:r>
        <w:rPr>
          <w:spacing w:val="-1"/>
        </w:rPr>
        <w:t>applicable</w:t>
      </w:r>
      <w:r>
        <w:rPr>
          <w:spacing w:val="1"/>
        </w:rPr>
        <w:t xml:space="preserve"> </w:t>
      </w:r>
      <w:r>
        <w:rPr>
          <w:spacing w:val="-1"/>
        </w:rPr>
        <w:t>federal,</w:t>
      </w:r>
      <w:r>
        <w:t xml:space="preserve"> </w:t>
      </w:r>
      <w:r>
        <w:rPr>
          <w:spacing w:val="-1"/>
        </w:rPr>
        <w:t>state,</w:t>
      </w:r>
      <w:r>
        <w:rPr>
          <w:spacing w:val="9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laws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regulations.</w:t>
      </w:r>
    </w:p>
    <w:p w14:paraId="112EC0D9" w14:textId="77777777" w:rsidR="00751BFA" w:rsidRDefault="00751B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2EC0DA" w14:textId="77777777" w:rsidR="00751BFA" w:rsidRDefault="005E771F">
      <w:pPr>
        <w:pStyle w:val="BodyText"/>
        <w:ind w:right="177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grantee shall</w:t>
      </w:r>
      <w:r>
        <w:t xml:space="preserve"> comply</w:t>
      </w:r>
      <w:r>
        <w:rPr>
          <w:spacing w:val="-3"/>
        </w:rPr>
        <w:t xml:space="preserve"> </w:t>
      </w:r>
      <w:r>
        <w:t xml:space="preserve">with, and </w:t>
      </w:r>
      <w:r>
        <w:rPr>
          <w:spacing w:val="-1"/>
        </w:rPr>
        <w:t>WUTC</w:t>
      </w:r>
      <w:r>
        <w:t xml:space="preserve"> is not</w:t>
      </w:r>
      <w:r>
        <w:rPr>
          <w:spacing w:val="2"/>
        </w:rPr>
        <w:t xml:space="preserve"> </w:t>
      </w:r>
      <w:r>
        <w:rPr>
          <w:spacing w:val="-1"/>
        </w:rPr>
        <w:t>responsible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determining</w:t>
      </w:r>
      <w:r>
        <w:rPr>
          <w:spacing w:val="-3"/>
        </w:rPr>
        <w:t xml:space="preserve"> </w:t>
      </w:r>
      <w:r>
        <w:rPr>
          <w:spacing w:val="-1"/>
        </w:rPr>
        <w:t>compliance</w:t>
      </w:r>
      <w:r>
        <w:rPr>
          <w:spacing w:val="85"/>
        </w:rPr>
        <w:t xml:space="preserve"> </w:t>
      </w:r>
      <w:r>
        <w:t>with, any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applicable</w:t>
      </w:r>
      <w:r>
        <w:t xml:space="preserve"> </w:t>
      </w:r>
      <w:r>
        <w:rPr>
          <w:spacing w:val="-1"/>
        </w:rPr>
        <w:t>federal,</w:t>
      </w:r>
      <w:r>
        <w:t xml:space="preserve"> </w:t>
      </w:r>
      <w:r>
        <w:rPr>
          <w:spacing w:val="-1"/>
        </w:rPr>
        <w:t>state,</w:t>
      </w:r>
      <w:r>
        <w:t xml:space="preserve"> </w:t>
      </w:r>
      <w:r>
        <w:rPr>
          <w:spacing w:val="-1"/>
        </w:rPr>
        <w:t>and</w:t>
      </w:r>
      <w:r>
        <w:t xml:space="preserve"> local </w:t>
      </w:r>
      <w:r>
        <w:rPr>
          <w:spacing w:val="-1"/>
        </w:rPr>
        <w:t>laws,</w:t>
      </w:r>
      <w:r>
        <w:t xml:space="preserve"> </w:t>
      </w:r>
      <w:r>
        <w:rPr>
          <w:spacing w:val="-1"/>
        </w:rPr>
        <w:t>regulations,</w:t>
      </w:r>
      <w:r>
        <w:t xml:space="preserve"> and/or </w:t>
      </w:r>
      <w:r>
        <w:rPr>
          <w:spacing w:val="-1"/>
        </w:rPr>
        <w:t>policies,</w:t>
      </w:r>
      <w:r>
        <w:rPr>
          <w:spacing w:val="97"/>
        </w:rPr>
        <w:t xml:space="preserve"> </w:t>
      </w:r>
      <w:r>
        <w:rPr>
          <w:spacing w:val="-1"/>
        </w:rPr>
        <w:t>including,</w:t>
      </w:r>
      <w:r>
        <w:t xml:space="preserve"> but not limited to, State</w:t>
      </w:r>
      <w:r>
        <w:rPr>
          <w:spacing w:val="-1"/>
        </w:rPr>
        <w:t xml:space="preserve"> Environmental</w:t>
      </w:r>
      <w:r>
        <w:t xml:space="preserve"> Policy</w:t>
      </w:r>
      <w:r>
        <w:rPr>
          <w:spacing w:val="-5"/>
        </w:rPr>
        <w:t xml:space="preserve"> </w:t>
      </w:r>
      <w:r>
        <w:rPr>
          <w:spacing w:val="-1"/>
        </w:rPr>
        <w:t>Act;</w:t>
      </w:r>
      <w:r>
        <w:rPr>
          <w:spacing w:val="2"/>
        </w:rPr>
        <w:t xml:space="preserve"> </w:t>
      </w:r>
      <w:r>
        <w:rPr>
          <w:spacing w:val="-1"/>
        </w:rPr>
        <w:t>Industrial</w:t>
      </w:r>
      <w:r>
        <w:rPr>
          <w:spacing w:val="2"/>
        </w:rPr>
        <w:t xml:space="preserve"> </w:t>
      </w:r>
      <w:r>
        <w:rPr>
          <w:spacing w:val="-1"/>
        </w:rPr>
        <w:t>Insurance</w:t>
      </w:r>
      <w:r>
        <w:rPr>
          <w:spacing w:val="63"/>
        </w:rPr>
        <w:t xml:space="preserve"> </w:t>
      </w:r>
      <w:r>
        <w:rPr>
          <w:spacing w:val="-1"/>
        </w:rPr>
        <w:t>Coverage;</w:t>
      </w:r>
      <w:r>
        <w:t xml:space="preserve"> </w:t>
      </w:r>
      <w:r>
        <w:rPr>
          <w:spacing w:val="-1"/>
        </w:rPr>
        <w:t>Architectural</w:t>
      </w:r>
      <w:r>
        <w:rPr>
          <w:spacing w:val="2"/>
        </w:rPr>
        <w:t xml:space="preserve"> </w:t>
      </w:r>
      <w:r>
        <w:rPr>
          <w:spacing w:val="-1"/>
        </w:rPr>
        <w:t>Barriers</w:t>
      </w:r>
      <w:r>
        <w:t xml:space="preserve"> Act;</w:t>
      </w:r>
      <w:r>
        <w:rPr>
          <w:spacing w:val="3"/>
        </w:rPr>
        <w:t xml:space="preserve"> </w:t>
      </w:r>
      <w:r>
        <w:rPr>
          <w:spacing w:val="-1"/>
        </w:rPr>
        <w:t>Chapter</w:t>
      </w:r>
      <w:r>
        <w:rPr>
          <w:spacing w:val="-2"/>
        </w:rPr>
        <w:t xml:space="preserve"> </w:t>
      </w:r>
      <w:r>
        <w:t>39.12 RCW</w:t>
      </w:r>
      <w:r>
        <w:rPr>
          <w:spacing w:val="2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3"/>
        </w:rPr>
        <w:t xml:space="preserve"> </w:t>
      </w:r>
      <w:r>
        <w:rPr>
          <w:spacing w:val="-1"/>
        </w:rPr>
        <w:t>Prevailing</w:t>
      </w:r>
      <w:r>
        <w:rPr>
          <w:spacing w:val="-2"/>
        </w:rPr>
        <w:t xml:space="preserve"> </w:t>
      </w:r>
      <w:r>
        <w:rPr>
          <w:spacing w:val="-1"/>
        </w:rPr>
        <w:t>Wages</w:t>
      </w:r>
      <w:r>
        <w:t xml:space="preserve"> on Public</w:t>
      </w:r>
      <w:r>
        <w:rPr>
          <w:spacing w:val="77"/>
        </w:rPr>
        <w:t xml:space="preserve"> </w:t>
      </w:r>
      <w:r>
        <w:t xml:space="preserve">Works; </w:t>
      </w:r>
      <w:r>
        <w:rPr>
          <w:spacing w:val="-1"/>
        </w:rPr>
        <w:t>permits</w:t>
      </w:r>
      <w:r>
        <w:t xml:space="preserve"> </w:t>
      </w:r>
      <w:r>
        <w:rPr>
          <w:spacing w:val="-1"/>
        </w:rPr>
        <w:t>(shoreline,</w:t>
      </w:r>
      <w:r>
        <w:t xml:space="preserve"> </w:t>
      </w:r>
      <w:r>
        <w:rPr>
          <w:spacing w:val="-1"/>
        </w:rPr>
        <w:t>Hydraulics</w:t>
      </w:r>
      <w:r>
        <w:t xml:space="preserve"> </w:t>
      </w:r>
      <w:r>
        <w:rPr>
          <w:spacing w:val="-1"/>
        </w:rPr>
        <w:t>Project</w:t>
      </w:r>
      <w:r>
        <w:t xml:space="preserve"> Approval, demolition); land </w:t>
      </w:r>
      <w:r>
        <w:rPr>
          <w:spacing w:val="-1"/>
        </w:rPr>
        <w:t>use</w:t>
      </w:r>
      <w:r>
        <w:rPr>
          <w:spacing w:val="57"/>
        </w:rPr>
        <w:t xml:space="preserve"> </w:t>
      </w:r>
      <w:r>
        <w:rPr>
          <w:spacing w:val="-1"/>
        </w:rPr>
        <w:t>regulations</w:t>
      </w:r>
      <w:r>
        <w:t xml:space="preserve"> (comprehensive</w:t>
      </w:r>
      <w:r>
        <w:rPr>
          <w:spacing w:val="-1"/>
        </w:rPr>
        <w:t xml:space="preserve"> areas</w:t>
      </w:r>
      <w:r>
        <w:t xml:space="preserve"> </w:t>
      </w:r>
      <w:r>
        <w:rPr>
          <w:spacing w:val="-1"/>
        </w:rPr>
        <w:t>ordinances,</w:t>
      </w:r>
      <w:r>
        <w:t xml:space="preserve"> Growth </w:t>
      </w:r>
      <w:r>
        <w:rPr>
          <w:spacing w:val="-1"/>
        </w:rPr>
        <w:t>Management</w:t>
      </w:r>
      <w:r>
        <w:t xml:space="preserve"> Act); </w:t>
      </w:r>
      <w:r>
        <w:rPr>
          <w:spacing w:val="-1"/>
        </w:rPr>
        <w:t>federal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7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t xml:space="preserve"> health </w:t>
      </w:r>
      <w:r>
        <w:rPr>
          <w:spacing w:val="-1"/>
        </w:rPr>
        <w:t>regulations</w:t>
      </w:r>
      <w:r>
        <w:t xml:space="preserve"> </w:t>
      </w:r>
      <w:r>
        <w:rPr>
          <w:spacing w:val="-1"/>
        </w:rPr>
        <w:t>(Occupational</w:t>
      </w:r>
      <w:r>
        <w:rPr>
          <w:spacing w:val="2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Health</w:t>
      </w:r>
      <w:r>
        <w:rPr>
          <w:spacing w:val="67"/>
        </w:rPr>
        <w:t xml:space="preserve"> </w:t>
      </w:r>
      <w:r>
        <w:rPr>
          <w:spacing w:val="-1"/>
        </w:rPr>
        <w:t>Administration/Washington</w:t>
      </w:r>
      <w:r>
        <w:rPr>
          <w:spacing w:val="2"/>
        </w:rPr>
        <w:t xml:space="preserve"> </w:t>
      </w:r>
      <w:r>
        <w:rPr>
          <w:spacing w:val="-1"/>
        </w:rPr>
        <w:t>Industrial</w:t>
      </w:r>
      <w:r>
        <w:t xml:space="preserve"> Safety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Act);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Buy</w:t>
      </w:r>
      <w:r>
        <w:rPr>
          <w:spacing w:val="-5"/>
        </w:rPr>
        <w:t xml:space="preserve"> </w:t>
      </w:r>
      <w:r>
        <w:rPr>
          <w:spacing w:val="-1"/>
        </w:rPr>
        <w:t>American</w:t>
      </w:r>
      <w:r>
        <w:t xml:space="preserve"> Act.</w:t>
      </w:r>
    </w:p>
    <w:p w14:paraId="112EC0DB" w14:textId="77777777" w:rsidR="00751BFA" w:rsidRDefault="00751B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2EC0DC" w14:textId="77777777" w:rsidR="00751BFA" w:rsidRDefault="005E771F">
      <w:pPr>
        <w:pStyle w:val="BodyText"/>
        <w:ind w:right="176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grantee shall</w:t>
      </w:r>
      <w:r>
        <w:t xml:space="preserve"> comply</w:t>
      </w:r>
      <w:r>
        <w:rPr>
          <w:spacing w:val="-3"/>
        </w:rPr>
        <w:t xml:space="preserve"> </w:t>
      </w:r>
      <w:r>
        <w:t xml:space="preserve">with all </w:t>
      </w:r>
      <w:r>
        <w:rPr>
          <w:spacing w:val="-1"/>
        </w:rPr>
        <w:t>applicable</w:t>
      </w:r>
      <w:r>
        <w:t xml:space="preserve"> </w:t>
      </w:r>
      <w:r>
        <w:rPr>
          <w:spacing w:val="-1"/>
        </w:rPr>
        <w:t>federal,</w:t>
      </w:r>
      <w:r>
        <w:t xml:space="preserve"> </w:t>
      </w:r>
      <w:r>
        <w:rPr>
          <w:spacing w:val="-1"/>
        </w:rPr>
        <w:t>state,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local</w:t>
      </w:r>
      <w:r>
        <w:t xml:space="preserve"> nondiscrimination</w:t>
      </w:r>
      <w:r>
        <w:rPr>
          <w:spacing w:val="75"/>
        </w:rPr>
        <w:t xml:space="preserve"> </w:t>
      </w:r>
      <w:r>
        <w:rPr>
          <w:spacing w:val="-1"/>
        </w:rPr>
        <w:t>laws</w:t>
      </w:r>
      <w:r>
        <w:t xml:space="preserve"> </w:t>
      </w:r>
      <w:r>
        <w:rPr>
          <w:spacing w:val="-1"/>
        </w:rPr>
        <w:t>and/or</w:t>
      </w:r>
      <w:r>
        <w:t xml:space="preserve"> </w:t>
      </w:r>
      <w:r>
        <w:rPr>
          <w:spacing w:val="-1"/>
        </w:rPr>
        <w:t>policies,</w:t>
      </w:r>
      <w:r>
        <w:t xml:space="preserve"> including</w:t>
      </w:r>
      <w:r>
        <w:rPr>
          <w:spacing w:val="-2"/>
        </w:rPr>
        <w:t xml:space="preserve"> </w:t>
      </w:r>
      <w:r>
        <w:t xml:space="preserve">but not limited to, </w:t>
      </w:r>
      <w:r>
        <w:rPr>
          <w:spacing w:val="-1"/>
        </w:rPr>
        <w:t>the Americans</w:t>
      </w:r>
      <w:r>
        <w:t xml:space="preserve"> with Disabilities </w:t>
      </w:r>
      <w:r>
        <w:rPr>
          <w:spacing w:val="-1"/>
        </w:rPr>
        <w:t>Act;</w:t>
      </w:r>
      <w:r>
        <w:rPr>
          <w:spacing w:val="61"/>
        </w:rPr>
        <w:t xml:space="preserve"> </w:t>
      </w:r>
      <w:r>
        <w:t xml:space="preserve">Civil </w:t>
      </w:r>
      <w:r>
        <w:rPr>
          <w:spacing w:val="-1"/>
        </w:rPr>
        <w:t>Rights</w:t>
      </w:r>
      <w:r>
        <w:t xml:space="preserve"> </w:t>
      </w:r>
      <w:r>
        <w:rPr>
          <w:spacing w:val="-1"/>
        </w:rPr>
        <w:t>Act;</w:t>
      </w:r>
      <w:r>
        <w:t xml:space="preserve"> </w:t>
      </w:r>
      <w:r>
        <w:rPr>
          <w:spacing w:val="-1"/>
        </w:rPr>
        <w:t>and</w:t>
      </w:r>
      <w:r>
        <w:t xml:space="preserve"> the </w:t>
      </w:r>
      <w:r>
        <w:rPr>
          <w:spacing w:val="-1"/>
        </w:rPr>
        <w:t>Age Discrimination</w:t>
      </w:r>
      <w:r>
        <w:t xml:space="preserve"> </w:t>
      </w:r>
      <w:r>
        <w:rPr>
          <w:spacing w:val="-1"/>
        </w:rPr>
        <w:t>Act.</w:t>
      </w:r>
      <w:r>
        <w:rPr>
          <w:spacing w:val="4"/>
        </w:rPr>
        <w:t xml:space="preserve"> </w:t>
      </w:r>
      <w:r>
        <w:rPr>
          <w:spacing w:val="-3"/>
        </w:rPr>
        <w:t>In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event</w:t>
      </w:r>
      <w:r>
        <w:t xml:space="preserve"> of the</w:t>
      </w:r>
      <w:r>
        <w:rPr>
          <w:spacing w:val="1"/>
        </w:rPr>
        <w:t xml:space="preserve"> </w:t>
      </w:r>
      <w:r>
        <w:rPr>
          <w:spacing w:val="-1"/>
        </w:rPr>
        <w:t>grantee</w:t>
      </w:r>
      <w:r>
        <w:rPr>
          <w:rFonts w:cs="Times New Roman"/>
          <w:spacing w:val="-1"/>
        </w:rPr>
        <w:t>’</w:t>
      </w:r>
      <w:r>
        <w:rPr>
          <w:spacing w:val="-1"/>
        </w:rPr>
        <w:t>s</w:t>
      </w:r>
      <w:r>
        <w:rPr>
          <w:spacing w:val="73"/>
        </w:rPr>
        <w:t xml:space="preserve"> </w:t>
      </w:r>
      <w:r>
        <w:rPr>
          <w:spacing w:val="-1"/>
        </w:rPr>
        <w:t xml:space="preserve">noncompliance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refusal</w:t>
      </w:r>
      <w:r>
        <w:t xml:space="preserve"> to comply</w:t>
      </w:r>
      <w:r>
        <w:rPr>
          <w:spacing w:val="-5"/>
        </w:rPr>
        <w:t xml:space="preserve"> </w:t>
      </w:r>
      <w:r>
        <w:t xml:space="preserve">with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 xml:space="preserve">nondiscrimination </w:t>
      </w:r>
      <w:r>
        <w:rPr>
          <w:spacing w:val="-1"/>
        </w:rPr>
        <w:t>law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policy,</w:t>
      </w:r>
      <w:r>
        <w:t xml:space="preserve"> the</w:t>
      </w:r>
      <w:r>
        <w:rPr>
          <w:spacing w:val="48"/>
        </w:rP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 xml:space="preserve">rescinded, </w:t>
      </w:r>
      <w:r>
        <w:rPr>
          <w:spacing w:val="-1"/>
        </w:rPr>
        <w:t>cancelled,</w:t>
      </w:r>
      <w:r>
        <w:t xml:space="preserve"> or</w:t>
      </w:r>
      <w:r>
        <w:rPr>
          <w:spacing w:val="-1"/>
        </w:rPr>
        <w:t xml:space="preserve"> </w:t>
      </w:r>
      <w:r>
        <w:t>terminated in whole</w:t>
      </w:r>
      <w:r>
        <w:rPr>
          <w:spacing w:val="-1"/>
        </w:rPr>
        <w:t xml:space="preserve"> </w:t>
      </w:r>
      <w:r>
        <w:t>or in part,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2"/>
        </w:rPr>
        <w:t xml:space="preserve"> </w:t>
      </w:r>
      <w:r>
        <w:rPr>
          <w:spacing w:val="-1"/>
        </w:rPr>
        <w:t>grantee</w:t>
      </w:r>
      <w:r>
        <w:rPr>
          <w:spacing w:val="39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declared</w:t>
      </w:r>
      <w:r>
        <w:t xml:space="preserve"> ineligible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rPr>
          <w:spacing w:val="-1"/>
        </w:rPr>
        <w:t>grant</w:t>
      </w:r>
      <w:r>
        <w:t xml:space="preserve"> awards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t xml:space="preserve"> WUTC. The</w:t>
      </w:r>
      <w:r>
        <w:rPr>
          <w:spacing w:val="-2"/>
        </w:rPr>
        <w:t xml:space="preserve"> </w:t>
      </w:r>
      <w:r>
        <w:t>grantee</w:t>
      </w:r>
      <w:r>
        <w:rPr>
          <w:spacing w:val="-1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rPr>
          <w:spacing w:val="-1"/>
        </w:rPr>
        <w:t>responsible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any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t xml:space="preserve"> all </w:t>
      </w:r>
      <w:r>
        <w:rPr>
          <w:spacing w:val="-1"/>
        </w:rPr>
        <w:t>costs</w:t>
      </w:r>
      <w:r>
        <w:rPr>
          <w:spacing w:val="2"/>
        </w:rPr>
        <w:t xml:space="preserve"> </w:t>
      </w:r>
      <w:r>
        <w:t>or liability</w:t>
      </w:r>
      <w:r>
        <w:rPr>
          <w:spacing w:val="-8"/>
        </w:rPr>
        <w:t xml:space="preserve"> </w:t>
      </w:r>
      <w:r>
        <w:t xml:space="preserve">arising </w:t>
      </w:r>
      <w:r>
        <w:rPr>
          <w:spacing w:val="-1"/>
        </w:rPr>
        <w:t>from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grantee</w:t>
      </w:r>
      <w:r>
        <w:rPr>
          <w:rFonts w:cs="Times New Roman"/>
          <w:spacing w:val="-1"/>
        </w:rPr>
        <w:t>’</w:t>
      </w:r>
      <w:r>
        <w:rPr>
          <w:spacing w:val="-1"/>
        </w:rPr>
        <w:t>s</w:t>
      </w:r>
      <w:r>
        <w:t xml:space="preserve"> failure</w:t>
      </w:r>
      <w:r>
        <w:rPr>
          <w:spacing w:val="-1"/>
        </w:rPr>
        <w:t xml:space="preserve"> </w:t>
      </w:r>
      <w:r>
        <w:t>to so</w:t>
      </w:r>
      <w:r>
        <w:rPr>
          <w:spacing w:val="59"/>
        </w:rPr>
        <w:t xml:space="preserve"> </w:t>
      </w:r>
      <w:r>
        <w:t>comply</w:t>
      </w:r>
      <w:r>
        <w:rPr>
          <w:spacing w:val="-5"/>
        </w:rPr>
        <w:t xml:space="preserve"> </w:t>
      </w:r>
      <w:r>
        <w:t xml:space="preserve">with applicable </w:t>
      </w:r>
      <w:r>
        <w:rPr>
          <w:spacing w:val="-1"/>
        </w:rPr>
        <w:t>law.</w:t>
      </w:r>
    </w:p>
    <w:p w14:paraId="112EC0DD" w14:textId="77777777" w:rsidR="00751BFA" w:rsidRDefault="00751B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2EC0DE" w14:textId="77777777" w:rsidR="00751BFA" w:rsidRDefault="005E771F">
      <w:pPr>
        <w:pStyle w:val="BodyText"/>
        <w:ind w:right="343"/>
        <w:jc w:val="both"/>
      </w:pPr>
      <w:r>
        <w:t xml:space="preserve">No </w:t>
      </w:r>
      <w:r>
        <w:rPr>
          <w:spacing w:val="-1"/>
        </w:rPr>
        <w:t>part</w:t>
      </w:r>
      <w:r>
        <w:t xml:space="preserve"> of</w:t>
      </w:r>
      <w:r>
        <w:rPr>
          <w:spacing w:val="-1"/>
        </w:rPr>
        <w:t xml:space="preserve">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t xml:space="preserve">funds provided </w:t>
      </w:r>
      <w:r>
        <w:rPr>
          <w:spacing w:val="-1"/>
        </w:rPr>
        <w:t>under</w:t>
      </w:r>
      <w:r>
        <w:t xml:space="preserve"> this grant shall be</w:t>
      </w:r>
      <w:r>
        <w:rPr>
          <w:spacing w:val="-1"/>
        </w:rPr>
        <w:t xml:space="preserve"> used,</w:t>
      </w:r>
      <w:r>
        <w:t xml:space="preserve"> other</w:t>
      </w:r>
      <w:r>
        <w:rPr>
          <w:spacing w:val="-2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 xml:space="preserve">for </w:t>
      </w:r>
      <w:r>
        <w:rPr>
          <w:spacing w:val="-1"/>
        </w:rPr>
        <w:t>normal</w:t>
      </w:r>
      <w:r>
        <w:t xml:space="preserve"> and</w:t>
      </w:r>
      <w:r>
        <w:rPr>
          <w:spacing w:val="29"/>
        </w:rPr>
        <w:t xml:space="preserve"> </w:t>
      </w:r>
      <w:r>
        <w:rPr>
          <w:spacing w:val="-1"/>
        </w:rPr>
        <w:t>recognized</w:t>
      </w:r>
      <w:r>
        <w:t xml:space="preserve"> </w:t>
      </w:r>
      <w:r>
        <w:rPr>
          <w:spacing w:val="-1"/>
        </w:rPr>
        <w:t>executive-legislative relationships,</w:t>
      </w:r>
      <w:r>
        <w:t xml:space="preserve"> for publicity</w:t>
      </w:r>
      <w:r>
        <w:rPr>
          <w:spacing w:val="-5"/>
        </w:rPr>
        <w:t xml:space="preserve"> </w:t>
      </w:r>
      <w:r>
        <w:t xml:space="preserve">or </w:t>
      </w:r>
      <w:r>
        <w:rPr>
          <w:spacing w:val="-1"/>
        </w:rPr>
        <w:t>propaganda</w:t>
      </w:r>
      <w:r>
        <w:rPr>
          <w:spacing w:val="1"/>
        </w:rPr>
        <w:t xml:space="preserve"> </w:t>
      </w:r>
      <w:r>
        <w:rPr>
          <w:spacing w:val="-1"/>
        </w:rPr>
        <w:t>purposes,</w:t>
      </w:r>
      <w:r>
        <w:t xml:space="preserve"> or</w:t>
      </w:r>
      <w:r>
        <w:rPr>
          <w:spacing w:val="10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preparation,</w:t>
      </w:r>
      <w:r>
        <w:t xml:space="preserve"> distribution, or use</w:t>
      </w:r>
      <w:r>
        <w:rPr>
          <w:spacing w:val="-1"/>
        </w:rPr>
        <w:t xml:space="preserve"> </w:t>
      </w:r>
      <w:r>
        <w:t>of any</w:t>
      </w:r>
      <w:r>
        <w:rPr>
          <w:spacing w:val="-5"/>
        </w:rPr>
        <w:t xml:space="preserve"> </w:t>
      </w:r>
      <w:r>
        <w:t xml:space="preserve">kit, </w:t>
      </w:r>
      <w:r>
        <w:rPr>
          <w:spacing w:val="-1"/>
        </w:rPr>
        <w:t>pamphlet,</w:t>
      </w:r>
      <w:r>
        <w:t xml:space="preserve"> </w:t>
      </w:r>
      <w:r>
        <w:rPr>
          <w:spacing w:val="-1"/>
        </w:rPr>
        <w:t>booklet,</w:t>
      </w:r>
      <w:r>
        <w:t xml:space="preserve"> </w:t>
      </w:r>
      <w:r>
        <w:rPr>
          <w:spacing w:val="-1"/>
        </w:rPr>
        <w:t>publication,</w:t>
      </w:r>
      <w:r>
        <w:t xml:space="preserve"> </w:t>
      </w:r>
      <w:r>
        <w:rPr>
          <w:spacing w:val="-1"/>
        </w:rPr>
        <w:t>radio,</w:t>
      </w:r>
    </w:p>
    <w:p w14:paraId="112EC0DF" w14:textId="77777777" w:rsidR="00751BFA" w:rsidRDefault="00751BFA">
      <w:pPr>
        <w:jc w:val="both"/>
        <w:sectPr w:rsidR="00751BFA">
          <w:pgSz w:w="12240" w:h="15840"/>
          <w:pgMar w:top="1380" w:right="1680" w:bottom="960" w:left="1700" w:header="0" w:footer="771" w:gutter="0"/>
          <w:cols w:space="720"/>
        </w:sectPr>
      </w:pPr>
    </w:p>
    <w:p w14:paraId="112EC0E0" w14:textId="77777777" w:rsidR="00751BFA" w:rsidRDefault="005E771F">
      <w:pPr>
        <w:pStyle w:val="BodyText"/>
        <w:spacing w:before="52"/>
        <w:ind w:right="139"/>
      </w:pPr>
      <w:r>
        <w:rPr>
          <w:spacing w:val="-1"/>
        </w:rPr>
        <w:t>television,</w:t>
      </w:r>
      <w:r>
        <w:t xml:space="preserve"> or</w:t>
      </w:r>
      <w:r>
        <w:rPr>
          <w:spacing w:val="-1"/>
        </w:rPr>
        <w:t xml:space="preserve"> </w:t>
      </w:r>
      <w:r>
        <w:t xml:space="preserve">video </w:t>
      </w:r>
      <w:r>
        <w:rPr>
          <w:spacing w:val="-1"/>
        </w:rPr>
        <w:t>presentation</w:t>
      </w:r>
      <w:r>
        <w:t xml:space="preserve"> </w:t>
      </w:r>
      <w:r>
        <w:rPr>
          <w:spacing w:val="-1"/>
        </w:rPr>
        <w:t>designed</w:t>
      </w:r>
      <w:r>
        <w:t xml:space="preserve"> to support or</w:t>
      </w:r>
      <w:r>
        <w:rPr>
          <w:spacing w:val="-1"/>
        </w:rPr>
        <w:t xml:space="preserve"> defeat</w:t>
      </w:r>
      <w:r>
        <w:t xml:space="preserve"> </w:t>
      </w:r>
      <w:r>
        <w:rPr>
          <w:spacing w:val="-1"/>
        </w:rPr>
        <w:t>legislation</w:t>
      </w:r>
      <w:r>
        <w:t xml:space="preserve"> </w:t>
      </w:r>
      <w:r>
        <w:rPr>
          <w:spacing w:val="-1"/>
        </w:rPr>
        <w:t>pending</w:t>
      </w:r>
      <w:r>
        <w:rPr>
          <w:spacing w:val="-2"/>
        </w:rPr>
        <w:t xml:space="preserve"> </w:t>
      </w:r>
      <w:r>
        <w:t>before</w:t>
      </w:r>
      <w:r>
        <w:rPr>
          <w:spacing w:val="91"/>
        </w:rPr>
        <w:t xml:space="preserve"> </w:t>
      </w:r>
      <w:r>
        <w:t xml:space="preserve">the </w:t>
      </w:r>
      <w:r>
        <w:rPr>
          <w:spacing w:val="-1"/>
        </w:rPr>
        <w:t>U.S.</w:t>
      </w:r>
      <w:r>
        <w:t xml:space="preserve"> </w:t>
      </w:r>
      <w:r>
        <w:rPr>
          <w:spacing w:val="-1"/>
        </w:rPr>
        <w:t>Congress</w:t>
      </w:r>
      <w:r>
        <w:t xml:space="preserve"> </w:t>
      </w:r>
      <w:r>
        <w:rPr>
          <w:spacing w:val="1"/>
        </w:rPr>
        <w:t>or</w:t>
      </w:r>
      <w:r>
        <w:t xml:space="preserve"> any</w:t>
      </w:r>
      <w:r>
        <w:rPr>
          <w:spacing w:val="-3"/>
        </w:rPr>
        <w:t xml:space="preserve"> </w:t>
      </w:r>
      <w:r>
        <w:t>state</w:t>
      </w:r>
      <w:r>
        <w:rPr>
          <w:spacing w:val="-1"/>
        </w:rPr>
        <w:t xml:space="preserve"> legislature.</w:t>
      </w:r>
    </w:p>
    <w:p w14:paraId="112EC0E1" w14:textId="77777777" w:rsidR="00751BFA" w:rsidRDefault="00751B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2EC0E2" w14:textId="77777777" w:rsidR="00751BFA" w:rsidRDefault="005E771F">
      <w:pPr>
        <w:pStyle w:val="BodyText"/>
        <w:ind w:right="139"/>
      </w:pPr>
      <w:r>
        <w:t xml:space="preserve">No </w:t>
      </w:r>
      <w:r>
        <w:rPr>
          <w:spacing w:val="-1"/>
        </w:rPr>
        <w:t>part</w:t>
      </w:r>
      <w:r>
        <w:t xml:space="preserve"> of</w:t>
      </w:r>
      <w:r>
        <w:rPr>
          <w:spacing w:val="-1"/>
        </w:rPr>
        <w:t xml:space="preserve">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t xml:space="preserve">funds provided </w:t>
      </w:r>
      <w:r>
        <w:rPr>
          <w:spacing w:val="-1"/>
        </w:rPr>
        <w:t>under</w:t>
      </w:r>
      <w:r>
        <w:t xml:space="preserve"> this </w:t>
      </w:r>
      <w:r>
        <w:rPr>
          <w:spacing w:val="-1"/>
        </w:rPr>
        <w:t>grant</w:t>
      </w:r>
      <w:r>
        <w:t xml:space="preserve"> shall be</w:t>
      </w:r>
      <w:r>
        <w:rPr>
          <w:spacing w:val="-1"/>
        </w:rPr>
        <w:t xml:space="preserve"> used</w:t>
      </w:r>
      <w:r>
        <w:t xml:space="preserve"> to </w:t>
      </w:r>
      <w:r>
        <w:rPr>
          <w:spacing w:val="1"/>
        </w:rPr>
        <w:t>pay</w:t>
      </w:r>
      <w:r>
        <w:rPr>
          <w:spacing w:val="-3"/>
        </w:rPr>
        <w:t xml:space="preserve"> </w:t>
      </w:r>
      <w:r>
        <w:t>the salary</w:t>
      </w:r>
      <w:r>
        <w:rPr>
          <w:spacing w:val="-5"/>
        </w:rPr>
        <w:t xml:space="preserve"> </w:t>
      </w:r>
      <w:r>
        <w:t xml:space="preserve">or </w:t>
      </w:r>
      <w:r>
        <w:rPr>
          <w:spacing w:val="-1"/>
        </w:rPr>
        <w:t>expenses</w:t>
      </w:r>
      <w:r>
        <w:rPr>
          <w:spacing w:val="42"/>
        </w:rPr>
        <w:t xml:space="preserve"> </w:t>
      </w:r>
      <w:r>
        <w:t>of any</w:t>
      </w:r>
      <w:r>
        <w:rPr>
          <w:spacing w:val="-3"/>
        </w:rPr>
        <w:t xml:space="preserve"> </w:t>
      </w:r>
      <w:r>
        <w:rPr>
          <w:spacing w:val="-1"/>
        </w:rPr>
        <w:t>grantee,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agent</w:t>
      </w:r>
      <w:r>
        <w:t xml:space="preserve"> acting</w:t>
      </w:r>
      <w:r>
        <w:rPr>
          <w:spacing w:val="-3"/>
        </w:rPr>
        <w:t xml:space="preserve"> </w:t>
      </w:r>
      <w:r>
        <w:t xml:space="preserve">for </w:t>
      </w:r>
      <w:r>
        <w:rPr>
          <w:spacing w:val="-1"/>
        </w:rPr>
        <w:t>such</w:t>
      </w:r>
      <w:r>
        <w:rPr>
          <w:spacing w:val="4"/>
        </w:rPr>
        <w:t xml:space="preserve"> </w:t>
      </w:r>
      <w:r>
        <w:rPr>
          <w:spacing w:val="-1"/>
        </w:rPr>
        <w:t>grantee,</w:t>
      </w:r>
      <w:r>
        <w:t xml:space="preserve"> related</w:t>
      </w:r>
      <w:r>
        <w:rPr>
          <w:spacing w:val="1"/>
        </w:rPr>
        <w:t xml:space="preserve"> </w:t>
      </w:r>
      <w:r>
        <w:t xml:space="preserve">to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activity</w:t>
      </w:r>
      <w:r>
        <w:rPr>
          <w:spacing w:val="-5"/>
        </w:rPr>
        <w:t xml:space="preserve"> </w:t>
      </w:r>
      <w:r>
        <w:rPr>
          <w:spacing w:val="-1"/>
        </w:rPr>
        <w:t>designed</w:t>
      </w:r>
      <w:r>
        <w:t xml:space="preserve"> to</w:t>
      </w:r>
      <w:r>
        <w:rPr>
          <w:spacing w:val="49"/>
        </w:rPr>
        <w:t xml:space="preserve"> </w:t>
      </w:r>
      <w:r>
        <w:rPr>
          <w:spacing w:val="-1"/>
        </w:rPr>
        <w:t>influence legislation</w:t>
      </w:r>
      <w:r>
        <w:t xml:space="preserve"> or</w:t>
      </w:r>
      <w:r>
        <w:rPr>
          <w:spacing w:val="-1"/>
        </w:rPr>
        <w:t xml:space="preserve"> appropriations</w:t>
      </w:r>
      <w:r>
        <w:t xml:space="preserve"> </w:t>
      </w:r>
      <w:r>
        <w:rPr>
          <w:spacing w:val="-1"/>
        </w:rPr>
        <w:t>pending</w:t>
      </w:r>
      <w:r>
        <w:rPr>
          <w:spacing w:val="-2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U.S.</w:t>
      </w:r>
      <w:r>
        <w:t xml:space="preserve"> </w:t>
      </w:r>
      <w:r>
        <w:rPr>
          <w:spacing w:val="-1"/>
        </w:rPr>
        <w:t>Congress</w:t>
      </w:r>
      <w:r>
        <w:t xml:space="preserve"> </w:t>
      </w:r>
      <w:r>
        <w:rPr>
          <w:spacing w:val="1"/>
        </w:rPr>
        <w:t xml:space="preserve">or </w:t>
      </w:r>
      <w:r>
        <w:t>any</w:t>
      </w:r>
      <w:r>
        <w:rPr>
          <w:spacing w:val="-5"/>
        </w:rPr>
        <w:t xml:space="preserve"> </w:t>
      </w:r>
      <w:r>
        <w:t>state</w:t>
      </w:r>
      <w:r>
        <w:rPr>
          <w:spacing w:val="91"/>
        </w:rPr>
        <w:t xml:space="preserve"> </w:t>
      </w:r>
      <w:r>
        <w:rPr>
          <w:spacing w:val="-1"/>
        </w:rPr>
        <w:t>legislature.</w:t>
      </w:r>
    </w:p>
    <w:p w14:paraId="112EC0E3" w14:textId="77777777" w:rsidR="00751BFA" w:rsidRDefault="00751BFA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112EC0E4" w14:textId="77777777" w:rsidR="00751BFA" w:rsidRDefault="005E771F">
      <w:pPr>
        <w:pStyle w:val="Heading1"/>
        <w:rPr>
          <w:b w:val="0"/>
          <w:bCs w:val="0"/>
        </w:rPr>
      </w:pPr>
      <w:bookmarkStart w:id="11" w:name="_TOC_250016"/>
      <w:r>
        <w:t xml:space="preserve">SECTION 11. </w:t>
      </w:r>
      <w:r>
        <w:rPr>
          <w:spacing w:val="-1"/>
        </w:rPr>
        <w:t>RECORDS</w:t>
      </w:r>
      <w:r>
        <w:t xml:space="preserve"> </w:t>
      </w:r>
      <w:r>
        <w:rPr>
          <w:spacing w:val="-1"/>
        </w:rPr>
        <w:t>MAINTENANCE</w:t>
      </w:r>
      <w:bookmarkEnd w:id="11"/>
    </w:p>
    <w:p w14:paraId="112EC0E5" w14:textId="77777777" w:rsidR="00751BFA" w:rsidRDefault="005E771F">
      <w:pPr>
        <w:pStyle w:val="BodyText"/>
        <w:spacing w:before="115"/>
        <w:ind w:right="183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grantee shall</w:t>
      </w:r>
      <w:r>
        <w:t xml:space="preserve"> maintain books, </w:t>
      </w:r>
      <w:r>
        <w:rPr>
          <w:spacing w:val="-1"/>
        </w:rPr>
        <w:t>records,</w:t>
      </w:r>
      <w:r>
        <w:t xml:space="preserve"> documents,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and</w:t>
      </w:r>
      <w:r>
        <w:t xml:space="preserve"> other </w:t>
      </w:r>
      <w:r>
        <w:rPr>
          <w:spacing w:val="-1"/>
        </w:rPr>
        <w:t>evidence relating</w:t>
      </w:r>
      <w:r>
        <w:rPr>
          <w:spacing w:val="-3"/>
        </w:rPr>
        <w:t xml:space="preserve"> </w:t>
      </w:r>
      <w:r>
        <w:t>to</w:t>
      </w:r>
      <w:r>
        <w:rPr>
          <w:spacing w:val="69"/>
        </w:rPr>
        <w:t xml:space="preserve"> </w:t>
      </w:r>
      <w:r>
        <w:t xml:space="preserve">this </w:t>
      </w:r>
      <w:r>
        <w:rPr>
          <w:spacing w:val="-1"/>
        </w:rPr>
        <w:t>agreement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performance </w:t>
      </w:r>
      <w:r>
        <w:rPr>
          <w:spacing w:val="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described</w:t>
      </w:r>
      <w:r>
        <w:t xml:space="preserve"> </w:t>
      </w:r>
      <w:r>
        <w:rPr>
          <w:spacing w:val="-1"/>
        </w:rPr>
        <w:t>herein,</w:t>
      </w:r>
      <w:r>
        <w:t xml:space="preserve"> </w:t>
      </w:r>
      <w:r>
        <w:rPr>
          <w:spacing w:val="-1"/>
        </w:rPr>
        <w:t xml:space="preserve">including </w:t>
      </w:r>
      <w:r>
        <w:t>but not</w:t>
      </w:r>
      <w:r>
        <w:rPr>
          <w:spacing w:val="85"/>
        </w:rPr>
        <w:t xml:space="preserve"> </w:t>
      </w:r>
      <w:r>
        <w:t xml:space="preserve">limited to </w:t>
      </w:r>
      <w:r>
        <w:rPr>
          <w:spacing w:val="-1"/>
        </w:rPr>
        <w:t>accounting</w:t>
      </w:r>
      <w:r>
        <w:rPr>
          <w:spacing w:val="-3"/>
        </w:rPr>
        <w:t xml:space="preserve"> </w:t>
      </w:r>
      <w:r>
        <w:rPr>
          <w:spacing w:val="-1"/>
        </w:rPr>
        <w:t>procedures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practices</w:t>
      </w:r>
      <w:r>
        <w:t xml:space="preserve"> which sufficiently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t xml:space="preserve"> properly</w:t>
      </w:r>
      <w:r>
        <w:rPr>
          <w:spacing w:val="-3"/>
        </w:rPr>
        <w:t xml:space="preserve"> </w:t>
      </w:r>
      <w:r>
        <w:rPr>
          <w:spacing w:val="-1"/>
        </w:rPr>
        <w:t>reflect</w:t>
      </w:r>
      <w:r>
        <w:t xml:space="preserve"> </w:t>
      </w:r>
      <w:r>
        <w:rPr>
          <w:spacing w:val="1"/>
        </w:rPr>
        <w:t>all</w:t>
      </w:r>
      <w:r>
        <w:rPr>
          <w:spacing w:val="67"/>
        </w:rPr>
        <w:t xml:space="preserve"> </w:t>
      </w:r>
      <w:r>
        <w:rPr>
          <w:spacing w:val="-1"/>
        </w:rPr>
        <w:t>direct</w:t>
      </w:r>
      <w:r>
        <w:t xml:space="preserve"> and </w:t>
      </w:r>
      <w:r>
        <w:rPr>
          <w:spacing w:val="-1"/>
        </w:rPr>
        <w:t>indirect</w:t>
      </w:r>
      <w:r>
        <w:t xml:space="preserve"> costs</w:t>
      </w:r>
      <w:r>
        <w:rPr>
          <w:spacing w:val="2"/>
        </w:rPr>
        <w:t xml:space="preserve"> </w:t>
      </w:r>
      <w:r>
        <w:t>of any</w:t>
      </w:r>
      <w:r>
        <w:rPr>
          <w:spacing w:val="-5"/>
        </w:rPr>
        <w:t xml:space="preserve"> </w:t>
      </w:r>
      <w:r>
        <w:t>nature</w:t>
      </w:r>
      <w:r>
        <w:rPr>
          <w:spacing w:val="-1"/>
        </w:rPr>
        <w:t xml:space="preserve"> expended</w:t>
      </w:r>
      <w:r>
        <w:t xml:space="preserve"> </w:t>
      </w:r>
      <w:r>
        <w:rPr>
          <w:spacing w:val="1"/>
        </w:rPr>
        <w:t>in</w:t>
      </w:r>
      <w:r>
        <w:t xml:space="preserve"> the </w:t>
      </w:r>
      <w:r>
        <w:rPr>
          <w:spacing w:val="-1"/>
        </w:rPr>
        <w:t xml:space="preserve">performance </w:t>
      </w:r>
      <w:r>
        <w:rPr>
          <w:spacing w:val="1"/>
        </w:rPr>
        <w:t>of</w:t>
      </w:r>
      <w:r>
        <w:t xml:space="preserve"> this</w:t>
      </w:r>
      <w:r>
        <w:rPr>
          <w:spacing w:val="3"/>
        </w:rPr>
        <w:t xml:space="preserve"> </w:t>
      </w:r>
      <w:r>
        <w:rPr>
          <w:spacing w:val="-1"/>
        </w:rPr>
        <w:t>agreement.</w:t>
      </w:r>
    </w:p>
    <w:p w14:paraId="112EC0E6" w14:textId="77777777" w:rsidR="00751BFA" w:rsidRDefault="005E771F">
      <w:pPr>
        <w:pStyle w:val="BodyText"/>
        <w:ind w:right="139"/>
      </w:pPr>
      <w:r>
        <w:rPr>
          <w:spacing w:val="-1"/>
        </w:rPr>
        <w:t>Grantee</w:t>
      </w:r>
      <w:r>
        <w:rPr>
          <w:spacing w:val="-2"/>
        </w:rPr>
        <w:t xml:space="preserve"> </w:t>
      </w:r>
      <w:r>
        <w:t xml:space="preserve">shall </w:t>
      </w:r>
      <w:r>
        <w:rPr>
          <w:spacing w:val="-1"/>
        </w:rPr>
        <w:t>retain</w:t>
      </w:r>
      <w:r>
        <w:t xml:space="preserve"> </w:t>
      </w:r>
      <w:r>
        <w:rPr>
          <w:spacing w:val="-1"/>
        </w:rPr>
        <w:t>such</w:t>
      </w:r>
      <w:r>
        <w:rPr>
          <w:spacing w:val="2"/>
        </w:rPr>
        <w:t xml:space="preserve"> </w:t>
      </w:r>
      <w:r>
        <w:rPr>
          <w:spacing w:val="-1"/>
        </w:rPr>
        <w:t>records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period of</w:t>
      </w:r>
      <w:r>
        <w:rPr>
          <w:spacing w:val="-1"/>
        </w:rPr>
        <w:t xml:space="preserve"> </w:t>
      </w:r>
      <w:r>
        <w:t>six</w:t>
      </w:r>
      <w:r>
        <w:rPr>
          <w:spacing w:val="4"/>
        </w:rPr>
        <w:t xml:space="preserve"> </w:t>
      </w:r>
      <w:r>
        <w:rPr>
          <w:spacing w:val="-2"/>
        </w:rPr>
        <w:t>years</w:t>
      </w:r>
      <w:r>
        <w:t xml:space="preserve"> following</w:t>
      </w:r>
      <w:r>
        <w:rPr>
          <w:spacing w:val="-3"/>
        </w:rPr>
        <w:t xml:space="preserve"> </w:t>
      </w:r>
      <w:r>
        <w:t>the date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final</w:t>
      </w:r>
      <w:r>
        <w:rPr>
          <w:spacing w:val="49"/>
        </w:rPr>
        <w:t xml:space="preserve"> </w:t>
      </w:r>
      <w:r>
        <w:rPr>
          <w:spacing w:val="-1"/>
        </w:rPr>
        <w:t>payment.</w:t>
      </w:r>
      <w:r>
        <w:t xml:space="preserve"> At no additional cost, </w:t>
      </w:r>
      <w:r>
        <w:rPr>
          <w:spacing w:val="-1"/>
        </w:rPr>
        <w:t>these records,</w:t>
      </w:r>
      <w:r>
        <w:t xml:space="preserve"> including</w:t>
      </w:r>
      <w:r>
        <w:rPr>
          <w:spacing w:val="-2"/>
        </w:rPr>
        <w:t xml:space="preserve"> </w:t>
      </w:r>
      <w:r>
        <w:rPr>
          <w:spacing w:val="-1"/>
        </w:rPr>
        <w:t>materials</w:t>
      </w:r>
      <w:r>
        <w:t xml:space="preserve"> </w:t>
      </w:r>
      <w:r>
        <w:rPr>
          <w:spacing w:val="-1"/>
        </w:rPr>
        <w:t>generated</w:t>
      </w:r>
      <w:r>
        <w:t xml:space="preserve"> under the</w:t>
      </w:r>
      <w:r>
        <w:rPr>
          <w:spacing w:val="72"/>
        </w:rPr>
        <w:t xml:space="preserve"> </w:t>
      </w:r>
      <w:r>
        <w:rPr>
          <w:spacing w:val="-1"/>
        </w:rPr>
        <w:t>agreement,</w:t>
      </w:r>
      <w: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</w:t>
      </w:r>
      <w:r>
        <w:t xml:space="preserve">subject at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reasonable</w:t>
      </w:r>
      <w:r>
        <w:t xml:space="preserve"> </w:t>
      </w:r>
      <w:r>
        <w:rPr>
          <w:spacing w:val="-1"/>
        </w:rPr>
        <w:t>times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>inspection,</w:t>
      </w:r>
      <w:r>
        <w:t xml:space="preserve"> </w:t>
      </w:r>
      <w:r>
        <w:rPr>
          <w:spacing w:val="-1"/>
        </w:rPr>
        <w:t xml:space="preserve">review </w:t>
      </w:r>
      <w:r>
        <w:t>or</w:t>
      </w:r>
      <w:r>
        <w:rPr>
          <w:spacing w:val="1"/>
        </w:rPr>
        <w:t xml:space="preserve"> </w:t>
      </w:r>
      <w:r>
        <w:t xml:space="preserve">audit </w:t>
      </w:r>
      <w:r>
        <w:rPr>
          <w:spacing w:val="1"/>
        </w:rPr>
        <w:t>by</w:t>
      </w:r>
      <w:r>
        <w:rPr>
          <w:spacing w:val="79"/>
        </w:rPr>
        <w:t xml:space="preserve"> </w:t>
      </w:r>
      <w:r>
        <w:t xml:space="preserve">WUTC, </w:t>
      </w:r>
      <w:r>
        <w:rPr>
          <w:spacing w:val="-1"/>
        </w:rPr>
        <w:t>personnel</w:t>
      </w:r>
      <w:r>
        <w:t xml:space="preserve"> duly</w:t>
      </w:r>
      <w:r>
        <w:rPr>
          <w:spacing w:val="-5"/>
        </w:rPr>
        <w:t xml:space="preserve"> </w:t>
      </w:r>
      <w:r>
        <w:t xml:space="preserve">authorized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 xml:space="preserve">WUTC, the </w:t>
      </w:r>
      <w:r>
        <w:rPr>
          <w:spacing w:val="-1"/>
        </w:rPr>
        <w:t>Office</w:t>
      </w:r>
      <w:r>
        <w:rPr>
          <w:spacing w:val="-2"/>
        </w:rPr>
        <w:t xml:space="preserve"> </w:t>
      </w:r>
      <w:r>
        <w:rPr>
          <w:spacing w:val="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 xml:space="preserve">Auditor,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federal</w:t>
      </w:r>
      <w:r>
        <w:rPr>
          <w:spacing w:val="40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state</w:t>
      </w:r>
      <w:r>
        <w:t xml:space="preserve"> </w:t>
      </w:r>
      <w:r>
        <w:rPr>
          <w:spacing w:val="-1"/>
        </w:rPr>
        <w:t>officials</w:t>
      </w:r>
      <w:r>
        <w:t xml:space="preserve"> so </w:t>
      </w:r>
      <w:r>
        <w:rPr>
          <w:spacing w:val="-1"/>
        </w:rPr>
        <w:t>authorized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law,</w:t>
      </w:r>
      <w:r>
        <w:rPr>
          <w:spacing w:val="2"/>
        </w:rPr>
        <w:t xml:space="preserve"> </w:t>
      </w:r>
      <w:r>
        <w:rPr>
          <w:spacing w:val="-1"/>
        </w:rPr>
        <w:t>regulation</w:t>
      </w:r>
      <w:r>
        <w:rPr>
          <w:spacing w:val="2"/>
        </w:rPr>
        <w:t xml:space="preserve"> </w:t>
      </w:r>
      <w:r>
        <w:t xml:space="preserve">or </w:t>
      </w:r>
      <w:r>
        <w:rPr>
          <w:spacing w:val="-1"/>
        </w:rPr>
        <w:t>agreement.</w:t>
      </w:r>
    </w:p>
    <w:p w14:paraId="112EC0E7" w14:textId="77777777" w:rsidR="00751BFA" w:rsidRDefault="005E771F">
      <w:pPr>
        <w:pStyle w:val="BodyText"/>
        <w:spacing w:before="120"/>
        <w:ind w:right="139"/>
      </w:pPr>
      <w:r>
        <w:rPr>
          <w:spacing w:val="-2"/>
        </w:rPr>
        <w:t>If</w:t>
      </w:r>
      <w:r>
        <w:rPr>
          <w:spacing w:val="1"/>
        </w:rPr>
        <w:t xml:space="preserve"> any</w:t>
      </w:r>
      <w:r>
        <w:rPr>
          <w:spacing w:val="-5"/>
        </w:rPr>
        <w:t xml:space="preserve"> </w:t>
      </w:r>
      <w:r>
        <w:rPr>
          <w:spacing w:val="-1"/>
        </w:rPr>
        <w:t>litigation,</w:t>
      </w:r>
      <w:r>
        <w:t xml:space="preserve"> </w:t>
      </w:r>
      <w:r>
        <w:rPr>
          <w:spacing w:val="-1"/>
        </w:rPr>
        <w:t>claim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audit</w:t>
      </w:r>
      <w:r>
        <w:t xml:space="preserve"> is </w:t>
      </w:r>
      <w:r>
        <w:rPr>
          <w:spacing w:val="-1"/>
        </w:rPr>
        <w:t>started</w:t>
      </w:r>
      <w:r>
        <w:t xml:space="preserve"> </w:t>
      </w:r>
      <w:r>
        <w:rPr>
          <w:spacing w:val="-1"/>
        </w:rPr>
        <w:t xml:space="preserve">before </w:t>
      </w:r>
      <w:r>
        <w:t xml:space="preserve">the </w:t>
      </w:r>
      <w:r>
        <w:rPr>
          <w:spacing w:val="-1"/>
        </w:rPr>
        <w:t>expiration</w:t>
      </w:r>
      <w:r>
        <w:t xml:space="preserve"> of</w:t>
      </w:r>
      <w:r>
        <w:rPr>
          <w:spacing w:val="-1"/>
        </w:rPr>
        <w:t xml:space="preserve"> </w:t>
      </w:r>
      <w:r>
        <w:t>the six</w:t>
      </w:r>
      <w:r>
        <w:rPr>
          <w:spacing w:val="2"/>
        </w:rPr>
        <w:t xml:space="preserve"> </w:t>
      </w:r>
      <w:r>
        <w:t xml:space="preserve">(6) </w:t>
      </w:r>
      <w:r>
        <w:rPr>
          <w:spacing w:val="-2"/>
        </w:rPr>
        <w:t>year</w:t>
      </w:r>
      <w:r>
        <w:t xml:space="preserve"> period,</w:t>
      </w:r>
      <w:r>
        <w:rPr>
          <w:spacing w:val="77"/>
        </w:rPr>
        <w:t xml:space="preserve"> </w:t>
      </w:r>
      <w:r>
        <w:t xml:space="preserve">the </w:t>
      </w:r>
      <w:r>
        <w:rPr>
          <w:spacing w:val="-1"/>
        </w:rPr>
        <w:t>records</w:t>
      </w:r>
      <w: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retained</w:t>
      </w:r>
      <w:r>
        <w:t xml:space="preserve"> until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litigation,</w:t>
      </w:r>
      <w:r>
        <w:t xml:space="preserve"> </w:t>
      </w:r>
      <w:r>
        <w:rPr>
          <w:spacing w:val="-1"/>
        </w:rPr>
        <w:t>claims,</w:t>
      </w:r>
      <w:r>
        <w:t xml:space="preserve"> or </w:t>
      </w:r>
      <w:r>
        <w:rPr>
          <w:spacing w:val="-1"/>
        </w:rPr>
        <w:t>audit</w:t>
      </w:r>
      <w:r>
        <w:t xml:space="preserve"> </w:t>
      </w:r>
      <w:r>
        <w:rPr>
          <w:spacing w:val="-1"/>
        </w:rPr>
        <w:t>findings</w:t>
      </w:r>
      <w:r>
        <w:t xml:space="preserve"> involving</w:t>
      </w:r>
      <w:r>
        <w:rPr>
          <w:spacing w:val="-3"/>
        </w:rPr>
        <w:t xml:space="preserve"> </w:t>
      </w:r>
      <w:r>
        <w:t>the</w:t>
      </w:r>
      <w:r>
        <w:rPr>
          <w:spacing w:val="81"/>
        </w:rPr>
        <w:t xml:space="preserve"> </w:t>
      </w:r>
      <w:r>
        <w:rPr>
          <w:spacing w:val="-1"/>
        </w:rPr>
        <w:t>records</w:t>
      </w:r>
      <w:r>
        <w:t xml:space="preserve"> have</w:t>
      </w:r>
      <w:r>
        <w:rPr>
          <w:spacing w:val="-1"/>
        </w:rPr>
        <w:t xml:space="preserve"> </w:t>
      </w:r>
      <w:r>
        <w:t>been resolved.</w:t>
      </w:r>
    </w:p>
    <w:p w14:paraId="112EC0E8" w14:textId="77777777" w:rsidR="00751BFA" w:rsidRDefault="00751BFA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112EC0E9" w14:textId="77777777" w:rsidR="00751BFA" w:rsidRDefault="005E771F">
      <w:pPr>
        <w:pStyle w:val="Heading1"/>
        <w:rPr>
          <w:b w:val="0"/>
          <w:bCs w:val="0"/>
        </w:rPr>
      </w:pPr>
      <w:bookmarkStart w:id="12" w:name="_TOC_250015"/>
      <w:r>
        <w:t xml:space="preserve">SECTION 12. </w:t>
      </w:r>
      <w:r>
        <w:rPr>
          <w:spacing w:val="-1"/>
        </w:rPr>
        <w:t>RIGHT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INSPECTION</w:t>
      </w:r>
      <w:bookmarkEnd w:id="12"/>
    </w:p>
    <w:p w14:paraId="112EC0EA" w14:textId="77777777" w:rsidR="00751BFA" w:rsidRDefault="005E771F">
      <w:pPr>
        <w:pStyle w:val="BodyText"/>
        <w:spacing w:before="115"/>
        <w:ind w:right="241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grantee shall</w:t>
      </w:r>
      <w:r>
        <w:t xml:space="preserve"> </w:t>
      </w:r>
      <w:r>
        <w:rPr>
          <w:spacing w:val="-1"/>
        </w:rPr>
        <w:t>provide</w:t>
      </w:r>
      <w:r>
        <w:rPr>
          <w:spacing w:val="1"/>
        </w:rPr>
        <w:t xml:space="preserve"> </w:t>
      </w:r>
      <w:r>
        <w:rPr>
          <w:spacing w:val="-1"/>
        </w:rPr>
        <w:t>right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access</w:t>
      </w:r>
      <w:r>
        <w:t xml:space="preserve"> to its </w:t>
      </w:r>
      <w:r>
        <w:rPr>
          <w:spacing w:val="-1"/>
        </w:rPr>
        <w:t>facilities</w:t>
      </w:r>
      <w:r>
        <w:t xml:space="preserve"> to WUTC or any</w:t>
      </w:r>
      <w:r>
        <w:rPr>
          <w:spacing w:val="-8"/>
        </w:rPr>
        <w:t xml:space="preserve"> </w:t>
      </w:r>
      <w:r>
        <w:rPr>
          <w:spacing w:val="1"/>
        </w:rPr>
        <w:t xml:space="preserve">of </w:t>
      </w:r>
      <w:r>
        <w:t xml:space="preserve">its </w:t>
      </w:r>
      <w:r>
        <w:rPr>
          <w:spacing w:val="-1"/>
        </w:rPr>
        <w:t>officers,</w:t>
      </w:r>
      <w:r>
        <w:rPr>
          <w:spacing w:val="69"/>
        </w:rPr>
        <w:t xml:space="preserve"> </w:t>
      </w:r>
      <w:r>
        <w:t>or to any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 xml:space="preserve">authorized </w:t>
      </w:r>
      <w:r>
        <w:rPr>
          <w:spacing w:val="-1"/>
        </w:rPr>
        <w:t>agent</w:t>
      </w:r>
      <w:r>
        <w:t xml:space="preserve"> or </w:t>
      </w:r>
      <w:r>
        <w:rPr>
          <w:spacing w:val="-1"/>
        </w:rPr>
        <w:t>official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Washington</w:t>
      </w:r>
      <w:r>
        <w:t xml:space="preserve"> or the</w:t>
      </w:r>
      <w:r>
        <w:rPr>
          <w:spacing w:val="-1"/>
        </w:rPr>
        <w:t xml:space="preserve"> federal</w:t>
      </w:r>
      <w:r>
        <w:rPr>
          <w:spacing w:val="49"/>
        </w:rPr>
        <w:t xml:space="preserve"> </w:t>
      </w:r>
      <w:r>
        <w:rPr>
          <w:spacing w:val="-1"/>
        </w:rPr>
        <w:t>government,</w:t>
      </w:r>
      <w:r>
        <w:t xml:space="preserve"> at </w:t>
      </w:r>
      <w:r>
        <w:rPr>
          <w:spacing w:val="-1"/>
        </w:rPr>
        <w:t>all</w:t>
      </w:r>
      <w:r>
        <w:t xml:space="preserve"> reasonable </w:t>
      </w:r>
      <w:r>
        <w:rPr>
          <w:spacing w:val="-1"/>
        </w:rPr>
        <w:t>times,</w:t>
      </w:r>
      <w:r>
        <w:t xml:space="preserve"> in </w:t>
      </w:r>
      <w:r>
        <w:rPr>
          <w:spacing w:val="-1"/>
        </w:rPr>
        <w:t>order</w:t>
      </w:r>
      <w:r>
        <w:t xml:space="preserve"> to monitor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evaluate performance,</w:t>
      </w:r>
      <w:r>
        <w:rPr>
          <w:spacing w:val="71"/>
        </w:rPr>
        <w:t xml:space="preserve"> </w:t>
      </w:r>
      <w:r>
        <w:rPr>
          <w:spacing w:val="-1"/>
        </w:rPr>
        <w:t>compliance,</w:t>
      </w:r>
      <w:r>
        <w:t xml:space="preserve"> </w:t>
      </w:r>
      <w:r>
        <w:rPr>
          <w:spacing w:val="-1"/>
        </w:rPr>
        <w:t>and/or</w:t>
      </w:r>
      <w:r>
        <w:t xml:space="preserve"> quality</w:t>
      </w:r>
      <w:r>
        <w:rPr>
          <w:spacing w:val="-3"/>
        </w:rPr>
        <w:t xml:space="preserve"> </w:t>
      </w:r>
      <w:r>
        <w:t>assurance</w:t>
      </w:r>
      <w:r>
        <w:rPr>
          <w:spacing w:val="-1"/>
        </w:rPr>
        <w:t xml:space="preserve"> under</w:t>
      </w:r>
      <w:r>
        <w:t xml:space="preserve"> this</w:t>
      </w:r>
      <w:r>
        <w:rPr>
          <w:spacing w:val="2"/>
        </w:rPr>
        <w:t xml:space="preserve"> </w:t>
      </w:r>
      <w:r>
        <w:rPr>
          <w:spacing w:val="-1"/>
        </w:rPr>
        <w:t>agreement.</w:t>
      </w:r>
    </w:p>
    <w:p w14:paraId="112EC0EB" w14:textId="77777777" w:rsidR="00751BFA" w:rsidRDefault="00751BFA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112EC0EC" w14:textId="77777777" w:rsidR="00751BFA" w:rsidRDefault="005E771F">
      <w:pPr>
        <w:pStyle w:val="Heading1"/>
        <w:rPr>
          <w:b w:val="0"/>
          <w:bCs w:val="0"/>
        </w:rPr>
      </w:pPr>
      <w:bookmarkStart w:id="13" w:name="_TOC_250014"/>
      <w:r>
        <w:t xml:space="preserve">SECTION 13.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FUNDING</w:t>
      </w:r>
      <w:bookmarkEnd w:id="13"/>
    </w:p>
    <w:p w14:paraId="112EC0ED" w14:textId="77777777" w:rsidR="00751BFA" w:rsidRDefault="005E771F">
      <w:pPr>
        <w:pStyle w:val="BodyText"/>
        <w:numPr>
          <w:ilvl w:val="0"/>
          <w:numId w:val="6"/>
        </w:numPr>
        <w:tabs>
          <w:tab w:val="left" w:pos="821"/>
        </w:tabs>
        <w:spacing w:before="115"/>
        <w:ind w:right="180"/>
      </w:pPr>
      <w:r>
        <w:rPr>
          <w:spacing w:val="-1"/>
        </w:rPr>
        <w:t>Additional</w:t>
      </w:r>
      <w:r>
        <w:t xml:space="preserve"> Amounts. </w:t>
      </w:r>
      <w:r>
        <w:rPr>
          <w:spacing w:val="-1"/>
        </w:rPr>
        <w:t>WUTC</w:t>
      </w:r>
      <w:r>
        <w:t xml:space="preserve"> </w:t>
      </w:r>
      <w:r>
        <w:rPr>
          <w:spacing w:val="-1"/>
        </w:rPr>
        <w:t>shall</w:t>
      </w:r>
      <w:r>
        <w:t xml:space="preserve"> not be </w:t>
      </w:r>
      <w:r>
        <w:rPr>
          <w:spacing w:val="-1"/>
        </w:rPr>
        <w:t>obligated</w:t>
      </w:r>
      <w:r>
        <w:t xml:space="preserve"> to </w:t>
      </w:r>
      <w:r>
        <w:rPr>
          <w:spacing w:val="1"/>
        </w:rPr>
        <w:t>pay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amount</w:t>
      </w:r>
      <w:r>
        <w:t xml:space="preserve"> </w:t>
      </w:r>
      <w:r>
        <w:rPr>
          <w:spacing w:val="-1"/>
        </w:rPr>
        <w:t>beyond</w:t>
      </w:r>
      <w:r>
        <w:t xml:space="preserve"> the</w:t>
      </w:r>
      <w:r>
        <w:rPr>
          <w:spacing w:val="64"/>
        </w:rPr>
        <w:t xml:space="preserve"> </w:t>
      </w:r>
      <w:r>
        <w:rPr>
          <w:spacing w:val="-1"/>
        </w:rPr>
        <w:t>dollar</w:t>
      </w:r>
      <w:r>
        <w:t xml:space="preserve"> </w:t>
      </w:r>
      <w:r>
        <w:rPr>
          <w:spacing w:val="-1"/>
        </w:rPr>
        <w:t>amount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identified</w:t>
      </w:r>
      <w:r>
        <w:t xml:space="preserve"> in this</w:t>
      </w:r>
      <w:r>
        <w:rPr>
          <w:spacing w:val="2"/>
        </w:rPr>
        <w:t xml:space="preserve"> </w:t>
      </w:r>
      <w:r>
        <w:rPr>
          <w:spacing w:val="-1"/>
        </w:rPr>
        <w:t>agreement,</w:t>
      </w:r>
      <w:r>
        <w:t xml:space="preserve"> unless an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amount</w:t>
      </w:r>
      <w:r>
        <w:rPr>
          <w:spacing w:val="2"/>
        </w:rPr>
        <w:t xml:space="preserve"> </w:t>
      </w:r>
      <w:r>
        <w:rPr>
          <w:spacing w:val="-1"/>
        </w:rPr>
        <w:t>has</w:t>
      </w:r>
      <w:r>
        <w:rPr>
          <w:spacing w:val="79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approved</w:t>
      </w:r>
      <w:r>
        <w:t xml:space="preserve"> in advance</w:t>
      </w:r>
      <w:r>
        <w:rPr>
          <w:spacing w:val="-1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WUTC or the</w:t>
      </w:r>
      <w:r>
        <w:rPr>
          <w:spacing w:val="-2"/>
        </w:rPr>
        <w:t xml:space="preserve"> </w:t>
      </w:r>
      <w:r>
        <w:t>Secretary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incorporated</w:t>
      </w:r>
      <w: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written</w:t>
      </w:r>
      <w:r>
        <w:rPr>
          <w:spacing w:val="58"/>
        </w:rPr>
        <w:t xml:space="preserve"> </w:t>
      </w:r>
      <w:r>
        <w:rPr>
          <w:spacing w:val="-1"/>
        </w:rPr>
        <w:t>amendment</w:t>
      </w:r>
      <w:r>
        <w:t xml:space="preserve"> into this</w:t>
      </w:r>
      <w:r>
        <w:rPr>
          <w:spacing w:val="1"/>
        </w:rPr>
        <w:t xml:space="preserve"> </w:t>
      </w:r>
      <w:r>
        <w:rPr>
          <w:spacing w:val="-1"/>
        </w:rPr>
        <w:t>agreement.</w:t>
      </w:r>
    </w:p>
    <w:p w14:paraId="112EC0EE" w14:textId="77777777" w:rsidR="00751BFA" w:rsidRDefault="00751BFA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112EC0EF" w14:textId="77777777" w:rsidR="00751BFA" w:rsidRDefault="005E771F">
      <w:pPr>
        <w:pStyle w:val="BodyText"/>
        <w:numPr>
          <w:ilvl w:val="0"/>
          <w:numId w:val="6"/>
        </w:numPr>
        <w:tabs>
          <w:tab w:val="left" w:pos="821"/>
        </w:tabs>
        <w:ind w:right="255"/>
      </w:pPr>
      <w:r>
        <w:rPr>
          <w:spacing w:val="-1"/>
        </w:rPr>
        <w:t>Before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agreement.</w:t>
      </w:r>
      <w:r>
        <w:t xml:space="preserve"> No expenditure</w:t>
      </w:r>
      <w:r>
        <w:rPr>
          <w:spacing w:val="-2"/>
        </w:rPr>
        <w:t xml:space="preserve"> </w:t>
      </w:r>
      <w:r>
        <w:rPr>
          <w:spacing w:val="-1"/>
        </w:rPr>
        <w:t>made,</w:t>
      </w:r>
      <w:r>
        <w:rPr>
          <w:spacing w:val="1"/>
        </w:rPr>
        <w:t xml:space="preserve"> </w:t>
      </w:r>
      <w:r>
        <w:t xml:space="preserve">or </w:t>
      </w:r>
      <w:r>
        <w:rPr>
          <w:spacing w:val="-1"/>
        </w:rPr>
        <w:t>obligation</w:t>
      </w:r>
      <w:r>
        <w:t xml:space="preserve"> </w:t>
      </w:r>
      <w:r>
        <w:rPr>
          <w:spacing w:val="-1"/>
        </w:rPr>
        <w:t>incurred,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rPr>
          <w:spacing w:val="-1"/>
        </w:rPr>
        <w:t>grantee</w:t>
      </w:r>
      <w:r>
        <w:rPr>
          <w:spacing w:val="-2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effective date</w:t>
      </w:r>
      <w:r>
        <w:t xml:space="preserve"> of this </w:t>
      </w:r>
      <w:r>
        <w:rPr>
          <w:spacing w:val="-1"/>
        </w:rPr>
        <w:t>agreement</w:t>
      </w:r>
      <w:r>
        <w:rPr>
          <w:spacing w:val="3"/>
        </w:rP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eligible</w:t>
      </w:r>
      <w:r>
        <w:rPr>
          <w:spacing w:val="1"/>
        </w:rPr>
        <w:t xml:space="preserve"> </w:t>
      </w:r>
      <w:r>
        <w:t xml:space="preserve">for </w:t>
      </w:r>
      <w:r>
        <w:rPr>
          <w:spacing w:val="-1"/>
        </w:rPr>
        <w:t>grant</w:t>
      </w:r>
      <w:r>
        <w:rPr>
          <w:spacing w:val="69"/>
        </w:rPr>
        <w:t xml:space="preserve"> </w:t>
      </w:r>
      <w:r>
        <w:t>funds, in whole</w:t>
      </w:r>
      <w:r>
        <w:rPr>
          <w:spacing w:val="-1"/>
        </w:rPr>
        <w:t xml:space="preserve"> </w:t>
      </w:r>
      <w:r>
        <w:t xml:space="preserve">or in </w:t>
      </w:r>
      <w:r>
        <w:rPr>
          <w:spacing w:val="-1"/>
        </w:rPr>
        <w:t>part,</w:t>
      </w:r>
      <w:r>
        <w:t xml:space="preserve"> unless specifically</w:t>
      </w:r>
      <w:r>
        <w:rPr>
          <w:spacing w:val="-5"/>
        </w:rPr>
        <w:t xml:space="preserve"> </w:t>
      </w:r>
      <w:r>
        <w:t>provided for</w:t>
      </w:r>
      <w:r>
        <w:rPr>
          <w:spacing w:val="-2"/>
        </w:rP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 xml:space="preserve">WUTC </w:t>
      </w:r>
      <w:r>
        <w:rPr>
          <w:spacing w:val="-1"/>
        </w:rPr>
        <w:t>policy.</w:t>
      </w:r>
      <w:r>
        <w:t xml:space="preserve"> The</w:t>
      </w:r>
      <w:r>
        <w:rPr>
          <w:spacing w:val="21"/>
        </w:rPr>
        <w:t xml:space="preserve"> </w:t>
      </w:r>
      <w:r>
        <w:rPr>
          <w:spacing w:val="-1"/>
        </w:rPr>
        <w:t>dollar</w:t>
      </w:r>
      <w:r>
        <w:t xml:space="preserve"> </w:t>
      </w:r>
      <w:r>
        <w:rPr>
          <w:spacing w:val="-1"/>
        </w:rPr>
        <w:t>amounts</w:t>
      </w:r>
      <w:r>
        <w:t xml:space="preserve"> </w:t>
      </w:r>
      <w:r>
        <w:rPr>
          <w:spacing w:val="-1"/>
        </w:rPr>
        <w:t>identified</w:t>
      </w:r>
      <w:r>
        <w:t xml:space="preserve"> in this</w:t>
      </w:r>
      <w:r>
        <w:rPr>
          <w:spacing w:val="2"/>
        </w:rP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reduced</w:t>
      </w:r>
      <w:r>
        <w:t xml:space="preserve"> </w:t>
      </w:r>
      <w:r>
        <w:rPr>
          <w:spacing w:val="-1"/>
        </w:rPr>
        <w:t>as</w:t>
      </w:r>
      <w:r>
        <w:t xml:space="preserve"> necessary</w:t>
      </w:r>
      <w:r>
        <w:rPr>
          <w:spacing w:val="-5"/>
        </w:rPr>
        <w:t xml:space="preserve"> </w:t>
      </w:r>
      <w:r>
        <w:t>to</w:t>
      </w:r>
      <w:r>
        <w:rPr>
          <w:spacing w:val="65"/>
        </w:rPr>
        <w:t xml:space="preserve"> </w:t>
      </w:r>
      <w:r>
        <w:t>exclude any</w:t>
      </w:r>
      <w:r>
        <w:rPr>
          <w:spacing w:val="-5"/>
        </w:rPr>
        <w:t xml:space="preserve"> </w:t>
      </w:r>
      <w:r>
        <w:t>such expenditure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reimbursement.</w:t>
      </w:r>
    </w:p>
    <w:p w14:paraId="112EC0F0" w14:textId="77777777" w:rsidR="00751BFA" w:rsidRDefault="00751BFA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112EC0F1" w14:textId="77777777" w:rsidR="00751BFA" w:rsidRDefault="005E771F">
      <w:pPr>
        <w:pStyle w:val="BodyText"/>
        <w:numPr>
          <w:ilvl w:val="0"/>
          <w:numId w:val="6"/>
        </w:numPr>
        <w:tabs>
          <w:tab w:val="left" w:pos="821"/>
        </w:tabs>
        <w:ind w:right="128"/>
      </w:pPr>
      <w:r>
        <w:rPr>
          <w:spacing w:val="-1"/>
        </w:rPr>
        <w:t>After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Period</w:t>
      </w:r>
      <w:r>
        <w:t xml:space="preserve"> of </w:t>
      </w:r>
      <w:r>
        <w:rPr>
          <w:spacing w:val="-1"/>
        </w:rPr>
        <w:t>Performance.</w:t>
      </w:r>
      <w:r>
        <w:t xml:space="preserve"> No</w:t>
      </w:r>
      <w:r>
        <w:rPr>
          <w:spacing w:val="1"/>
        </w:rPr>
        <w:t xml:space="preserve"> </w:t>
      </w:r>
      <w:r>
        <w:t xml:space="preserve">expenditure </w:t>
      </w:r>
      <w:r>
        <w:rPr>
          <w:spacing w:val="-1"/>
        </w:rPr>
        <w:t>made,</w:t>
      </w:r>
      <w:r>
        <w:t xml:space="preserve"> or </w:t>
      </w:r>
      <w:r>
        <w:rPr>
          <w:spacing w:val="-1"/>
        </w:rPr>
        <w:t>obligation</w:t>
      </w:r>
      <w:r>
        <w:t xml:space="preserve"> </w:t>
      </w:r>
      <w:r>
        <w:rPr>
          <w:spacing w:val="-1"/>
        </w:rPr>
        <w:t>incurred,</w:t>
      </w:r>
      <w:r>
        <w:rPr>
          <w:spacing w:val="67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the period of</w:t>
      </w:r>
      <w:r>
        <w:rPr>
          <w:spacing w:val="-1"/>
        </w:rPr>
        <w:t xml:space="preserve"> performance </w:t>
      </w:r>
      <w:r>
        <w:t>shall be</w:t>
      </w:r>
      <w:r>
        <w:rPr>
          <w:spacing w:val="-1"/>
        </w:rPr>
        <w:t xml:space="preserve"> eligible,</w:t>
      </w:r>
      <w:r>
        <w:t xml:space="preserve"> in whole or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part,</w:t>
      </w:r>
      <w:r>
        <w:t xml:space="preserve"> for </w:t>
      </w:r>
      <w:r>
        <w:rPr>
          <w:spacing w:val="-1"/>
        </w:rPr>
        <w:t>grant</w:t>
      </w:r>
      <w:r>
        <w:rPr>
          <w:spacing w:val="47"/>
        </w:rPr>
        <w:t xml:space="preserve"> </w:t>
      </w:r>
      <w:r>
        <w:t xml:space="preserve">funds </w:t>
      </w:r>
      <w:r>
        <w:rPr>
          <w:spacing w:val="-1"/>
        </w:rPr>
        <w:t>hereunder.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addition</w:t>
      </w:r>
      <w:r>
        <w:t xml:space="preserve"> to any</w:t>
      </w:r>
      <w:r>
        <w:rPr>
          <w:spacing w:val="-5"/>
        </w:rPr>
        <w:t xml:space="preserve"> </w:t>
      </w:r>
      <w:r>
        <w:t>remedy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1"/>
        </w:rPr>
        <w:t>WUTC</w:t>
      </w:r>
      <w:r>
        <w:t xml:space="preserve"> may</w:t>
      </w:r>
      <w:r>
        <w:rPr>
          <w:spacing w:val="-5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under this</w:t>
      </w:r>
      <w:r>
        <w:rPr>
          <w:spacing w:val="50"/>
        </w:rPr>
        <w:t xml:space="preserve"> </w:t>
      </w:r>
      <w:r>
        <w:rPr>
          <w:spacing w:val="-1"/>
        </w:rPr>
        <w:t>agreement,</w:t>
      </w:r>
      <w:r>
        <w:t xml:space="preserve"> the </w:t>
      </w:r>
      <w:r>
        <w:rPr>
          <w:spacing w:val="-1"/>
        </w:rPr>
        <w:t>amounts</w:t>
      </w:r>
      <w:r>
        <w:t xml:space="preserve"> </w:t>
      </w:r>
      <w:r>
        <w:rPr>
          <w:spacing w:val="-1"/>
        </w:rPr>
        <w:t>identified</w:t>
      </w:r>
      <w:r>
        <w:t xml:space="preserve"> in this</w:t>
      </w:r>
      <w:r>
        <w:rPr>
          <w:spacing w:val="1"/>
        </w:rPr>
        <w:t xml:space="preserve"> </w:t>
      </w:r>
      <w:r>
        <w:rPr>
          <w:spacing w:val="-1"/>
        </w:rPr>
        <w:t>agreement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reduced</w:t>
      </w:r>
      <w:r>
        <w:t xml:space="preserve"> to exclude</w:t>
      </w:r>
      <w:r>
        <w:rPr>
          <w:spacing w:val="7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such expenditure</w:t>
      </w:r>
      <w:r>
        <w:rPr>
          <w:spacing w:val="-2"/>
        </w:rPr>
        <w:t xml:space="preserve"> </w:t>
      </w:r>
      <w:r>
        <w:t xml:space="preserve">from </w:t>
      </w:r>
      <w:r>
        <w:rPr>
          <w:spacing w:val="-1"/>
        </w:rPr>
        <w:t>participation.</w:t>
      </w:r>
    </w:p>
    <w:p w14:paraId="112EC0F2" w14:textId="77777777" w:rsidR="00751BFA" w:rsidRDefault="00751BFA">
      <w:pPr>
        <w:sectPr w:rsidR="00751BFA">
          <w:pgSz w:w="12240" w:h="15840"/>
          <w:pgMar w:top="1380" w:right="1680" w:bottom="960" w:left="1700" w:header="0" w:footer="771" w:gutter="0"/>
          <w:cols w:space="720"/>
        </w:sectPr>
      </w:pPr>
    </w:p>
    <w:p w14:paraId="112EC0F3" w14:textId="77777777" w:rsidR="00751BFA" w:rsidRDefault="005E771F">
      <w:pPr>
        <w:pStyle w:val="Heading1"/>
        <w:spacing w:before="56"/>
        <w:rPr>
          <w:b w:val="0"/>
          <w:bCs w:val="0"/>
        </w:rPr>
      </w:pPr>
      <w:bookmarkStart w:id="14" w:name="_TOC_250013"/>
      <w:r>
        <w:t xml:space="preserve">SECTION 14.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REIMBURSEMENTS</w:t>
      </w:r>
      <w:bookmarkEnd w:id="14"/>
    </w:p>
    <w:p w14:paraId="112EC0F4" w14:textId="77777777" w:rsidR="00751BFA" w:rsidRDefault="005E771F">
      <w:pPr>
        <w:pStyle w:val="BodyText"/>
        <w:numPr>
          <w:ilvl w:val="0"/>
          <w:numId w:val="5"/>
        </w:numPr>
        <w:tabs>
          <w:tab w:val="left" w:pos="461"/>
        </w:tabs>
        <w:spacing w:before="115"/>
        <w:ind w:right="275"/>
      </w:pPr>
      <w:r>
        <w:rPr>
          <w:spacing w:val="-1"/>
        </w:rPr>
        <w:t>Compliance and</w:t>
      </w:r>
      <w:r>
        <w:t xml:space="preserve"> </w:t>
      </w:r>
      <w:r>
        <w:rPr>
          <w:spacing w:val="-1"/>
        </w:rPr>
        <w:t>Payment.</w:t>
      </w:r>
      <w:r>
        <w:t xml:space="preserve"> The</w:t>
      </w:r>
      <w:r>
        <w:rPr>
          <w:spacing w:val="-1"/>
        </w:rPr>
        <w:t xml:space="preserve"> obligation</w:t>
      </w:r>
      <w:r>
        <w:t xml:space="preserve"> of</w:t>
      </w:r>
      <w:r>
        <w:rPr>
          <w:spacing w:val="-1"/>
        </w:rPr>
        <w:t xml:space="preserve"> </w:t>
      </w:r>
      <w:r>
        <w:t>WUTC to pay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amount(s)</w:t>
      </w:r>
      <w:r>
        <w:t xml:space="preserve"> </w:t>
      </w:r>
      <w:r>
        <w:rPr>
          <w:spacing w:val="-1"/>
        </w:rPr>
        <w:t>under</w:t>
      </w:r>
      <w:r>
        <w:t xml:space="preserve"> this</w:t>
      </w:r>
      <w:r>
        <w:rPr>
          <w:spacing w:val="74"/>
        </w:rPr>
        <w:t xml:space="preserve"> </w:t>
      </w:r>
      <w:r>
        <w:rPr>
          <w:spacing w:val="-1"/>
        </w:rPr>
        <w:t>agreement</w:t>
      </w:r>
      <w:r>
        <w:t xml:space="preserve"> is expressly</w:t>
      </w:r>
      <w:r>
        <w:rPr>
          <w:spacing w:val="-5"/>
        </w:rPr>
        <w:t xml:space="preserve"> </w:t>
      </w:r>
      <w:r>
        <w:t xml:space="preserve">conditioned upon </w:t>
      </w:r>
      <w:r>
        <w:rPr>
          <w:spacing w:val="-1"/>
        </w:rPr>
        <w:t>strict</w:t>
      </w:r>
      <w:r>
        <w:t xml:space="preserve"> </w:t>
      </w:r>
      <w:r>
        <w:rPr>
          <w:spacing w:val="-1"/>
        </w:rPr>
        <w:t xml:space="preserve">compliance </w:t>
      </w:r>
      <w:r>
        <w:t>with the</w:t>
      </w:r>
      <w:r>
        <w:rPr>
          <w:spacing w:val="-1"/>
        </w:rPr>
        <w:t xml:space="preserve"> terms</w:t>
      </w:r>
      <w:r>
        <w:rPr>
          <w:spacing w:val="2"/>
        </w:rPr>
        <w:t xml:space="preserve"> </w:t>
      </w:r>
      <w:r>
        <w:t>of this</w:t>
      </w:r>
      <w:r>
        <w:rPr>
          <w:spacing w:val="51"/>
        </w:rP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grantee.</w:t>
      </w:r>
    </w:p>
    <w:p w14:paraId="112EC0F5" w14:textId="77777777" w:rsidR="00751BFA" w:rsidRDefault="005E771F">
      <w:pPr>
        <w:pStyle w:val="BodyText"/>
        <w:numPr>
          <w:ilvl w:val="0"/>
          <w:numId w:val="5"/>
        </w:numPr>
        <w:tabs>
          <w:tab w:val="left" w:pos="461"/>
        </w:tabs>
        <w:spacing w:before="120"/>
        <w:ind w:right="443"/>
        <w:jc w:val="both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grantee </w:t>
      </w:r>
      <w:r>
        <w:t xml:space="preserve">will submit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 xml:space="preserve">invoice </w:t>
      </w:r>
      <w:r>
        <w:t>for</w:t>
      </w:r>
      <w:r>
        <w:rPr>
          <w:spacing w:val="-2"/>
        </w:rPr>
        <w:t xml:space="preserve"> </w:t>
      </w:r>
      <w:r>
        <w:t xml:space="preserve">full </w:t>
      </w:r>
      <w:r>
        <w:rPr>
          <w:spacing w:val="-1"/>
        </w:rPr>
        <w:t>payment</w:t>
      </w:r>
      <w:r>
        <w:t xml:space="preserve"> </w:t>
      </w:r>
      <w:r>
        <w:rPr>
          <w:spacing w:val="-1"/>
        </w:rPr>
        <w:t>when</w:t>
      </w:r>
      <w:r>
        <w:t xml:space="preserve"> the </w:t>
      </w:r>
      <w:r>
        <w:rPr>
          <w:spacing w:val="-1"/>
        </w:rPr>
        <w:t>project</w:t>
      </w:r>
      <w:r>
        <w:t xml:space="preserve"> is completed.</w:t>
      </w:r>
      <w:r>
        <w:rPr>
          <w:spacing w:val="51"/>
        </w:rPr>
        <w:t xml:space="preserve"> </w:t>
      </w:r>
      <w:r>
        <w:t xml:space="preserve">WUTC </w:t>
      </w:r>
      <w:r>
        <w:rPr>
          <w:spacing w:val="-1"/>
        </w:rPr>
        <w:t xml:space="preserve">Staff </w:t>
      </w:r>
      <w:r>
        <w:t xml:space="preserve">will </w:t>
      </w:r>
      <w:r>
        <w:rPr>
          <w:spacing w:val="-1"/>
        </w:rPr>
        <w:t>inspect</w:t>
      </w:r>
      <w:r>
        <w:t xml:space="preserve"> the </w:t>
      </w:r>
      <w:r>
        <w:rPr>
          <w:spacing w:val="-1"/>
        </w:rPr>
        <w:t>project</w:t>
      </w:r>
      <w:r>
        <w:t xml:space="preserve"> and </w:t>
      </w:r>
      <w:r>
        <w:rPr>
          <w:spacing w:val="-1"/>
        </w:rPr>
        <w:t>process</w:t>
      </w:r>
      <w:r>
        <w:t xml:space="preserve"> </w:t>
      </w:r>
      <w:r>
        <w:rPr>
          <w:spacing w:val="-1"/>
        </w:rPr>
        <w:t>payment.</w:t>
      </w:r>
      <w:r>
        <w:t xml:space="preserve"> A </w:t>
      </w:r>
      <w:r>
        <w:rPr>
          <w:spacing w:val="-1"/>
        </w:rPr>
        <w:t>project</w:t>
      </w:r>
      <w:r>
        <w:t xml:space="preserve"> is </w:t>
      </w:r>
      <w:r>
        <w:rPr>
          <w:spacing w:val="-1"/>
        </w:rPr>
        <w:t>considered</w:t>
      </w:r>
      <w:r>
        <w:rPr>
          <w:spacing w:val="75"/>
        </w:rPr>
        <w:t xml:space="preserve"> </w:t>
      </w:r>
      <w:r>
        <w:rPr>
          <w:spacing w:val="-1"/>
        </w:rPr>
        <w:t>"complete"</w:t>
      </w:r>
      <w:r>
        <w:rPr>
          <w:spacing w:val="-2"/>
        </w:rPr>
        <w:t xml:space="preserve"> </w:t>
      </w:r>
      <w:r>
        <w:t>when:</w:t>
      </w:r>
    </w:p>
    <w:p w14:paraId="112EC0F6" w14:textId="77777777" w:rsidR="00751BFA" w:rsidRDefault="005E771F">
      <w:pPr>
        <w:pStyle w:val="BodyText"/>
        <w:numPr>
          <w:ilvl w:val="1"/>
          <w:numId w:val="5"/>
        </w:numPr>
        <w:tabs>
          <w:tab w:val="left" w:pos="1061"/>
        </w:tabs>
        <w:spacing w:before="60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approved</w:t>
      </w:r>
      <w:r>
        <w:t xml:space="preserve"> or</w:t>
      </w:r>
      <w:r>
        <w:rPr>
          <w:spacing w:val="1"/>
        </w:rPr>
        <w:t xml:space="preserve"> </w:t>
      </w:r>
      <w:r>
        <w:t xml:space="preserve">required </w:t>
      </w:r>
      <w:r>
        <w:rPr>
          <w:spacing w:val="-1"/>
        </w:rPr>
        <w:t>activities</w:t>
      </w:r>
      <w:r>
        <w:t xml:space="preserve"> outlined in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agreement</w:t>
      </w:r>
      <w: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complete;</w:t>
      </w:r>
    </w:p>
    <w:p w14:paraId="112EC0F7" w14:textId="77777777" w:rsidR="00751BFA" w:rsidRDefault="005E771F">
      <w:pPr>
        <w:pStyle w:val="BodyText"/>
        <w:numPr>
          <w:ilvl w:val="1"/>
          <w:numId w:val="5"/>
        </w:numPr>
        <w:tabs>
          <w:tab w:val="left" w:pos="1061"/>
        </w:tabs>
        <w:spacing w:before="60"/>
      </w:pPr>
      <w:r>
        <w:t>a</w:t>
      </w:r>
      <w:r>
        <w:rPr>
          <w:spacing w:val="-1"/>
        </w:rPr>
        <w:t xml:space="preserve"> grantee</w:t>
      </w:r>
      <w:r>
        <w:rPr>
          <w:rFonts w:cs="Times New Roman"/>
          <w:spacing w:val="-1"/>
        </w:rPr>
        <w:t>’</w:t>
      </w:r>
      <w:r>
        <w:rPr>
          <w:spacing w:val="-1"/>
        </w:rPr>
        <w:t>s</w:t>
      </w:r>
      <w:r>
        <w:t xml:space="preserve"> </w:t>
      </w:r>
      <w:r>
        <w:rPr>
          <w:spacing w:val="-1"/>
        </w:rPr>
        <w:t>final</w:t>
      </w:r>
      <w:r>
        <w:t xml:space="preserve"> request for</w:t>
      </w:r>
      <w:r>
        <w:rPr>
          <w:spacing w:val="-1"/>
        </w:rPr>
        <w:t xml:space="preserve"> reimbursement</w:t>
      </w:r>
      <w:r>
        <w:rPr>
          <w:spacing w:val="1"/>
        </w:rPr>
        <w:t xml:space="preserve"> </w:t>
      </w:r>
      <w:r>
        <w:t xml:space="preserve">has </w:t>
      </w:r>
      <w:r>
        <w:rPr>
          <w:spacing w:val="-1"/>
        </w:rPr>
        <w:t>been</w:t>
      </w:r>
      <w:r>
        <w:t xml:space="preserve"> submitted to the WUTC;</w:t>
      </w:r>
    </w:p>
    <w:p w14:paraId="112EC0F8" w14:textId="77777777" w:rsidR="00751BFA" w:rsidRDefault="005E771F">
      <w:pPr>
        <w:pStyle w:val="BodyText"/>
        <w:numPr>
          <w:ilvl w:val="1"/>
          <w:numId w:val="5"/>
        </w:numPr>
        <w:tabs>
          <w:tab w:val="left" w:pos="1061"/>
        </w:tabs>
        <w:spacing w:before="60"/>
      </w:pPr>
      <w:r>
        <w:t xml:space="preserve">the </w:t>
      </w:r>
      <w:r>
        <w:rPr>
          <w:spacing w:val="-1"/>
        </w:rPr>
        <w:t>completed</w:t>
      </w:r>
      <w:r>
        <w:t xml:space="preserve"> </w:t>
      </w:r>
      <w:r>
        <w:rPr>
          <w:spacing w:val="-1"/>
        </w:rPr>
        <w:t>project</w:t>
      </w:r>
      <w:r>
        <w:t xml:space="preserve"> has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approved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WUTC;</w:t>
      </w:r>
    </w:p>
    <w:p w14:paraId="112EC0F9" w14:textId="77777777" w:rsidR="00751BFA" w:rsidRDefault="005E771F">
      <w:pPr>
        <w:pStyle w:val="BodyText"/>
        <w:numPr>
          <w:ilvl w:val="1"/>
          <w:numId w:val="5"/>
        </w:numPr>
        <w:tabs>
          <w:tab w:val="left" w:pos="1061"/>
        </w:tabs>
        <w:spacing w:before="60"/>
      </w:pPr>
      <w:r>
        <w:rPr>
          <w:spacing w:val="-1"/>
        </w:rPr>
        <w:t>final</w:t>
      </w:r>
      <w:r>
        <w:t xml:space="preserve"> </w:t>
      </w:r>
      <w:r>
        <w:rPr>
          <w:spacing w:val="-1"/>
        </w:rPr>
        <w:t>amendments</w:t>
      </w:r>
      <w:r>
        <w:t xml:space="preserve"> have</w:t>
      </w:r>
      <w:r>
        <w:rPr>
          <w:spacing w:val="-1"/>
        </w:rPr>
        <w:t xml:space="preserve"> been</w:t>
      </w:r>
      <w:r>
        <w:t xml:space="preserve"> </w:t>
      </w:r>
      <w:r>
        <w:rPr>
          <w:spacing w:val="-1"/>
        </w:rPr>
        <w:t>processed;</w:t>
      </w:r>
      <w:r>
        <w:rPr>
          <w:spacing w:val="2"/>
        </w:rPr>
        <w:t xml:space="preserve"> </w:t>
      </w:r>
      <w:r>
        <w:rPr>
          <w:spacing w:val="-1"/>
        </w:rPr>
        <w:t>and</w:t>
      </w:r>
    </w:p>
    <w:p w14:paraId="112EC0FA" w14:textId="77777777" w:rsidR="00751BFA" w:rsidRDefault="005E771F">
      <w:pPr>
        <w:pStyle w:val="BodyText"/>
        <w:numPr>
          <w:ilvl w:val="1"/>
          <w:numId w:val="5"/>
        </w:numPr>
        <w:tabs>
          <w:tab w:val="left" w:pos="1061"/>
        </w:tabs>
        <w:spacing w:before="60"/>
      </w:pPr>
      <w:r>
        <w:rPr>
          <w:spacing w:val="-1"/>
        </w:rPr>
        <w:t>fiscal</w:t>
      </w:r>
      <w:r>
        <w:t xml:space="preserve"> </w:t>
      </w:r>
      <w:r>
        <w:rPr>
          <w:spacing w:val="-1"/>
        </w:rPr>
        <w:t>transactions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complete.</w:t>
      </w:r>
    </w:p>
    <w:p w14:paraId="112EC0FB" w14:textId="77777777" w:rsidR="00751BFA" w:rsidRDefault="005E771F">
      <w:pPr>
        <w:pStyle w:val="BodyText"/>
        <w:numPr>
          <w:ilvl w:val="0"/>
          <w:numId w:val="5"/>
        </w:numPr>
        <w:tabs>
          <w:tab w:val="left" w:pos="461"/>
        </w:tabs>
        <w:spacing w:before="120"/>
      </w:pPr>
      <w:r>
        <w:rPr>
          <w:spacing w:val="-1"/>
        </w:rPr>
        <w:t xml:space="preserve">Advance </w:t>
      </w:r>
      <w:r>
        <w:t>payments are</w:t>
      </w:r>
      <w:r>
        <w:rPr>
          <w:spacing w:val="-1"/>
        </w:rPr>
        <w:t xml:space="preserve"> </w:t>
      </w:r>
      <w:r>
        <w:t xml:space="preserve">not </w:t>
      </w:r>
      <w:r>
        <w:rPr>
          <w:spacing w:val="-1"/>
        </w:rPr>
        <w:t>allowable.</w:t>
      </w:r>
    </w:p>
    <w:p w14:paraId="112EC0FC" w14:textId="77777777" w:rsidR="00751BFA" w:rsidRDefault="00751BFA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112EC0FD" w14:textId="77777777" w:rsidR="00751BFA" w:rsidRDefault="005E771F">
      <w:pPr>
        <w:pStyle w:val="Heading1"/>
        <w:rPr>
          <w:b w:val="0"/>
          <w:bCs w:val="0"/>
        </w:rPr>
      </w:pPr>
      <w:bookmarkStart w:id="15" w:name="_TOC_250012"/>
      <w:r>
        <w:t xml:space="preserve">SECTION 15. </w:t>
      </w:r>
      <w:r>
        <w:rPr>
          <w:spacing w:val="-1"/>
        </w:rPr>
        <w:t xml:space="preserve">RECOVERY </w:t>
      </w:r>
      <w:r>
        <w:t xml:space="preserve">OF </w:t>
      </w:r>
      <w:r>
        <w:rPr>
          <w:spacing w:val="-1"/>
        </w:rPr>
        <w:t>PAYMENTS</w:t>
      </w:r>
      <w:bookmarkEnd w:id="15"/>
    </w:p>
    <w:p w14:paraId="112EC0FE" w14:textId="77777777" w:rsidR="00751BFA" w:rsidRDefault="005E771F">
      <w:pPr>
        <w:pStyle w:val="BodyText"/>
        <w:spacing w:before="115"/>
        <w:ind w:right="241"/>
      </w:pPr>
      <w:r>
        <w:rPr>
          <w:spacing w:val="-2"/>
        </w:rPr>
        <w:t>In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event</w:t>
      </w:r>
      <w:r>
        <w:t xml:space="preserve"> </w:t>
      </w:r>
      <w:r>
        <w:rPr>
          <w:spacing w:val="-1"/>
        </w:rPr>
        <w:t>that</w:t>
      </w:r>
      <w:r>
        <w:t xml:space="preserve"> the</w:t>
      </w:r>
      <w:r>
        <w:rPr>
          <w:spacing w:val="1"/>
        </w:rPr>
        <w:t xml:space="preserve"> </w:t>
      </w:r>
      <w:r>
        <w:t>grantee</w:t>
      </w:r>
      <w:r>
        <w:rPr>
          <w:spacing w:val="-2"/>
        </w:rPr>
        <w:t xml:space="preserve"> </w:t>
      </w:r>
      <w:r>
        <w:rPr>
          <w:spacing w:val="-1"/>
        </w:rPr>
        <w:t>fails</w:t>
      </w:r>
      <w:r>
        <w:t xml:space="preserve"> to expend </w:t>
      </w:r>
      <w:r>
        <w:rPr>
          <w:spacing w:val="-1"/>
        </w:rPr>
        <w:t>funds</w:t>
      </w:r>
      <w:r>
        <w:rPr>
          <w:spacing w:val="2"/>
        </w:rPr>
        <w:t xml:space="preserve"> </w:t>
      </w:r>
      <w:r>
        <w:rPr>
          <w:spacing w:val="-1"/>
        </w:rPr>
        <w:t>under</w:t>
      </w:r>
      <w:r>
        <w:t xml:space="preserve"> this</w:t>
      </w:r>
      <w:r>
        <w:rPr>
          <w:spacing w:val="2"/>
        </w:rPr>
        <w:t xml:space="preserve"> </w:t>
      </w:r>
      <w:r>
        <w:rPr>
          <w:spacing w:val="-1"/>
        </w:rPr>
        <w:t>agreement</w:t>
      </w:r>
      <w:r>
        <w:t xml:space="preserve"> in </w:t>
      </w:r>
      <w:r>
        <w:rPr>
          <w:spacing w:val="-1"/>
        </w:rPr>
        <w:t>accordance</w:t>
      </w:r>
      <w:r>
        <w:rPr>
          <w:spacing w:val="63"/>
        </w:rPr>
        <w:t xml:space="preserve"> </w:t>
      </w:r>
      <w:r>
        <w:t>with state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federal</w:t>
      </w:r>
      <w:r>
        <w:t xml:space="preserve"> laws, </w:t>
      </w:r>
      <w:r>
        <w:rPr>
          <w:spacing w:val="-1"/>
        </w:rPr>
        <w:t>and/or</w:t>
      </w:r>
      <w:r>
        <w:t xml:space="preserve"> the</w:t>
      </w:r>
      <w:r>
        <w:rPr>
          <w:spacing w:val="-1"/>
        </w:rPr>
        <w:t xml:space="preserve"> provisions</w:t>
      </w:r>
      <w:r>
        <w:rPr>
          <w:spacing w:val="2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rPr>
          <w:spacing w:val="-1"/>
        </w:rPr>
        <w:t>agreement,</w:t>
      </w:r>
      <w:r>
        <w:t xml:space="preserve"> WUTC </w:t>
      </w:r>
      <w:r>
        <w:rPr>
          <w:spacing w:val="-1"/>
        </w:rPr>
        <w:t>reserves</w:t>
      </w:r>
      <w:r>
        <w:t xml:space="preserve"> the</w:t>
      </w:r>
      <w:r>
        <w:rPr>
          <w:spacing w:val="65"/>
        </w:rPr>
        <w:t xml:space="preserve"> </w:t>
      </w:r>
      <w:r>
        <w:rPr>
          <w:spacing w:val="-1"/>
        </w:rPr>
        <w:t>right</w:t>
      </w:r>
      <w:r>
        <w:t xml:space="preserve"> to </w:t>
      </w:r>
      <w:r>
        <w:rPr>
          <w:spacing w:val="-1"/>
        </w:rPr>
        <w:t>recover</w:t>
      </w:r>
      <w:r>
        <w:rPr>
          <w:spacing w:val="1"/>
        </w:rPr>
        <w:t xml:space="preserve"> </w:t>
      </w:r>
      <w:r>
        <w:rPr>
          <w:spacing w:val="-1"/>
        </w:rPr>
        <w:t>grant</w:t>
      </w:r>
      <w:r>
        <w:t xml:space="preserve"> award </w:t>
      </w:r>
      <w:r>
        <w:rPr>
          <w:spacing w:val="-1"/>
        </w:rPr>
        <w:t>funds</w:t>
      </w:r>
      <w:r>
        <w:t xml:space="preserve"> in the </w:t>
      </w:r>
      <w:r>
        <w:rPr>
          <w:spacing w:val="-1"/>
        </w:rPr>
        <w:t>amount</w:t>
      </w:r>
      <w:r>
        <w:t xml:space="preserve"> equivalent to the extent of</w:t>
      </w:r>
      <w:r>
        <w:rPr>
          <w:spacing w:val="37"/>
        </w:rPr>
        <w:t xml:space="preserve"> </w:t>
      </w:r>
      <w:r>
        <w:rPr>
          <w:spacing w:val="-1"/>
        </w:rPr>
        <w:t xml:space="preserve">noncompliance </w:t>
      </w:r>
      <w:r>
        <w:t>in addition to any</w:t>
      </w:r>
      <w:r>
        <w:rPr>
          <w:spacing w:val="-5"/>
        </w:rPr>
        <w:t xml:space="preserve"> </w:t>
      </w:r>
      <w:r>
        <w:t xml:space="preserve">other </w:t>
      </w:r>
      <w:r>
        <w:rPr>
          <w:spacing w:val="-1"/>
        </w:rPr>
        <w:t>remedies</w:t>
      </w:r>
      <w:r>
        <w:t xml:space="preserve"> </w:t>
      </w:r>
      <w:r>
        <w:rPr>
          <w:spacing w:val="-1"/>
        </w:rPr>
        <w:t>available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law</w:t>
      </w:r>
      <w:r>
        <w:t xml:space="preserve"> or</w:t>
      </w:r>
      <w:r>
        <w:rPr>
          <w:spacing w:val="-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equity.</w:t>
      </w:r>
    </w:p>
    <w:p w14:paraId="112EC0FF" w14:textId="77777777" w:rsidR="00751BFA" w:rsidRDefault="00751B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2EC100" w14:textId="77777777" w:rsidR="00751BFA" w:rsidRDefault="005E771F">
      <w:pPr>
        <w:pStyle w:val="BodyText"/>
        <w:ind w:right="241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grantee shall</w:t>
      </w:r>
      <w:r>
        <w:t xml:space="preserve"> reimburse</w:t>
      </w:r>
      <w:r>
        <w:rPr>
          <w:spacing w:val="-2"/>
        </w:rPr>
        <w:t xml:space="preserve"> </w:t>
      </w:r>
      <w:r>
        <w:t>WUTC for</w:t>
      </w:r>
      <w:r>
        <w:rPr>
          <w:spacing w:val="-2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overpayment</w:t>
      </w:r>
      <w:r>
        <w:t xml:space="preserve"> or </w:t>
      </w:r>
      <w:r>
        <w:rPr>
          <w:spacing w:val="-1"/>
        </w:rPr>
        <w:t>erroneous</w:t>
      </w:r>
      <w:r>
        <w:t xml:space="preserve"> payments </w:t>
      </w:r>
      <w:r>
        <w:rPr>
          <w:spacing w:val="-1"/>
        </w:rPr>
        <w:t>made</w:t>
      </w:r>
      <w:r>
        <w:rPr>
          <w:spacing w:val="56"/>
        </w:rPr>
        <w:t xml:space="preserve"> </w:t>
      </w:r>
      <w:r>
        <w:rPr>
          <w:spacing w:val="-1"/>
        </w:rPr>
        <w:t>under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agreement.</w:t>
      </w:r>
      <w:r>
        <w:t xml:space="preserve"> </w:t>
      </w:r>
      <w:r>
        <w:rPr>
          <w:spacing w:val="-1"/>
        </w:rPr>
        <w:t>Repayment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grantee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funds</w:t>
      </w:r>
      <w:r>
        <w:t xml:space="preserve"> under this recovery</w:t>
      </w:r>
      <w:r>
        <w:rPr>
          <w:spacing w:val="68"/>
        </w:rPr>
        <w:t xml:space="preserve"> </w:t>
      </w:r>
      <w:r>
        <w:t xml:space="preserve">provision shall </w:t>
      </w:r>
      <w:r>
        <w:rPr>
          <w:spacing w:val="-1"/>
        </w:rPr>
        <w:t>occur</w:t>
      </w:r>
      <w:r>
        <w:t xml:space="preserve"> within 30 </w:t>
      </w:r>
      <w:r>
        <w:rPr>
          <w:spacing w:val="-1"/>
        </w:rPr>
        <w:t>days</w:t>
      </w:r>
      <w:r>
        <w:t xml:space="preserve"> of demand by</w:t>
      </w:r>
      <w:r>
        <w:rPr>
          <w:spacing w:val="-5"/>
        </w:rPr>
        <w:t xml:space="preserve"> </w:t>
      </w:r>
      <w:r>
        <w:t>WUTC.</w:t>
      </w:r>
      <w:r>
        <w:rPr>
          <w:spacing w:val="2"/>
        </w:rPr>
        <w:t xml:space="preserve"> </w:t>
      </w:r>
      <w:r>
        <w:rPr>
          <w:spacing w:val="-1"/>
        </w:rPr>
        <w:t>Interest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accrue</w:t>
      </w:r>
      <w: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41"/>
        </w:rPr>
        <w:t xml:space="preserve"> </w:t>
      </w:r>
      <w:r>
        <w:rPr>
          <w:spacing w:val="-1"/>
        </w:rPr>
        <w:t>rate</w:t>
      </w:r>
      <w:r>
        <w:t xml:space="preserve"> of</w:t>
      </w:r>
      <w:r>
        <w:rPr>
          <w:spacing w:val="-2"/>
        </w:rPr>
        <w:t xml:space="preserve"> </w:t>
      </w:r>
      <w:r>
        <w:t xml:space="preserve">twelve </w:t>
      </w:r>
      <w:r>
        <w:rPr>
          <w:spacing w:val="-1"/>
        </w:rPr>
        <w:t>percent</w:t>
      </w:r>
      <w:r>
        <w:t xml:space="preserve"> (12%) </w:t>
      </w:r>
      <w:r>
        <w:rPr>
          <w:spacing w:val="-1"/>
        </w:rPr>
        <w:t>per</w:t>
      </w:r>
      <w:r>
        <w:rPr>
          <w:spacing w:val="1"/>
        </w:rPr>
        <w:t xml:space="preserve"> </w:t>
      </w:r>
      <w:r>
        <w:rPr>
          <w:spacing w:val="-1"/>
        </w:rPr>
        <w:t>annum</w:t>
      </w:r>
      <w: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1"/>
        </w:rPr>
        <w:t xml:space="preserve"> </w:t>
      </w:r>
      <w:r>
        <w:t xml:space="preserve">time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payment</w:t>
      </w:r>
      <w:r>
        <w:t xml:space="preserve"> becomes due</w:t>
      </w:r>
      <w:r>
        <w:rPr>
          <w:spacing w:val="-1"/>
        </w:rPr>
        <w:t xml:space="preserve"> and</w:t>
      </w:r>
      <w:r>
        <w:rPr>
          <w:spacing w:val="49"/>
        </w:rPr>
        <w:t xml:space="preserve"> </w:t>
      </w:r>
      <w:r>
        <w:rPr>
          <w:spacing w:val="-1"/>
        </w:rPr>
        <w:t>owing.</w:t>
      </w:r>
    </w:p>
    <w:p w14:paraId="112EC101" w14:textId="77777777" w:rsidR="00751BFA" w:rsidRDefault="00751BFA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112EC102" w14:textId="77777777" w:rsidR="00751BFA" w:rsidRDefault="005E771F">
      <w:pPr>
        <w:pStyle w:val="Heading1"/>
        <w:rPr>
          <w:b w:val="0"/>
          <w:bCs w:val="0"/>
        </w:rPr>
      </w:pPr>
      <w:bookmarkStart w:id="16" w:name="_TOC_250011"/>
      <w:r>
        <w:t xml:space="preserve">SECTION 16. </w:t>
      </w:r>
      <w:r>
        <w:rPr>
          <w:spacing w:val="-1"/>
        </w:rPr>
        <w:t>COVENANT</w:t>
      </w:r>
      <w:r>
        <w:t xml:space="preserve"> </w:t>
      </w:r>
      <w:r>
        <w:rPr>
          <w:spacing w:val="-1"/>
        </w:rPr>
        <w:t>AGAINST</w:t>
      </w:r>
      <w:r>
        <w:t xml:space="preserve"> </w:t>
      </w:r>
      <w:r>
        <w:rPr>
          <w:spacing w:val="-1"/>
        </w:rPr>
        <w:t>CONTINGENT</w:t>
      </w:r>
      <w:r>
        <w:rPr>
          <w:spacing w:val="2"/>
        </w:rPr>
        <w:t xml:space="preserve"> </w:t>
      </w:r>
      <w:r>
        <w:rPr>
          <w:spacing w:val="-1"/>
        </w:rPr>
        <w:t>FEES</w:t>
      </w:r>
      <w:bookmarkEnd w:id="16"/>
    </w:p>
    <w:p w14:paraId="112EC103" w14:textId="77777777" w:rsidR="00751BFA" w:rsidRDefault="005E771F">
      <w:pPr>
        <w:pStyle w:val="BodyText"/>
        <w:spacing w:before="115"/>
        <w:ind w:right="139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grantee warrants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t xml:space="preserve">no </w:t>
      </w:r>
      <w:r>
        <w:rPr>
          <w:spacing w:val="-1"/>
        </w:rPr>
        <w:t>person</w:t>
      </w:r>
      <w:r>
        <w:t xml:space="preserve"> or</w:t>
      </w:r>
      <w:r>
        <w:rPr>
          <w:spacing w:val="-2"/>
        </w:rPr>
        <w:t xml:space="preserve"> </w:t>
      </w:r>
      <w:r>
        <w:t>selling</w:t>
      </w:r>
      <w:r>
        <w:rPr>
          <w:spacing w:val="-3"/>
        </w:rPr>
        <w:t xml:space="preserve"> </w:t>
      </w:r>
      <w:r>
        <w:rPr>
          <w:spacing w:val="-1"/>
        </w:rPr>
        <w:t>agent</w:t>
      </w:r>
      <w:r>
        <w:t xml:space="preserve"> has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employed</w:t>
      </w:r>
      <w:r>
        <w:t xml:space="preserve"> </w:t>
      </w:r>
      <w:r>
        <w:rPr>
          <w:spacing w:val="1"/>
        </w:rPr>
        <w:t xml:space="preserve">or </w:t>
      </w:r>
      <w:r>
        <w:rPr>
          <w:spacing w:val="-1"/>
        </w:rPr>
        <w:t>retained</w:t>
      </w:r>
      <w:r>
        <w:t xml:space="preserve"> to</w:t>
      </w:r>
      <w:r>
        <w:rPr>
          <w:spacing w:val="69"/>
        </w:rPr>
        <w:t xml:space="preserve"> </w:t>
      </w:r>
      <w:r>
        <w:rPr>
          <w:spacing w:val="-1"/>
        </w:rPr>
        <w:t>solicit</w:t>
      </w:r>
      <w:r>
        <w:t xml:space="preserve"> or </w:t>
      </w:r>
      <w:r>
        <w:rPr>
          <w:spacing w:val="-1"/>
        </w:rPr>
        <w:t>secure</w:t>
      </w:r>
      <w:r>
        <w:rPr>
          <w:spacing w:val="-2"/>
        </w:rPr>
        <w:t xml:space="preserve"> </w:t>
      </w:r>
      <w:r>
        <w:t xml:space="preserve">this </w:t>
      </w:r>
      <w:r>
        <w:rPr>
          <w:spacing w:val="-1"/>
        </w:rPr>
        <w:t>agreement</w:t>
      </w:r>
      <w:r>
        <w:rPr>
          <w:spacing w:val="1"/>
        </w:rPr>
        <w:t xml:space="preserve"> </w:t>
      </w:r>
      <w:r>
        <w:t xml:space="preserve">upon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agreement</w:t>
      </w:r>
      <w:r>
        <w:t xml:space="preserve"> or </w:t>
      </w:r>
      <w:r>
        <w:rPr>
          <w:spacing w:val="-1"/>
        </w:rPr>
        <w:t>understanding</w:t>
      </w:r>
      <w:r>
        <w:rPr>
          <w:spacing w:val="-3"/>
        </w:rPr>
        <w:t xml:space="preserve"> </w:t>
      </w:r>
      <w:r>
        <w:t>for a</w:t>
      </w:r>
      <w:r>
        <w:rPr>
          <w:spacing w:val="3"/>
        </w:rPr>
        <w:t xml:space="preserve"> </w:t>
      </w:r>
      <w:r>
        <w:t>Commission,</w:t>
      </w:r>
      <w:r>
        <w:rPr>
          <w:spacing w:val="77"/>
        </w:rPr>
        <w:t xml:space="preserve"> </w:t>
      </w:r>
      <w:r>
        <w:rPr>
          <w:spacing w:val="-1"/>
        </w:rPr>
        <w:t>percentage,</w:t>
      </w:r>
      <w:r>
        <w:t xml:space="preserve"> brokerage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contingent</w:t>
      </w:r>
      <w:r>
        <w:t xml:space="preserve"> </w:t>
      </w:r>
      <w:r>
        <w:rPr>
          <w:spacing w:val="-1"/>
        </w:rPr>
        <w:t>fee,</w:t>
      </w:r>
      <w:r>
        <w:rPr>
          <w:spacing w:val="2"/>
        </w:rPr>
        <w:t xml:space="preserve"> </w:t>
      </w:r>
      <w:r>
        <w:rPr>
          <w:spacing w:val="-1"/>
        </w:rPr>
        <w:t>excepting</w:t>
      </w:r>
      <w:r>
        <w:t xml:space="preserve"> bona</w:t>
      </w:r>
      <w:r>
        <w:rPr>
          <w:spacing w:val="-1"/>
        </w:rPr>
        <w:t xml:space="preserve"> </w:t>
      </w:r>
      <w:r>
        <w:t>fide</w:t>
      </w:r>
      <w:r>
        <w:rPr>
          <w:spacing w:val="-2"/>
        </w:rPr>
        <w:t xml:space="preserve"> </w:t>
      </w:r>
      <w:r>
        <w:rPr>
          <w:spacing w:val="-1"/>
        </w:rPr>
        <w:t>employees</w:t>
      </w:r>
      <w:r>
        <w:t xml:space="preserve"> or</w:t>
      </w:r>
      <w:r>
        <w:rPr>
          <w:spacing w:val="1"/>
        </w:rPr>
        <w:t xml:space="preserve"> </w:t>
      </w:r>
      <w:r>
        <w:t>bona</w:t>
      </w:r>
      <w:r>
        <w:rPr>
          <w:spacing w:val="-1"/>
        </w:rPr>
        <w:t xml:space="preserve"> </w:t>
      </w:r>
      <w:r>
        <w:t>fide</w:t>
      </w:r>
      <w:r>
        <w:rPr>
          <w:spacing w:val="59"/>
        </w:rPr>
        <w:t xml:space="preserve"> </w:t>
      </w:r>
      <w:r>
        <w:rPr>
          <w:spacing w:val="-1"/>
        </w:rPr>
        <w:t>established</w:t>
      </w:r>
      <w:r>
        <w:t xml:space="preserve"> </w:t>
      </w:r>
      <w:r>
        <w:rPr>
          <w:spacing w:val="-1"/>
        </w:rPr>
        <w:t>agents</w:t>
      </w:r>
      <w:r>
        <w:t xml:space="preserve"> maintained 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grantee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purpose </w:t>
      </w:r>
      <w:r>
        <w:t>of securing</w:t>
      </w:r>
      <w:r>
        <w:rPr>
          <w:spacing w:val="-3"/>
        </w:rPr>
        <w:t xml:space="preserve"> </w:t>
      </w:r>
      <w:r>
        <w:t>business. WUTC</w:t>
      </w:r>
      <w:r>
        <w:rPr>
          <w:spacing w:val="46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 xml:space="preserve">have </w:t>
      </w:r>
      <w:r>
        <w:t xml:space="preserve">the </w:t>
      </w:r>
      <w:r>
        <w:rPr>
          <w:spacing w:val="-1"/>
        </w:rPr>
        <w:t>right,</w:t>
      </w:r>
      <w:r>
        <w:t xml:space="preserve"> in the </w:t>
      </w:r>
      <w:r>
        <w:rPr>
          <w:spacing w:val="-1"/>
        </w:rPr>
        <w:t>event</w:t>
      </w:r>
      <w:r>
        <w:t xml:space="preserve"> of </w:t>
      </w:r>
      <w:r>
        <w:rPr>
          <w:spacing w:val="-1"/>
        </w:rPr>
        <w:t>breach</w:t>
      </w:r>
      <w:r>
        <w:t xml:space="preserve"> of this</w:t>
      </w:r>
      <w:r>
        <w:rPr>
          <w:spacing w:val="2"/>
        </w:rPr>
        <w:t xml:space="preserve"> </w:t>
      </w:r>
      <w:r>
        <w:rPr>
          <w:spacing w:val="-1"/>
        </w:rPr>
        <w:t>clause</w:t>
      </w:r>
      <w:r>
        <w:rPr>
          <w:spacing w:val="-2"/>
        </w:rP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grantee,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annul</w:t>
      </w:r>
      <w:r>
        <w:t xml:space="preserve"> this</w:t>
      </w:r>
      <w:r>
        <w:rPr>
          <w:spacing w:val="63"/>
        </w:rPr>
        <w:t xml:space="preserve"> </w:t>
      </w:r>
      <w:r>
        <w:rPr>
          <w:spacing w:val="-1"/>
        </w:rPr>
        <w:t>agreement</w:t>
      </w:r>
      <w:r>
        <w:t xml:space="preserve"> without </w:t>
      </w:r>
      <w:r>
        <w:rPr>
          <w:spacing w:val="-1"/>
        </w:rPr>
        <w:t>liability</w:t>
      </w:r>
      <w:r>
        <w:rPr>
          <w:spacing w:val="-5"/>
        </w:rPr>
        <w:t xml:space="preserve"> </w:t>
      </w:r>
      <w:r>
        <w:t xml:space="preserve">or, in its </w:t>
      </w:r>
      <w:r>
        <w:rPr>
          <w:spacing w:val="-1"/>
        </w:rPr>
        <w:t>discretion,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deduct</w:t>
      </w:r>
      <w: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4"/>
        </w:rPr>
        <w:t xml:space="preserve"> </w:t>
      </w:r>
      <w:r>
        <w:rPr>
          <w:spacing w:val="-1"/>
        </w:rPr>
        <w:t>agreement</w:t>
      </w:r>
      <w:r>
        <w:rPr>
          <w:spacing w:val="1"/>
        </w:rPr>
        <w:t xml:space="preserve"> </w:t>
      </w:r>
      <w:r>
        <w:rPr>
          <w:spacing w:val="-1"/>
        </w:rPr>
        <w:t xml:space="preserve">price </w:t>
      </w:r>
      <w:r>
        <w:t>or</w:t>
      </w:r>
      <w:r>
        <w:rPr>
          <w:spacing w:val="79"/>
        </w:rPr>
        <w:t xml:space="preserve"> </w:t>
      </w:r>
      <w:r>
        <w:rPr>
          <w:spacing w:val="-1"/>
        </w:rPr>
        <w:t>consideration</w:t>
      </w:r>
      <w:r>
        <w:t xml:space="preserve"> or</w:t>
      </w:r>
      <w:r>
        <w:rPr>
          <w:spacing w:val="-1"/>
        </w:rPr>
        <w:t xml:space="preserve"> </w:t>
      </w:r>
      <w:r>
        <w:t>recover</w:t>
      </w:r>
      <w:r>
        <w:rPr>
          <w:spacing w:val="1"/>
        </w:rPr>
        <w:t xml:space="preserve"> by</w:t>
      </w:r>
      <w:r>
        <w:rPr>
          <w:spacing w:val="-5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means the</w:t>
      </w:r>
      <w:r>
        <w:rPr>
          <w:spacing w:val="-1"/>
        </w:rPr>
        <w:t xml:space="preserve"> </w:t>
      </w:r>
      <w:r>
        <w:t xml:space="preserve">full amount of </w:t>
      </w:r>
      <w:r>
        <w:rPr>
          <w:spacing w:val="-1"/>
        </w:rPr>
        <w:t>such</w:t>
      </w:r>
      <w:r>
        <w:rPr>
          <w:spacing w:val="3"/>
        </w:rPr>
        <w:t xml:space="preserve"> </w:t>
      </w:r>
      <w:r>
        <w:rPr>
          <w:spacing w:val="-1"/>
        </w:rPr>
        <w:t>Commission,</w:t>
      </w:r>
      <w:r>
        <w:t xml:space="preserve"> </w:t>
      </w:r>
      <w:r>
        <w:rPr>
          <w:spacing w:val="-1"/>
        </w:rPr>
        <w:t>percentage,</w:t>
      </w:r>
      <w:r>
        <w:rPr>
          <w:spacing w:val="55"/>
        </w:rPr>
        <w:t xml:space="preserve"> </w:t>
      </w:r>
      <w:r>
        <w:rPr>
          <w:spacing w:val="-1"/>
        </w:rPr>
        <w:t xml:space="preserve">brokerage </w:t>
      </w:r>
      <w:r>
        <w:t xml:space="preserve">or </w:t>
      </w:r>
      <w:r>
        <w:rPr>
          <w:spacing w:val="-1"/>
        </w:rPr>
        <w:t>contingent</w:t>
      </w:r>
      <w:r>
        <w:rPr>
          <w:spacing w:val="2"/>
        </w:rPr>
        <w:t xml:space="preserve"> </w:t>
      </w:r>
      <w:r>
        <w:rPr>
          <w:spacing w:val="-1"/>
        </w:rPr>
        <w:t>fee.</w:t>
      </w:r>
    </w:p>
    <w:p w14:paraId="112EC104" w14:textId="77777777" w:rsidR="00751BFA" w:rsidRDefault="00751BFA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14:paraId="112EC105" w14:textId="77777777" w:rsidR="00751BFA" w:rsidRDefault="005E771F">
      <w:pPr>
        <w:pStyle w:val="Heading1"/>
        <w:rPr>
          <w:b w:val="0"/>
          <w:bCs w:val="0"/>
        </w:rPr>
      </w:pPr>
      <w:bookmarkStart w:id="17" w:name="_TOC_250010"/>
      <w:r>
        <w:t xml:space="preserve">SECTION 17. </w:t>
      </w:r>
      <w:r>
        <w:rPr>
          <w:spacing w:val="-1"/>
        </w:rPr>
        <w:t>ORDER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PRECEDENCE</w:t>
      </w:r>
      <w:bookmarkEnd w:id="17"/>
    </w:p>
    <w:p w14:paraId="112EC106" w14:textId="77777777" w:rsidR="00751BFA" w:rsidRDefault="005E771F">
      <w:pPr>
        <w:pStyle w:val="BodyText"/>
        <w:spacing w:before="115"/>
        <w:ind w:right="180"/>
      </w:pPr>
      <w:r>
        <w:t xml:space="preserve">This </w:t>
      </w:r>
      <w:r>
        <w:rPr>
          <w:spacing w:val="-1"/>
        </w:rPr>
        <w:t>agreement</w:t>
      </w:r>
      <w:r>
        <w:t xml:space="preserve"> is entered into, </w:t>
      </w:r>
      <w:r>
        <w:rPr>
          <w:spacing w:val="-1"/>
        </w:rPr>
        <w:t>pursuant</w:t>
      </w:r>
      <w:r>
        <w:t xml:space="preserve"> to,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under</w:t>
      </w:r>
      <w:r>
        <w:t xml:space="preserve"> the</w:t>
      </w:r>
      <w:r>
        <w:rPr>
          <w:spacing w:val="-2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rPr>
          <w:spacing w:val="-1"/>
        </w:rPr>
        <w:t>granted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applicable</w:t>
      </w:r>
      <w:r>
        <w:rPr>
          <w:spacing w:val="71"/>
        </w:rPr>
        <w:t xml:space="preserve"> </w:t>
      </w:r>
      <w:r>
        <w:t>state</w:t>
      </w:r>
      <w:r>
        <w:rPr>
          <w:spacing w:val="-1"/>
        </w:rPr>
        <w:t xml:space="preserve"> law.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provisions</w:t>
      </w:r>
      <w:r>
        <w:rPr>
          <w:spacing w:val="2"/>
        </w:rPr>
        <w:t xml:space="preserve"> </w:t>
      </w:r>
      <w:r>
        <w:t>of the</w:t>
      </w:r>
      <w:r>
        <w:rPr>
          <w:spacing w:val="-1"/>
        </w:rPr>
        <w:t xml:space="preserve"> agreement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construed</w:t>
      </w:r>
      <w:r>
        <w:t xml:space="preserve"> to </w:t>
      </w:r>
      <w:r>
        <w:rPr>
          <w:spacing w:val="-1"/>
        </w:rPr>
        <w:t>conform</w:t>
      </w:r>
      <w:r>
        <w:t xml:space="preserve"> </w:t>
      </w:r>
      <w:r>
        <w:rPr>
          <w:spacing w:val="1"/>
        </w:rPr>
        <w:t>to</w:t>
      </w:r>
      <w:r>
        <w:t xml:space="preserve"> that </w:t>
      </w:r>
      <w:r>
        <w:rPr>
          <w:spacing w:val="-1"/>
        </w:rPr>
        <w:t>law.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rPr>
          <w:spacing w:val="77"/>
        </w:rPr>
        <w:t xml:space="preserve"> </w:t>
      </w:r>
      <w:r>
        <w:t xml:space="preserve">the </w:t>
      </w:r>
      <w:r>
        <w:rPr>
          <w:spacing w:val="-1"/>
        </w:rPr>
        <w:t>event</w:t>
      </w:r>
      <w:r>
        <w:t xml:space="preserve"> of </w:t>
      </w:r>
      <w:r>
        <w:rPr>
          <w:spacing w:val="-1"/>
        </w:rPr>
        <w:t>an</w:t>
      </w:r>
      <w:r>
        <w:t xml:space="preserve"> inconsistency</w:t>
      </w:r>
      <w:r>
        <w:rPr>
          <w:spacing w:val="-5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 xml:space="preserve">terms of this </w:t>
      </w:r>
      <w:r>
        <w:rPr>
          <w:spacing w:val="-1"/>
        </w:rPr>
        <w:t>agreement,</w:t>
      </w:r>
      <w:r>
        <w:t xml:space="preserve"> or between its </w:t>
      </w:r>
      <w:r>
        <w:rPr>
          <w:spacing w:val="-1"/>
        </w:rPr>
        <w:t>terms</w:t>
      </w:r>
      <w:r>
        <w:t xml:space="preserve"> and any</w:t>
      </w:r>
      <w:r>
        <w:rPr>
          <w:spacing w:val="37"/>
        </w:rPr>
        <w:t xml:space="preserve"> </w:t>
      </w:r>
      <w:r>
        <w:rPr>
          <w:spacing w:val="-1"/>
        </w:rPr>
        <w:t>applicable</w:t>
      </w:r>
      <w:r>
        <w:t xml:space="preserve"> </w:t>
      </w:r>
      <w:r>
        <w:rPr>
          <w:spacing w:val="-1"/>
        </w:rPr>
        <w:t>statute,</w:t>
      </w:r>
      <w:r>
        <w:t xml:space="preserve"> </w:t>
      </w:r>
      <w:r>
        <w:rPr>
          <w:spacing w:val="-1"/>
        </w:rPr>
        <w:t>rule,</w:t>
      </w:r>
      <w:r>
        <w:t xml:space="preserve"> </w:t>
      </w:r>
      <w:r>
        <w:rPr>
          <w:spacing w:val="1"/>
        </w:rPr>
        <w:t>or</w:t>
      </w:r>
      <w:r>
        <w:t xml:space="preserve"> policy</w:t>
      </w:r>
      <w:r>
        <w:rPr>
          <w:spacing w:val="-5"/>
        </w:rPr>
        <w:t xml:space="preserve"> </w:t>
      </w:r>
      <w:r>
        <w:rPr>
          <w:spacing w:val="1"/>
        </w:rPr>
        <w:t>or</w:t>
      </w:r>
      <w:r>
        <w:t xml:space="preserve"> </w:t>
      </w:r>
      <w:r>
        <w:rPr>
          <w:spacing w:val="-1"/>
        </w:rPr>
        <w:t>procedure,</w:t>
      </w:r>
      <w:r>
        <w:t xml:space="preserve"> the</w:t>
      </w:r>
      <w:r>
        <w:rPr>
          <w:spacing w:val="1"/>
        </w:rPr>
        <w:t xml:space="preserve"> </w:t>
      </w:r>
      <w:r>
        <w:t>inconsistency</w:t>
      </w:r>
      <w:r>
        <w:rPr>
          <w:spacing w:val="-5"/>
        </w:rPr>
        <w:t xml:space="preserve"> </w:t>
      </w:r>
      <w:r>
        <w:t>shall be</w:t>
      </w:r>
      <w:r>
        <w:rPr>
          <w:spacing w:val="-1"/>
        </w:rPr>
        <w:t xml:space="preserve"> </w:t>
      </w:r>
      <w:r>
        <w:t>resolved by</w:t>
      </w:r>
      <w:r>
        <w:rPr>
          <w:spacing w:val="54"/>
        </w:rPr>
        <w:t xml:space="preserve"> </w:t>
      </w:r>
      <w:r>
        <w:rPr>
          <w:spacing w:val="-1"/>
        </w:rPr>
        <w:t>giving</w:t>
      </w:r>
      <w:r>
        <w:rPr>
          <w:spacing w:val="-3"/>
        </w:rPr>
        <w:t xml:space="preserve"> </w:t>
      </w:r>
      <w:r>
        <w:rPr>
          <w:spacing w:val="-1"/>
        </w:rPr>
        <w:t xml:space="preserve">precedence </w:t>
      </w:r>
      <w:r>
        <w:t>in the</w:t>
      </w:r>
      <w:r>
        <w:rPr>
          <w:spacing w:val="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order:</w:t>
      </w:r>
    </w:p>
    <w:p w14:paraId="112EC107" w14:textId="77777777" w:rsidR="00751BFA" w:rsidRDefault="005E771F">
      <w:pPr>
        <w:pStyle w:val="BodyText"/>
        <w:numPr>
          <w:ilvl w:val="0"/>
          <w:numId w:val="4"/>
        </w:numPr>
        <w:tabs>
          <w:tab w:val="left" w:pos="821"/>
        </w:tabs>
        <w:spacing w:before="120"/>
      </w:pPr>
      <w:r>
        <w:rPr>
          <w:spacing w:val="-1"/>
        </w:rPr>
        <w:t>Applicable</w:t>
      </w:r>
      <w:r>
        <w:t xml:space="preserve"> </w:t>
      </w:r>
      <w:r>
        <w:rPr>
          <w:spacing w:val="-1"/>
        </w:rPr>
        <w:t>statutes,</w:t>
      </w:r>
      <w:r>
        <w:t xml:space="preserve"> orders, or</w:t>
      </w:r>
      <w:r>
        <w:rPr>
          <w:spacing w:val="-2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t xml:space="preserve"> interpretive </w:t>
      </w:r>
      <w:r>
        <w:rPr>
          <w:spacing w:val="-1"/>
        </w:rPr>
        <w:t>statements;</w:t>
      </w:r>
    </w:p>
    <w:p w14:paraId="112EC108" w14:textId="77777777" w:rsidR="00751BFA" w:rsidRDefault="00751BFA">
      <w:pPr>
        <w:sectPr w:rsidR="00751BFA">
          <w:pgSz w:w="12240" w:h="15840"/>
          <w:pgMar w:top="1380" w:right="1680" w:bottom="960" w:left="1700" w:header="0" w:footer="771" w:gutter="0"/>
          <w:cols w:space="720"/>
        </w:sectPr>
      </w:pPr>
    </w:p>
    <w:p w14:paraId="112EC109" w14:textId="77777777" w:rsidR="00751BFA" w:rsidRDefault="005E771F">
      <w:pPr>
        <w:pStyle w:val="BodyText"/>
        <w:numPr>
          <w:ilvl w:val="0"/>
          <w:numId w:val="4"/>
        </w:numPr>
        <w:tabs>
          <w:tab w:val="left" w:pos="821"/>
        </w:tabs>
        <w:spacing w:before="52"/>
      </w:pP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agreement</w:t>
      </w:r>
      <w:r>
        <w:rPr>
          <w:spacing w:val="1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rPr>
          <w:spacing w:val="-1"/>
        </w:rPr>
        <w:t>attachments;</w:t>
      </w:r>
    </w:p>
    <w:p w14:paraId="112EC10A" w14:textId="77777777" w:rsidR="00751BFA" w:rsidRDefault="005E771F">
      <w:pPr>
        <w:pStyle w:val="BodyText"/>
        <w:numPr>
          <w:ilvl w:val="0"/>
          <w:numId w:val="4"/>
        </w:numPr>
        <w:tabs>
          <w:tab w:val="left" w:pos="821"/>
        </w:tabs>
        <w:spacing w:before="60"/>
      </w:pPr>
      <w:r>
        <w:rPr>
          <w:spacing w:val="-1"/>
        </w:rPr>
        <w:t>Additional</w:t>
      </w:r>
      <w:r>
        <w:t xml:space="preserve"> provisions or </w:t>
      </w:r>
      <w:r>
        <w:rPr>
          <w:spacing w:val="-1"/>
        </w:rPr>
        <w:t>modifications</w:t>
      </w:r>
      <w:r>
        <w:t xml:space="preserve"> of </w:t>
      </w:r>
      <w:r>
        <w:rPr>
          <w:spacing w:val="-1"/>
        </w:rPr>
        <w:t>General</w:t>
      </w:r>
      <w:r>
        <w:rPr>
          <w:spacing w:val="2"/>
        </w:rPr>
        <w:t xml:space="preserve"> </w:t>
      </w:r>
      <w:r>
        <w:t>Provisions;</w:t>
      </w:r>
    </w:p>
    <w:p w14:paraId="112EC10B" w14:textId="77777777" w:rsidR="00751BFA" w:rsidRDefault="005E771F">
      <w:pPr>
        <w:pStyle w:val="BodyText"/>
        <w:numPr>
          <w:ilvl w:val="0"/>
          <w:numId w:val="4"/>
        </w:numPr>
        <w:tabs>
          <w:tab w:val="left" w:pos="821"/>
        </w:tabs>
        <w:spacing w:before="60"/>
      </w:pPr>
      <w:r>
        <w:rPr>
          <w:spacing w:val="-1"/>
        </w:rPr>
        <w:t>General</w:t>
      </w:r>
      <w:r>
        <w:t xml:space="preserve"> Provisions.</w:t>
      </w:r>
    </w:p>
    <w:p w14:paraId="112EC10C" w14:textId="77777777" w:rsidR="00751BFA" w:rsidRDefault="00751BFA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112EC10D" w14:textId="77777777" w:rsidR="00751BFA" w:rsidRDefault="005E771F">
      <w:pPr>
        <w:pStyle w:val="Heading1"/>
        <w:rPr>
          <w:b w:val="0"/>
          <w:bCs w:val="0"/>
        </w:rPr>
      </w:pPr>
      <w:bookmarkStart w:id="18" w:name="_TOC_250009"/>
      <w:r>
        <w:t xml:space="preserve">SECTION 18. </w:t>
      </w:r>
      <w:r>
        <w:rPr>
          <w:spacing w:val="-1"/>
        </w:rPr>
        <w:t>AMENDMENTS</w:t>
      </w:r>
      <w:bookmarkEnd w:id="18"/>
    </w:p>
    <w:p w14:paraId="112EC10E" w14:textId="77777777" w:rsidR="00751BFA" w:rsidRDefault="005E771F">
      <w:pPr>
        <w:pStyle w:val="BodyText"/>
        <w:spacing w:before="115"/>
        <w:ind w:right="139"/>
      </w:pPr>
      <w:r>
        <w:t xml:space="preserve">This </w:t>
      </w:r>
      <w:r>
        <w:rPr>
          <w:spacing w:val="-1"/>
        </w:rPr>
        <w:t>agreement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amended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mutual</w:t>
      </w:r>
      <w:r>
        <w:t xml:space="preserve"> </w:t>
      </w:r>
      <w:r>
        <w:rPr>
          <w:spacing w:val="-1"/>
        </w:rPr>
        <w:t>agreement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parties.</w:t>
      </w:r>
      <w:r>
        <w:t xml:space="preserve"> </w:t>
      </w:r>
      <w:r>
        <w:rPr>
          <w:spacing w:val="-1"/>
        </w:rPr>
        <w:t>Such</w:t>
      </w:r>
      <w:r>
        <w:rPr>
          <w:spacing w:val="2"/>
        </w:rPr>
        <w:t xml:space="preserve"> </w:t>
      </w:r>
      <w:r>
        <w:rPr>
          <w:spacing w:val="-1"/>
        </w:rPr>
        <w:t>amendments</w:t>
      </w:r>
      <w:r>
        <w:rPr>
          <w:spacing w:val="81"/>
        </w:rPr>
        <w:t xml:space="preserve"> </w:t>
      </w:r>
      <w:r>
        <w:rPr>
          <w:spacing w:val="-1"/>
        </w:rPr>
        <w:t>shall</w:t>
      </w:r>
      <w:r>
        <w:t xml:space="preserve"> not be binding</w:t>
      </w:r>
      <w:r>
        <w:rPr>
          <w:spacing w:val="-2"/>
        </w:rPr>
        <w:t xml:space="preserve"> </w:t>
      </w:r>
      <w:r>
        <w:t>unless they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 writing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signed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personnel</w:t>
      </w:r>
      <w:r>
        <w:t xml:space="preserve"> authorized to bind</w:t>
      </w:r>
      <w:r>
        <w:rPr>
          <w:spacing w:val="44"/>
        </w:rPr>
        <w:t xml:space="preserve"> </w:t>
      </w:r>
      <w:r>
        <w:rPr>
          <w:spacing w:val="-1"/>
        </w:rPr>
        <w:t>each</w:t>
      </w:r>
      <w:r>
        <w:t xml:space="preserve"> of the</w:t>
      </w:r>
      <w:r>
        <w:rPr>
          <w:spacing w:val="-1"/>
        </w:rPr>
        <w:t xml:space="preserve"> parties.</w:t>
      </w:r>
    </w:p>
    <w:p w14:paraId="112EC10F" w14:textId="77777777" w:rsidR="00751BFA" w:rsidRDefault="00751BFA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112EC110" w14:textId="77777777" w:rsidR="00751BFA" w:rsidRDefault="005E771F">
      <w:pPr>
        <w:pStyle w:val="Heading1"/>
        <w:rPr>
          <w:b w:val="0"/>
          <w:bCs w:val="0"/>
        </w:rPr>
      </w:pPr>
      <w:bookmarkStart w:id="19" w:name="_TOC_250008"/>
      <w:r>
        <w:t xml:space="preserve">SECTION 19. </w:t>
      </w:r>
      <w:r>
        <w:rPr>
          <w:spacing w:val="-1"/>
        </w:rPr>
        <w:t>LIMITATION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AUTHORITY</w:t>
      </w:r>
      <w:bookmarkEnd w:id="19"/>
    </w:p>
    <w:p w14:paraId="112EC111" w14:textId="77777777" w:rsidR="00751BFA" w:rsidRDefault="005E771F">
      <w:pPr>
        <w:pStyle w:val="BodyText"/>
        <w:spacing w:before="115"/>
        <w:ind w:right="139"/>
      </w:pPr>
      <w:r>
        <w:t>Only</w:t>
      </w:r>
      <w:r>
        <w:rPr>
          <w:spacing w:val="-5"/>
        </w:rPr>
        <w:t xml:space="preserve"> </w:t>
      </w:r>
      <w:r>
        <w:t>WUTC or WUTC</w:t>
      </w:r>
      <w:r>
        <w:rPr>
          <w:rFonts w:cs="Times New Roman"/>
        </w:rPr>
        <w:t>’</w:t>
      </w:r>
      <w:r>
        <w:t xml:space="preserve">s </w:t>
      </w:r>
      <w:r>
        <w:rPr>
          <w:spacing w:val="-1"/>
        </w:rPr>
        <w:t>delegate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writing</w:t>
      </w:r>
      <w:r>
        <w:rPr>
          <w:spacing w:val="-2"/>
        </w:rPr>
        <w:t xml:space="preserve"> </w:t>
      </w:r>
      <w:r>
        <w:rPr>
          <w:spacing w:val="-1"/>
        </w:rPr>
        <w:t>(delegation</w:t>
      </w:r>
      <w:r>
        <w:t xml:space="preserve"> to be made</w:t>
      </w:r>
      <w:r>
        <w:rPr>
          <w:spacing w:val="-1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rPr>
          <w:spacing w:val="1"/>
        </w:rPr>
        <w:t>to</w:t>
      </w:r>
      <w:r>
        <w:t xml:space="preserve"> </w:t>
      </w:r>
      <w:r>
        <w:rPr>
          <w:spacing w:val="-1"/>
        </w:rPr>
        <w:t>action)</w:t>
      </w:r>
      <w:r>
        <w:t xml:space="preserve"> </w:t>
      </w:r>
      <w:r>
        <w:rPr>
          <w:spacing w:val="-1"/>
        </w:rPr>
        <w:t>shall</w:t>
      </w:r>
      <w:r>
        <w:rPr>
          <w:spacing w:val="48"/>
        </w:rPr>
        <w:t xml:space="preserve"> </w:t>
      </w:r>
      <w:r>
        <w:rPr>
          <w:spacing w:val="-1"/>
        </w:rPr>
        <w:t xml:space="preserve">have </w:t>
      </w:r>
      <w:r>
        <w:t xml:space="preserve">the </w:t>
      </w:r>
      <w:r>
        <w:rPr>
          <w:spacing w:val="-1"/>
        </w:rPr>
        <w:t>express,</w:t>
      </w:r>
      <w:r>
        <w:t xml:space="preserve"> implied, or</w:t>
      </w:r>
      <w:r>
        <w:rPr>
          <w:spacing w:val="-2"/>
        </w:rPr>
        <w:t xml:space="preserve"> </w:t>
      </w:r>
      <w:r>
        <w:rPr>
          <w:spacing w:val="-1"/>
        </w:rPr>
        <w:t>apparent</w:t>
      </w:r>
      <w:r>
        <w:t xml:space="preserve"> authority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1"/>
        </w:rPr>
        <w:t>alter,</w:t>
      </w:r>
      <w:r>
        <w:t xml:space="preserve"> </w:t>
      </w:r>
      <w:r>
        <w:rPr>
          <w:spacing w:val="-1"/>
        </w:rPr>
        <w:t>amend,</w:t>
      </w:r>
      <w:r>
        <w:t xml:space="preserve"> </w:t>
      </w:r>
      <w:r>
        <w:rPr>
          <w:spacing w:val="-1"/>
        </w:rPr>
        <w:t>modify,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waive</w:t>
      </w:r>
      <w:r>
        <w:t xml:space="preserve"> any</w:t>
      </w:r>
      <w:r>
        <w:rPr>
          <w:spacing w:val="81"/>
        </w:rPr>
        <w:t xml:space="preserve"> </w:t>
      </w:r>
      <w:r>
        <w:rPr>
          <w:spacing w:val="-1"/>
        </w:rPr>
        <w:t>clause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condition</w:t>
      </w:r>
      <w:r>
        <w:t xml:space="preserve"> of this</w:t>
      </w:r>
      <w:r>
        <w:rPr>
          <w:spacing w:val="1"/>
        </w:rPr>
        <w:t xml:space="preserve"> </w:t>
      </w:r>
      <w:r>
        <w:rPr>
          <w:spacing w:val="-1"/>
        </w:rPr>
        <w:t>agreement.</w:t>
      </w:r>
      <w:r>
        <w:t xml:space="preserve"> </w:t>
      </w:r>
      <w:r>
        <w:rPr>
          <w:spacing w:val="-1"/>
        </w:rPr>
        <w:t>Furthermore,</w:t>
      </w:r>
      <w: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alteration,</w:t>
      </w:r>
      <w:r>
        <w:t xml:space="preserve"> amendment,</w:t>
      </w:r>
      <w:r>
        <w:rPr>
          <w:spacing w:val="79"/>
        </w:rPr>
        <w:t xml:space="preserve"> </w:t>
      </w:r>
      <w:r>
        <w:rPr>
          <w:spacing w:val="-1"/>
        </w:rPr>
        <w:t>modification,</w:t>
      </w:r>
      <w:r>
        <w:t xml:space="preserve"> or</w:t>
      </w:r>
      <w:r>
        <w:rPr>
          <w:spacing w:val="-1"/>
        </w:rPr>
        <w:t xml:space="preserve"> waiver</w:t>
      </w:r>
      <w:r>
        <w:rPr>
          <w:spacing w:val="-2"/>
        </w:rPr>
        <w:t xml:space="preserve"> </w:t>
      </w:r>
      <w:r>
        <w:rPr>
          <w:spacing w:val="1"/>
        </w:rPr>
        <w:t>or</w:t>
      </w:r>
      <w: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clause</w:t>
      </w:r>
      <w:r>
        <w:rPr>
          <w:spacing w:val="-1"/>
        </w:rPr>
        <w:t xml:space="preserve"> </w:t>
      </w:r>
      <w:r>
        <w:t xml:space="preserve">or </w:t>
      </w:r>
      <w:r>
        <w:rPr>
          <w:spacing w:val="-1"/>
        </w:rPr>
        <w:t>condition</w:t>
      </w:r>
      <w:r>
        <w:rPr>
          <w:spacing w:val="2"/>
        </w:rPr>
        <w:t xml:space="preserve"> </w:t>
      </w:r>
      <w:r>
        <w:t xml:space="preserve">of this </w:t>
      </w:r>
      <w:r>
        <w:rPr>
          <w:spacing w:val="-1"/>
        </w:rPr>
        <w:t>agreement</w:t>
      </w:r>
      <w:r>
        <w:t xml:space="preserve"> is not </w:t>
      </w:r>
      <w:r>
        <w:rPr>
          <w:spacing w:val="-1"/>
        </w:rPr>
        <w:t xml:space="preserve">effective </w:t>
      </w:r>
      <w:r>
        <w:rPr>
          <w:spacing w:val="1"/>
        </w:rPr>
        <w:t>or</w:t>
      </w:r>
      <w:r>
        <w:rPr>
          <w:spacing w:val="67"/>
        </w:rPr>
        <w:t xml:space="preserve"> </w:t>
      </w:r>
      <w:r>
        <w:t>binding</w:t>
      </w:r>
      <w:r>
        <w:rPr>
          <w:spacing w:val="-3"/>
        </w:rPr>
        <w:t xml:space="preserve"> </w:t>
      </w:r>
      <w:r>
        <w:t>unless made</w:t>
      </w:r>
      <w:r>
        <w:rPr>
          <w:spacing w:val="-2"/>
        </w:rPr>
        <w:t xml:space="preserve"> </w:t>
      </w:r>
      <w:r>
        <w:t>in writing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signed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WUTC.</w:t>
      </w:r>
    </w:p>
    <w:p w14:paraId="112EC112" w14:textId="77777777" w:rsidR="00751BFA" w:rsidRDefault="00751BFA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112EC113" w14:textId="77777777" w:rsidR="00751BFA" w:rsidRDefault="005E771F">
      <w:pPr>
        <w:pStyle w:val="Heading1"/>
        <w:rPr>
          <w:b w:val="0"/>
          <w:bCs w:val="0"/>
        </w:rPr>
      </w:pPr>
      <w:bookmarkStart w:id="20" w:name="_TOC_250007"/>
      <w:r>
        <w:t xml:space="preserve">SECTION 20. </w:t>
      </w:r>
      <w:r>
        <w:rPr>
          <w:spacing w:val="-1"/>
        </w:rPr>
        <w:t>WAIVER</w:t>
      </w:r>
      <w:r>
        <w:t xml:space="preserve"> OF</w:t>
      </w:r>
      <w:r>
        <w:rPr>
          <w:spacing w:val="-3"/>
        </w:rPr>
        <w:t xml:space="preserve"> </w:t>
      </w:r>
      <w:r>
        <w:t>DEFAULT</w:t>
      </w:r>
      <w:bookmarkEnd w:id="20"/>
    </w:p>
    <w:p w14:paraId="112EC114" w14:textId="77777777" w:rsidR="00751BFA" w:rsidRDefault="005E771F">
      <w:pPr>
        <w:pStyle w:val="BodyText"/>
        <w:spacing w:before="115"/>
        <w:ind w:right="139"/>
      </w:pPr>
      <w:r>
        <w:t>Waiver</w:t>
      </w:r>
      <w:r>
        <w:rPr>
          <w:spacing w:val="-2"/>
        </w:rPr>
        <w:t xml:space="preserve"> </w:t>
      </w:r>
      <w:r>
        <w:t>of any</w:t>
      </w:r>
      <w:r>
        <w:rPr>
          <w:spacing w:val="-5"/>
        </w:rPr>
        <w:t xml:space="preserve"> </w:t>
      </w:r>
      <w:r>
        <w:rPr>
          <w:spacing w:val="-1"/>
        </w:rPr>
        <w:t>default</w:t>
      </w:r>
      <w:r>
        <w:t xml:space="preserve"> shall not be </w:t>
      </w:r>
      <w:r>
        <w:rPr>
          <w:spacing w:val="-1"/>
        </w:rPr>
        <w:t>deemed</w:t>
      </w:r>
      <w:r>
        <w:t xml:space="preserve"> to be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waiver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any</w:t>
      </w:r>
      <w:r>
        <w:rPr>
          <w:spacing w:val="-5"/>
        </w:rPr>
        <w:t xml:space="preserve"> </w:t>
      </w:r>
      <w:r>
        <w:t xml:space="preserve">subsequent </w:t>
      </w:r>
      <w:r>
        <w:rPr>
          <w:spacing w:val="-1"/>
        </w:rPr>
        <w:t>default.</w:t>
      </w:r>
      <w:r>
        <w:rPr>
          <w:spacing w:val="43"/>
        </w:rPr>
        <w:t xml:space="preserve"> </w:t>
      </w:r>
      <w:r>
        <w:t>Waiver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breach</w:t>
      </w:r>
      <w:r>
        <w:t xml:space="preserve"> of</w:t>
      </w:r>
      <w:r>
        <w:rPr>
          <w:spacing w:val="1"/>
        </w:rPr>
        <w:t xml:space="preserve"> any</w:t>
      </w:r>
      <w:r>
        <w:rPr>
          <w:spacing w:val="-3"/>
        </w:rPr>
        <w:t xml:space="preserve"> </w:t>
      </w:r>
      <w:r>
        <w:t>provision of the</w:t>
      </w:r>
      <w:r>
        <w:rPr>
          <w:spacing w:val="-1"/>
        </w:rPr>
        <w:t xml:space="preserve"> </w:t>
      </w:r>
      <w:r>
        <w:t xml:space="preserve">agreement shall not be </w:t>
      </w:r>
      <w:r>
        <w:rPr>
          <w:spacing w:val="-1"/>
        </w:rPr>
        <w:t>deemed</w:t>
      </w:r>
      <w:r>
        <w:t xml:space="preserve"> to</w:t>
      </w:r>
      <w:r>
        <w:rPr>
          <w:spacing w:val="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waiver</w:t>
      </w:r>
      <w:r>
        <w:t xml:space="preserve"> of</w:t>
      </w:r>
      <w:r>
        <w:rPr>
          <w:spacing w:val="2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other or</w:t>
      </w:r>
      <w:r>
        <w:rPr>
          <w:spacing w:val="-2"/>
        </w:rPr>
        <w:t xml:space="preserve"> </w:t>
      </w:r>
      <w:r>
        <w:t>subsequent</w:t>
      </w:r>
      <w:r>
        <w:rPr>
          <w:spacing w:val="2"/>
        </w:rPr>
        <w:t xml:space="preserve"> </w:t>
      </w:r>
      <w:r>
        <w:rPr>
          <w:spacing w:val="-1"/>
        </w:rPr>
        <w:t>breach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t xml:space="preserve"> not be </w:t>
      </w:r>
      <w:r>
        <w:rPr>
          <w:spacing w:val="-1"/>
        </w:rPr>
        <w:t>construed</w:t>
      </w:r>
      <w:r>
        <w:t xml:space="preserve"> to be a</w:t>
      </w:r>
      <w:r>
        <w:rPr>
          <w:spacing w:val="-2"/>
        </w:rPr>
        <w:t xml:space="preserve"> </w:t>
      </w:r>
      <w:r>
        <w:t>modification of</w:t>
      </w:r>
      <w:r>
        <w:rPr>
          <w:spacing w:val="-1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terms</w:t>
      </w:r>
      <w:r>
        <w:t xml:space="preserve"> of the </w:t>
      </w:r>
      <w:r>
        <w:rPr>
          <w:spacing w:val="-1"/>
        </w:rPr>
        <w:t>agreement</w:t>
      </w:r>
      <w:r>
        <w:t xml:space="preserve"> unless </w:t>
      </w:r>
      <w:r>
        <w:rPr>
          <w:spacing w:val="-1"/>
        </w:rPr>
        <w:t>stated</w:t>
      </w:r>
      <w:r>
        <w:t xml:space="preserve"> to be</w:t>
      </w:r>
      <w:r>
        <w:rPr>
          <w:spacing w:val="-1"/>
        </w:rPr>
        <w:t xml:space="preserve"> such</w:t>
      </w:r>
      <w:r>
        <w:t xml:space="preserve"> in</w:t>
      </w:r>
      <w:r>
        <w:rPr>
          <w:spacing w:val="2"/>
        </w:rPr>
        <w:t xml:space="preserve"> </w:t>
      </w:r>
      <w:r>
        <w:rPr>
          <w:spacing w:val="-1"/>
        </w:rPr>
        <w:t>writing,</w:t>
      </w:r>
      <w:r>
        <w:t xml:space="preserve"> </w:t>
      </w:r>
      <w:r>
        <w:rPr>
          <w:spacing w:val="-1"/>
        </w:rPr>
        <w:t>signed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1"/>
        </w:rPr>
        <w:t>Executive</w:t>
      </w:r>
      <w:r>
        <w:rPr>
          <w:spacing w:val="69"/>
        </w:rPr>
        <w:t xml:space="preserve"> </w:t>
      </w:r>
      <w:r>
        <w:rPr>
          <w:spacing w:val="-1"/>
        </w:rPr>
        <w:t>Secretary,</w:t>
      </w:r>
      <w:r>
        <w:t xml:space="preserve"> or the</w:t>
      </w:r>
      <w:r>
        <w:rPr>
          <w:spacing w:val="-2"/>
        </w:rPr>
        <w:t xml:space="preserve"> </w:t>
      </w:r>
      <w:r>
        <w:t>Executive</w:t>
      </w:r>
      <w:r>
        <w:rPr>
          <w:spacing w:val="-1"/>
        </w:rPr>
        <w:t xml:space="preserve"> Secretary</w:t>
      </w:r>
      <w:r>
        <w:rPr>
          <w:rFonts w:cs="Times New Roman"/>
          <w:spacing w:val="-1"/>
        </w:rPr>
        <w:t>’</w:t>
      </w:r>
      <w:r>
        <w:rPr>
          <w:spacing w:val="-1"/>
        </w:rPr>
        <w:t>s</w:t>
      </w:r>
      <w:r>
        <w:t xml:space="preserve"> </w:t>
      </w:r>
      <w:r>
        <w:rPr>
          <w:spacing w:val="-1"/>
        </w:rPr>
        <w:t>designee,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attached</w:t>
      </w:r>
      <w:r>
        <w:t xml:space="preserve"> to the</w:t>
      </w:r>
      <w:r>
        <w:rPr>
          <w:spacing w:val="-1"/>
        </w:rPr>
        <w:t xml:space="preserve"> original</w:t>
      </w:r>
      <w:r>
        <w:t xml:space="preserve"> </w:t>
      </w:r>
      <w:r>
        <w:rPr>
          <w:spacing w:val="-1"/>
        </w:rPr>
        <w:t>agreement.</w:t>
      </w:r>
    </w:p>
    <w:p w14:paraId="112EC115" w14:textId="77777777" w:rsidR="00751BFA" w:rsidRDefault="00751BFA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14:paraId="112EC116" w14:textId="77777777" w:rsidR="00751BFA" w:rsidRDefault="005E771F">
      <w:pPr>
        <w:pStyle w:val="Heading1"/>
        <w:spacing w:line="272" w:lineRule="exact"/>
        <w:ind w:left="1540" w:right="472" w:hanging="1440"/>
        <w:rPr>
          <w:b w:val="0"/>
          <w:bCs w:val="0"/>
        </w:rPr>
      </w:pPr>
      <w:bookmarkStart w:id="21" w:name="_TOC_250006"/>
      <w:r>
        <w:t xml:space="preserve">SECTION 21.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REPRESENTATIONS</w:t>
      </w:r>
      <w:r>
        <w:rPr>
          <w:spacing w:val="2"/>
        </w:rPr>
        <w:t xml:space="preserve"> </w:t>
      </w:r>
      <w:r>
        <w:rPr>
          <w:spacing w:val="-1"/>
        </w:rPr>
        <w:t>--</w:t>
      </w:r>
      <w:r>
        <w:rPr>
          <w:spacing w:val="38"/>
        </w:rPr>
        <w:t xml:space="preserve"> </w:t>
      </w:r>
      <w:r>
        <w:rPr>
          <w:spacing w:val="-1"/>
        </w:rPr>
        <w:t>MISREPRESENTATIONS</w:t>
      </w:r>
      <w:r>
        <w:t xml:space="preserve"> OR</w:t>
      </w:r>
      <w:r>
        <w:rPr>
          <w:spacing w:val="4"/>
        </w:rPr>
        <w:t xml:space="preserve"> </w:t>
      </w:r>
      <w:r>
        <w:rPr>
          <w:b w:val="0"/>
          <w:spacing w:val="-1"/>
        </w:rPr>
        <w:t>I</w:t>
      </w:r>
      <w:r>
        <w:rPr>
          <w:spacing w:val="-1"/>
        </w:rPr>
        <w:t>NACCURACY</w:t>
      </w:r>
      <w:r>
        <w:t xml:space="preserve"> OR BREACH</w:t>
      </w:r>
      <w:bookmarkEnd w:id="21"/>
    </w:p>
    <w:p w14:paraId="112EC117" w14:textId="77777777" w:rsidR="00751BFA" w:rsidRDefault="005E771F">
      <w:pPr>
        <w:pStyle w:val="BodyText"/>
        <w:spacing w:before="118"/>
        <w:ind w:right="139"/>
      </w:pPr>
      <w:r>
        <w:t>The</w:t>
      </w:r>
      <w:r>
        <w:rPr>
          <w:spacing w:val="-2"/>
        </w:rPr>
        <w:t xml:space="preserve"> </w:t>
      </w:r>
      <w:r>
        <w:t xml:space="preserve">WUTC </w:t>
      </w:r>
      <w:r>
        <w:rPr>
          <w:spacing w:val="-1"/>
        </w:rPr>
        <w:t>relies</w:t>
      </w:r>
      <w:r>
        <w:t xml:space="preserve"> upon the </w:t>
      </w:r>
      <w:r>
        <w:rPr>
          <w:spacing w:val="-1"/>
        </w:rPr>
        <w:t>grantee</w:t>
      </w:r>
      <w:r>
        <w:rPr>
          <w:rFonts w:cs="Times New Roman"/>
          <w:spacing w:val="-1"/>
        </w:rPr>
        <w:t>’</w:t>
      </w:r>
      <w:r>
        <w:rPr>
          <w:spacing w:val="-1"/>
        </w:rPr>
        <w:t>s</w:t>
      </w:r>
      <w:r>
        <w:t xml:space="preserve"> </w:t>
      </w:r>
      <w:r>
        <w:rPr>
          <w:spacing w:val="-1"/>
        </w:rPr>
        <w:t>application</w:t>
      </w:r>
      <w:r>
        <w:t xml:space="preserve"> in </w:t>
      </w:r>
      <w:r>
        <w:rPr>
          <w:spacing w:val="-1"/>
        </w:rPr>
        <w:t>making</w:t>
      </w:r>
      <w:r>
        <w:rPr>
          <w:spacing w:val="-2"/>
        </w:rPr>
        <w:t xml:space="preserve"> </w:t>
      </w:r>
      <w:r>
        <w:t xml:space="preserve">its </w:t>
      </w:r>
      <w:r>
        <w:rPr>
          <w:spacing w:val="-1"/>
        </w:rPr>
        <w:t>determinations</w:t>
      </w:r>
      <w:r>
        <w:t xml:space="preserve"> </w:t>
      </w:r>
      <w:r>
        <w:rPr>
          <w:spacing w:val="-1"/>
        </w:rPr>
        <w:t>as</w:t>
      </w:r>
      <w:r>
        <w:t xml:space="preserve"> to</w:t>
      </w:r>
      <w:r>
        <w:rPr>
          <w:spacing w:val="77"/>
        </w:rPr>
        <w:t xml:space="preserve"> </w:t>
      </w:r>
      <w:r>
        <w:rPr>
          <w:spacing w:val="-1"/>
        </w:rPr>
        <w:t>eligibility</w:t>
      </w:r>
      <w:r>
        <w:rPr>
          <w:spacing w:val="-5"/>
        </w:rPr>
        <w:t xml:space="preserve"> </w:t>
      </w:r>
      <w:r>
        <w:t xml:space="preserve">for, </w:t>
      </w:r>
      <w:r>
        <w:rPr>
          <w:spacing w:val="-1"/>
        </w:rPr>
        <w:t>selection</w:t>
      </w:r>
      <w:r>
        <w:t xml:space="preserve"> for,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scope </w:t>
      </w:r>
      <w:r>
        <w:t xml:space="preserve">of, funding </w:t>
      </w:r>
      <w:r>
        <w:rPr>
          <w:spacing w:val="-1"/>
        </w:rPr>
        <w:t>grants.</w:t>
      </w:r>
      <w: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misrepresentation,</w:t>
      </w:r>
      <w:r>
        <w:t xml:space="preserve"> </w:t>
      </w:r>
      <w:r>
        <w:rPr>
          <w:spacing w:val="-1"/>
        </w:rPr>
        <w:t>error</w:t>
      </w:r>
      <w:r>
        <w:rPr>
          <w:spacing w:val="-2"/>
        </w:rPr>
        <w:t xml:space="preserve"> </w:t>
      </w:r>
      <w:r>
        <w:t>or</w:t>
      </w:r>
      <w:r>
        <w:rPr>
          <w:spacing w:val="97"/>
        </w:rPr>
        <w:t xml:space="preserve"> </w:t>
      </w:r>
      <w:r>
        <w:t>inaccuracy</w:t>
      </w:r>
      <w:r>
        <w:rPr>
          <w:spacing w:val="-5"/>
        </w:rPr>
        <w:t xml:space="preserve"> </w:t>
      </w:r>
      <w:r>
        <w:t xml:space="preserve">in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part of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application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deemed a</w:t>
      </w:r>
      <w:r>
        <w:rPr>
          <w:spacing w:val="-2"/>
        </w:rPr>
        <w:t xml:space="preserve"> </w:t>
      </w:r>
      <w:r>
        <w:t>breach of this</w:t>
      </w:r>
      <w:r>
        <w:rPr>
          <w:spacing w:val="3"/>
        </w:rPr>
        <w:t xml:space="preserve"> </w:t>
      </w:r>
      <w:r>
        <w:rPr>
          <w:spacing w:val="-1"/>
        </w:rPr>
        <w:t>agreement.</w:t>
      </w:r>
    </w:p>
    <w:p w14:paraId="112EC118" w14:textId="77777777" w:rsidR="00751BFA" w:rsidRDefault="00751BFA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112EC119" w14:textId="77777777" w:rsidR="00751BFA" w:rsidRDefault="005E771F">
      <w:pPr>
        <w:pStyle w:val="Heading1"/>
        <w:rPr>
          <w:b w:val="0"/>
          <w:bCs w:val="0"/>
        </w:rPr>
      </w:pPr>
      <w:bookmarkStart w:id="22" w:name="_TOC_250005"/>
      <w:r>
        <w:t xml:space="preserve">SECTION 22. </w:t>
      </w:r>
      <w:r>
        <w:rPr>
          <w:spacing w:val="-1"/>
        </w:rPr>
        <w:t>TERMINATION</w:t>
      </w:r>
      <w:r>
        <w:t xml:space="preserve"> </w:t>
      </w:r>
      <w:r>
        <w:rPr>
          <w:spacing w:val="-1"/>
        </w:rPr>
        <w:t>AND</w:t>
      </w:r>
      <w:r>
        <w:t xml:space="preserve"> OTHER </w:t>
      </w:r>
      <w:r>
        <w:rPr>
          <w:spacing w:val="-1"/>
        </w:rPr>
        <w:t>REMEDIES</w:t>
      </w:r>
      <w:bookmarkEnd w:id="22"/>
    </w:p>
    <w:p w14:paraId="112EC11A" w14:textId="77777777" w:rsidR="00751BFA" w:rsidRDefault="005E771F">
      <w:pPr>
        <w:pStyle w:val="BodyText"/>
        <w:spacing w:before="115"/>
        <w:ind w:right="139"/>
      </w:pPr>
      <w:r>
        <w:t>WUTC may</w:t>
      </w:r>
      <w:r>
        <w:rPr>
          <w:spacing w:val="-5"/>
        </w:rPr>
        <w:t xml:space="preserve"> </w:t>
      </w:r>
      <w:r>
        <w:rPr>
          <w:spacing w:val="-1"/>
        </w:rPr>
        <w:t xml:space="preserve">require </w:t>
      </w:r>
      <w:r>
        <w:t xml:space="preserve">strict </w:t>
      </w:r>
      <w:r>
        <w:rPr>
          <w:spacing w:val="-1"/>
        </w:rPr>
        <w:t xml:space="preserve">compliance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grantee</w:t>
      </w:r>
      <w:r>
        <w:rPr>
          <w:spacing w:val="-2"/>
        </w:rPr>
        <w:t xml:space="preserve"> </w:t>
      </w:r>
      <w:r>
        <w:t>with the</w:t>
      </w:r>
      <w:r>
        <w:rPr>
          <w:spacing w:val="-1"/>
        </w:rPr>
        <w:t xml:space="preserve"> terms</w:t>
      </w:r>
      <w:r>
        <w:t xml:space="preserve"> of this</w:t>
      </w:r>
      <w:r>
        <w:rPr>
          <w:spacing w:val="2"/>
        </w:rPr>
        <w:t xml:space="preserve"> </w:t>
      </w:r>
      <w:r>
        <w:rPr>
          <w:spacing w:val="-1"/>
        </w:rPr>
        <w:t>agreement</w:t>
      </w:r>
      <w:r>
        <w:rPr>
          <w:spacing w:val="61"/>
        </w:rPr>
        <w:t xml:space="preserve"> </w:t>
      </w:r>
      <w:r>
        <w:rPr>
          <w:spacing w:val="-1"/>
        </w:rPr>
        <w:t>including,</w:t>
      </w:r>
      <w:r>
        <w:t xml:space="preserve"> but not limited to, the </w:t>
      </w:r>
      <w:r>
        <w:rPr>
          <w:spacing w:val="-1"/>
        </w:rPr>
        <w:t>requirements</w:t>
      </w:r>
      <w:r>
        <w:t xml:space="preserve"> of the</w:t>
      </w:r>
      <w:r>
        <w:rPr>
          <w:spacing w:val="-1"/>
        </w:rPr>
        <w:t xml:space="preserve"> applicable</w:t>
      </w:r>
      <w:r>
        <w:t xml:space="preserve"> </w:t>
      </w:r>
      <w:r>
        <w:rPr>
          <w:spacing w:val="-1"/>
        </w:rPr>
        <w:t>statutes,</w:t>
      </w:r>
      <w:r>
        <w:rPr>
          <w:spacing w:val="2"/>
        </w:rPr>
        <w:t xml:space="preserve"> </w:t>
      </w:r>
      <w:r>
        <w:rPr>
          <w:spacing w:val="-1"/>
        </w:rPr>
        <w:t>rules</w:t>
      </w:r>
      <w:r>
        <w:t xml:space="preserve"> </w:t>
      </w:r>
      <w:r>
        <w:rPr>
          <w:spacing w:val="-1"/>
        </w:rPr>
        <w:t>and</w:t>
      </w:r>
      <w:r>
        <w:t xml:space="preserve"> WUTC</w:t>
      </w:r>
      <w:r>
        <w:rPr>
          <w:spacing w:val="77"/>
        </w:rPr>
        <w:t xml:space="preserve"> </w:t>
      </w:r>
      <w:r>
        <w:rPr>
          <w:spacing w:val="-1"/>
        </w:rPr>
        <w:t>policies</w:t>
      </w:r>
      <w: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are incorporated</w:t>
      </w:r>
      <w:r>
        <w:t xml:space="preserve"> into this</w:t>
      </w:r>
      <w:r>
        <w:rPr>
          <w:spacing w:val="2"/>
        </w:rPr>
        <w:t xml:space="preserve"> </w:t>
      </w:r>
      <w:r>
        <w:rPr>
          <w:spacing w:val="-1"/>
        </w:rPr>
        <w:t>agreement,</w:t>
      </w:r>
      <w:r>
        <w:t xml:space="preserve"> and </w:t>
      </w:r>
      <w:r>
        <w:rPr>
          <w:spacing w:val="-1"/>
        </w:rPr>
        <w:t>with</w:t>
      </w:r>
      <w:r>
        <w:t xml:space="preserve"> the </w:t>
      </w:r>
      <w:r>
        <w:rPr>
          <w:spacing w:val="-1"/>
        </w:rPr>
        <w:t>representations</w:t>
      </w:r>
      <w:r>
        <w:t xml:space="preserve"> of the</w:t>
      </w:r>
      <w:r>
        <w:rPr>
          <w:spacing w:val="95"/>
        </w:rPr>
        <w:t xml:space="preserve"> </w:t>
      </w:r>
      <w:r>
        <w:rPr>
          <w:spacing w:val="-1"/>
        </w:rPr>
        <w:t>grantee</w:t>
      </w:r>
      <w:r>
        <w:rPr>
          <w:spacing w:val="-2"/>
        </w:rPr>
        <w:t xml:space="preserve"> </w:t>
      </w:r>
      <w:r>
        <w:t xml:space="preserve">in its </w:t>
      </w:r>
      <w:r>
        <w:rPr>
          <w:spacing w:val="-1"/>
        </w:rPr>
        <w:t>application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grant</w:t>
      </w:r>
      <w:r>
        <w:t xml:space="preserve"> as finally</w:t>
      </w:r>
      <w:r>
        <w:rPr>
          <w:spacing w:val="-5"/>
        </w:rPr>
        <w:t xml:space="preserve"> </w:t>
      </w:r>
      <w:r>
        <w:t xml:space="preserve">approved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WUTC.</w:t>
      </w:r>
    </w:p>
    <w:p w14:paraId="112EC11B" w14:textId="77777777" w:rsidR="00751BFA" w:rsidRDefault="00751B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2EC11C" w14:textId="77777777" w:rsidR="00751BFA" w:rsidRDefault="005E771F">
      <w:pPr>
        <w:pStyle w:val="BodyText"/>
        <w:ind w:right="472"/>
      </w:pPr>
      <w:r>
        <w:t>WUTC or the</w:t>
      </w:r>
      <w:r>
        <w:rPr>
          <w:spacing w:val="-2"/>
        </w:rPr>
        <w:t xml:space="preserve"> </w:t>
      </w:r>
      <w:r>
        <w:rPr>
          <w:spacing w:val="-1"/>
        </w:rPr>
        <w:t>Secretary,</w:t>
      </w:r>
      <w:r>
        <w:rPr>
          <w:spacing w:val="2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 xml:space="preserve">suspend, or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rPr>
          <w:spacing w:val="-1"/>
        </w:rPr>
        <w:t>terminate,</w:t>
      </w:r>
      <w:r>
        <w:t xml:space="preserve"> the</w:t>
      </w:r>
      <w:r>
        <w:rPr>
          <w:spacing w:val="-1"/>
        </w:rPr>
        <w:t xml:space="preserve"> obligation</w:t>
      </w:r>
      <w:r>
        <w:t xml:space="preserve"> to</w:t>
      </w:r>
      <w:r>
        <w:rPr>
          <w:spacing w:val="2"/>
        </w:rPr>
        <w:t xml:space="preserve"> </w:t>
      </w:r>
      <w:r>
        <w:t>provide</w:t>
      </w:r>
      <w:r>
        <w:rPr>
          <w:spacing w:val="48"/>
        </w:rPr>
        <w:t xml:space="preserve"> </w:t>
      </w:r>
      <w:r>
        <w:t>funding</w:t>
      </w:r>
      <w:r>
        <w:rPr>
          <w:spacing w:val="-3"/>
        </w:rPr>
        <w:t xml:space="preserve"> </w:t>
      </w:r>
      <w:r>
        <w:t>to the</w:t>
      </w:r>
      <w:r>
        <w:rPr>
          <w:spacing w:val="1"/>
        </w:rPr>
        <w:t xml:space="preserve"> </w:t>
      </w:r>
      <w:r>
        <w:rPr>
          <w:spacing w:val="-1"/>
        </w:rPr>
        <w:t>grantee</w:t>
      </w:r>
      <w:r>
        <w:rPr>
          <w:spacing w:val="-2"/>
        </w:rPr>
        <w:t xml:space="preserve"> </w:t>
      </w:r>
      <w:r>
        <w:t xml:space="preserve">under this </w:t>
      </w:r>
      <w:r>
        <w:rPr>
          <w:spacing w:val="-1"/>
        </w:rPr>
        <w:t>agreement:</w:t>
      </w:r>
    </w:p>
    <w:p w14:paraId="112EC11D" w14:textId="77777777" w:rsidR="00751BFA" w:rsidRDefault="005E771F">
      <w:pPr>
        <w:pStyle w:val="BodyText"/>
        <w:numPr>
          <w:ilvl w:val="0"/>
          <w:numId w:val="3"/>
        </w:numPr>
        <w:tabs>
          <w:tab w:val="left" w:pos="821"/>
        </w:tabs>
        <w:spacing w:before="120"/>
        <w:ind w:right="166"/>
      </w:pPr>
      <w:r>
        <w:rPr>
          <w:spacing w:val="-2"/>
        </w:rPr>
        <w:t>In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event</w:t>
      </w:r>
      <w:r>
        <w:t xml:space="preserve"> of</w:t>
      </w:r>
      <w:r>
        <w:rPr>
          <w:spacing w:val="1"/>
        </w:rPr>
        <w:t xml:space="preserve"> any</w:t>
      </w:r>
      <w:r>
        <w:rPr>
          <w:spacing w:val="-5"/>
        </w:rPr>
        <w:t xml:space="preserve"> </w:t>
      </w:r>
      <w:r>
        <w:t xml:space="preserve">breach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grantee</w:t>
      </w:r>
      <w:r>
        <w:rPr>
          <w:spacing w:val="-2"/>
        </w:rPr>
        <w:t xml:space="preserve"> </w:t>
      </w:r>
      <w:r>
        <w:rPr>
          <w:spacing w:val="1"/>
        </w:rPr>
        <w:t>of</w:t>
      </w:r>
      <w:r>
        <w:t xml:space="preserve"> any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t xml:space="preserve"> the</w:t>
      </w:r>
      <w:r>
        <w:rPr>
          <w:spacing w:val="-1"/>
        </w:rPr>
        <w:t xml:space="preserve"> grantee</w:t>
      </w:r>
      <w:r>
        <w:rPr>
          <w:rFonts w:cs="Times New Roman"/>
          <w:spacing w:val="-1"/>
        </w:rPr>
        <w:t>’</w:t>
      </w:r>
      <w:r>
        <w:rPr>
          <w:spacing w:val="-1"/>
        </w:rPr>
        <w:t>s</w:t>
      </w:r>
      <w:r>
        <w:t xml:space="preserve"> obligations </w:t>
      </w:r>
      <w:r>
        <w:rPr>
          <w:spacing w:val="-1"/>
        </w:rPr>
        <w:t>under</w:t>
      </w:r>
      <w:r>
        <w:rPr>
          <w:spacing w:val="42"/>
        </w:rPr>
        <w:t xml:space="preserve"> </w:t>
      </w:r>
      <w:r>
        <w:t xml:space="preserve">this </w:t>
      </w:r>
      <w:r>
        <w:rPr>
          <w:spacing w:val="-1"/>
        </w:rPr>
        <w:t>agreement;</w:t>
      </w:r>
      <w:r>
        <w:t xml:space="preserve"> or</w:t>
      </w:r>
    </w:p>
    <w:p w14:paraId="112EC11E" w14:textId="77777777" w:rsidR="00751BFA" w:rsidRDefault="005E771F">
      <w:pPr>
        <w:pStyle w:val="BodyText"/>
        <w:numPr>
          <w:ilvl w:val="0"/>
          <w:numId w:val="3"/>
        </w:numPr>
        <w:tabs>
          <w:tab w:val="left" w:pos="821"/>
        </w:tabs>
        <w:spacing w:before="60"/>
        <w:ind w:right="472"/>
      </w:pPr>
      <w:r>
        <w:rPr>
          <w:spacing w:val="-2"/>
        </w:rPr>
        <w:t>If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grantee </w:t>
      </w:r>
      <w:r>
        <w:t xml:space="preserve">fails to </w:t>
      </w:r>
      <w:r>
        <w:rPr>
          <w:spacing w:val="-1"/>
        </w:rPr>
        <w:t>make progress</w:t>
      </w:r>
      <w:r>
        <w:t xml:space="preserve"> satisfactory</w:t>
      </w:r>
      <w:r>
        <w:rPr>
          <w:spacing w:val="-5"/>
        </w:rPr>
        <w:t xml:space="preserve"> </w:t>
      </w:r>
      <w:r>
        <w:rPr>
          <w:spacing w:val="1"/>
        </w:rPr>
        <w:t>to</w:t>
      </w:r>
      <w:r>
        <w:t xml:space="preserve"> WUTC or </w:t>
      </w:r>
      <w:r>
        <w:rPr>
          <w:spacing w:val="-1"/>
        </w:rPr>
        <w:t>Secretary</w:t>
      </w:r>
      <w:r>
        <w:rPr>
          <w:spacing w:val="-5"/>
        </w:rPr>
        <w:t xml:space="preserve"> </w:t>
      </w:r>
      <w:r>
        <w:t>toward</w:t>
      </w:r>
      <w:r>
        <w:rPr>
          <w:spacing w:val="43"/>
        </w:rPr>
        <w:t xml:space="preserve"> </w:t>
      </w:r>
      <w:r>
        <w:rPr>
          <w:spacing w:val="-1"/>
        </w:rPr>
        <w:t>completion</w:t>
      </w:r>
      <w:r>
        <w:t xml:space="preserve"> of the</w:t>
      </w:r>
      <w:r>
        <w:rPr>
          <w:spacing w:val="-1"/>
        </w:rPr>
        <w:t xml:space="preserve"> project</w:t>
      </w:r>
      <w:r>
        <w:rPr>
          <w:spacing w:val="2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completion</w:t>
      </w:r>
      <w:r>
        <w:t xml:space="preserve"> </w:t>
      </w:r>
      <w:r>
        <w:rPr>
          <w:spacing w:val="-1"/>
        </w:rPr>
        <w:t>date</w:t>
      </w:r>
      <w:r>
        <w:t xml:space="preserve"> set out in this </w:t>
      </w:r>
      <w:r>
        <w:rPr>
          <w:spacing w:val="-1"/>
        </w:rPr>
        <w:t>agreement.</w:t>
      </w:r>
    </w:p>
    <w:p w14:paraId="112EC11F" w14:textId="77777777" w:rsidR="00751BFA" w:rsidRDefault="00751BFA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14:paraId="112EC120" w14:textId="77777777" w:rsidR="00751BFA" w:rsidRDefault="005E771F">
      <w:pPr>
        <w:pStyle w:val="BodyText"/>
        <w:ind w:right="207"/>
      </w:pPr>
      <w:r>
        <w:t>WUTC may</w:t>
      </w:r>
      <w:r>
        <w:rPr>
          <w:spacing w:val="-5"/>
        </w:rPr>
        <w:t xml:space="preserve"> </w:t>
      </w:r>
      <w:r>
        <w:rPr>
          <w:spacing w:val="-1"/>
        </w:rPr>
        <w:t xml:space="preserve">enforce </w:t>
      </w:r>
      <w:r>
        <w:t>this</w:t>
      </w:r>
      <w:r>
        <w:rPr>
          <w:spacing w:val="2"/>
        </w:rP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remedy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specific performance,</w:t>
      </w:r>
      <w:r>
        <w:rPr>
          <w:spacing w:val="2"/>
        </w:rPr>
        <w:t xml:space="preserve"> </w:t>
      </w:r>
      <w:r>
        <w:rPr>
          <w:spacing w:val="-1"/>
        </w:rPr>
        <w:t>which</w:t>
      </w:r>
      <w:r>
        <w:rPr>
          <w:spacing w:val="78"/>
        </w:rPr>
        <w:t xml:space="preserve"> </w:t>
      </w:r>
      <w:r>
        <w:t>usually</w:t>
      </w:r>
      <w:r>
        <w:rPr>
          <w:spacing w:val="-5"/>
        </w:rPr>
        <w:t xml:space="preserve"> </w:t>
      </w:r>
      <w:r>
        <w:t xml:space="preserve">will </w:t>
      </w:r>
      <w:r>
        <w:rPr>
          <w:spacing w:val="-1"/>
        </w:rPr>
        <w:t>mean</w:t>
      </w:r>
      <w:r>
        <w:t xml:space="preserve"> completion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Project</w:t>
      </w:r>
      <w:r>
        <w:t xml:space="preserve"> as </w:t>
      </w:r>
      <w:r>
        <w:rPr>
          <w:spacing w:val="-1"/>
        </w:rPr>
        <w:t>described</w:t>
      </w:r>
      <w:r>
        <w:t xml:space="preserve"> in this agreement. </w:t>
      </w:r>
      <w:r>
        <w:rPr>
          <w:spacing w:val="-1"/>
        </w:rPr>
        <w:t>However,</w:t>
      </w:r>
      <w:r>
        <w:t xml:space="preserve"> the</w:t>
      </w:r>
      <w:r>
        <w:rPr>
          <w:spacing w:val="49"/>
        </w:rPr>
        <w:t xml:space="preserve"> </w:t>
      </w:r>
      <w:r>
        <w:t>remedy</w:t>
      </w:r>
      <w:r>
        <w:rPr>
          <w:spacing w:val="-5"/>
        </w:rPr>
        <w:t xml:space="preserve"> </w:t>
      </w:r>
      <w:r>
        <w:t xml:space="preserve">of </w:t>
      </w:r>
      <w:r>
        <w:rPr>
          <w:spacing w:val="-1"/>
        </w:rPr>
        <w:t>specific performance shall</w:t>
      </w:r>
      <w:r>
        <w:t xml:space="preserve"> not be the</w:t>
      </w:r>
      <w:r>
        <w:rPr>
          <w:spacing w:val="-1"/>
        </w:rPr>
        <w:t xml:space="preserve"> </w:t>
      </w:r>
      <w:r>
        <w:t>sole or</w:t>
      </w:r>
      <w:r>
        <w:rPr>
          <w:spacing w:val="-2"/>
        </w:rPr>
        <w:t xml:space="preserve"> </w:t>
      </w:r>
      <w:r>
        <w:t>exclusive</w:t>
      </w:r>
      <w:r>
        <w:rPr>
          <w:spacing w:val="-1"/>
        </w:rPr>
        <w:t xml:space="preserve"> </w:t>
      </w:r>
      <w:r>
        <w:t>remedy</w:t>
      </w:r>
      <w:r>
        <w:rPr>
          <w:spacing w:val="-5"/>
        </w:rPr>
        <w:t xml:space="preserve"> </w:t>
      </w:r>
      <w:r>
        <w:rPr>
          <w:spacing w:val="-1"/>
        </w:rPr>
        <w:t>available</w:t>
      </w:r>
      <w:r>
        <w:t xml:space="preserve"> to</w:t>
      </w:r>
    </w:p>
    <w:p w14:paraId="112EC121" w14:textId="77777777" w:rsidR="00751BFA" w:rsidRDefault="00751BFA">
      <w:pPr>
        <w:sectPr w:rsidR="00751BFA">
          <w:pgSz w:w="12240" w:h="15840"/>
          <w:pgMar w:top="1380" w:right="1680" w:bottom="960" w:left="1700" w:header="0" w:footer="771" w:gutter="0"/>
          <w:cols w:space="720"/>
        </w:sectPr>
      </w:pPr>
    </w:p>
    <w:p w14:paraId="112EC122" w14:textId="77777777" w:rsidR="00751BFA" w:rsidRDefault="005E771F">
      <w:pPr>
        <w:pStyle w:val="BodyText"/>
        <w:spacing w:before="52"/>
        <w:ind w:right="139"/>
      </w:pPr>
      <w:r>
        <w:t>WUTC. No remedy</w:t>
      </w:r>
      <w:r>
        <w:rPr>
          <w:spacing w:val="-5"/>
        </w:rPr>
        <w:t xml:space="preserve"> </w:t>
      </w:r>
      <w:r>
        <w:t xml:space="preserve">available to WUTC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deemed</w:t>
      </w:r>
      <w:r>
        <w:t xml:space="preserve"> </w:t>
      </w:r>
      <w:r>
        <w:rPr>
          <w:spacing w:val="-1"/>
        </w:rPr>
        <w:t>exclusive.</w:t>
      </w:r>
      <w:r>
        <w:t xml:space="preserve"> WUTC may</w:t>
      </w:r>
      <w:r>
        <w:rPr>
          <w:spacing w:val="-3"/>
        </w:rPr>
        <w:t xml:space="preserve"> </w:t>
      </w:r>
      <w:r>
        <w:rPr>
          <w:spacing w:val="-1"/>
        </w:rPr>
        <w:t>elect</w:t>
      </w:r>
      <w:r>
        <w:t xml:space="preserve"> to</w:t>
      </w:r>
      <w:r>
        <w:rPr>
          <w:spacing w:val="41"/>
        </w:rPr>
        <w:t xml:space="preserve"> </w:t>
      </w:r>
      <w:r>
        <w:rPr>
          <w:spacing w:val="-1"/>
        </w:rPr>
        <w:t>exercise</w:t>
      </w:r>
      <w:r>
        <w:t xml:space="preserve"> </w:t>
      </w:r>
      <w:r>
        <w:rPr>
          <w:spacing w:val="-1"/>
        </w:rPr>
        <w:t>any,</w:t>
      </w:r>
      <w:r>
        <w:t xml:space="preserve">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combination,</w:t>
      </w:r>
      <w:r>
        <w:t xml:space="preserve"> or</w:t>
      </w:r>
      <w:r>
        <w:rPr>
          <w:spacing w:val="-1"/>
        </w:rPr>
        <w:t xml:space="preserve"> all</w:t>
      </w:r>
      <w:r>
        <w:t xml:space="preserve"> of the</w:t>
      </w:r>
      <w:r>
        <w:rPr>
          <w:spacing w:val="-2"/>
        </w:rPr>
        <w:t xml:space="preserve"> </w:t>
      </w:r>
      <w:r>
        <w:t xml:space="preserve">remedies </w:t>
      </w:r>
      <w:r>
        <w:rPr>
          <w:spacing w:val="-1"/>
        </w:rPr>
        <w:t>available</w:t>
      </w:r>
      <w:r>
        <w:t xml:space="preserve"> to it </w:t>
      </w:r>
      <w:r>
        <w:rPr>
          <w:spacing w:val="-1"/>
        </w:rPr>
        <w:t>under</w:t>
      </w:r>
      <w:r>
        <w:t xml:space="preserve"> this </w:t>
      </w:r>
      <w:r>
        <w:rPr>
          <w:spacing w:val="-1"/>
        </w:rPr>
        <w:t>agreement,</w:t>
      </w:r>
      <w:r>
        <w:rPr>
          <w:spacing w:val="75"/>
        </w:rPr>
        <w:t xml:space="preserve"> </w:t>
      </w:r>
      <w:r>
        <w:t xml:space="preserve">or </w:t>
      </w:r>
      <w:r>
        <w:rPr>
          <w:spacing w:val="-1"/>
        </w:rPr>
        <w:t>under</w:t>
      </w:r>
      <w:r>
        <w:t xml:space="preserve"> any</w:t>
      </w:r>
      <w:r>
        <w:rPr>
          <w:spacing w:val="-5"/>
        </w:rPr>
        <w:t xml:space="preserve"> </w:t>
      </w:r>
      <w:r>
        <w:t>provision of</w:t>
      </w:r>
      <w:r>
        <w:rPr>
          <w:spacing w:val="1"/>
        </w:rPr>
        <w:t xml:space="preserve"> </w:t>
      </w:r>
      <w:r>
        <w:rPr>
          <w:spacing w:val="-1"/>
        </w:rPr>
        <w:t>law,</w:t>
      </w:r>
      <w:r>
        <w:t xml:space="preserve"> </w:t>
      </w:r>
      <w:r>
        <w:rPr>
          <w:spacing w:val="-1"/>
        </w:rPr>
        <w:t>common</w:t>
      </w:r>
      <w:r>
        <w:t xml:space="preserve"> </w:t>
      </w:r>
      <w:r>
        <w:rPr>
          <w:spacing w:val="-1"/>
        </w:rPr>
        <w:t>law,</w:t>
      </w:r>
      <w:r>
        <w:t xml:space="preserve"> or </w:t>
      </w:r>
      <w:r>
        <w:rPr>
          <w:spacing w:val="-1"/>
        </w:rPr>
        <w:t>equity.</w:t>
      </w:r>
    </w:p>
    <w:p w14:paraId="112EC123" w14:textId="77777777" w:rsidR="00751BFA" w:rsidRDefault="00751BFA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112EC124" w14:textId="77777777" w:rsidR="00751BFA" w:rsidRDefault="005E771F">
      <w:pPr>
        <w:pStyle w:val="Heading1"/>
        <w:rPr>
          <w:b w:val="0"/>
          <w:bCs w:val="0"/>
        </w:rPr>
      </w:pPr>
      <w:bookmarkStart w:id="23" w:name="_TOC_250004"/>
      <w:r>
        <w:t xml:space="preserve">SECTION 23. </w:t>
      </w:r>
      <w:r>
        <w:rPr>
          <w:spacing w:val="-1"/>
        </w:rPr>
        <w:t>TERMINATION</w:t>
      </w:r>
      <w:r>
        <w:t xml:space="preserve"> </w:t>
      </w:r>
      <w:r>
        <w:rPr>
          <w:spacing w:val="-1"/>
        </w:rPr>
        <w:t>FOR</w:t>
      </w:r>
      <w:r>
        <w:t xml:space="preserve"> CONVENIENCE</w:t>
      </w:r>
      <w:bookmarkEnd w:id="23"/>
    </w:p>
    <w:p w14:paraId="112EC125" w14:textId="77777777" w:rsidR="00751BFA" w:rsidRDefault="005E771F">
      <w:pPr>
        <w:pStyle w:val="BodyText"/>
        <w:spacing w:before="115"/>
        <w:ind w:right="139"/>
      </w:pPr>
      <w:r>
        <w:rPr>
          <w:spacing w:val="-1"/>
        </w:rPr>
        <w:t>Except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otherwise</w:t>
      </w:r>
      <w:r>
        <w:t xml:space="preserve"> provided in this </w:t>
      </w:r>
      <w:r>
        <w:rPr>
          <w:spacing w:val="-1"/>
        </w:rPr>
        <w:t>agreement,</w:t>
      </w:r>
      <w:r>
        <w:rPr>
          <w:spacing w:val="2"/>
        </w:rPr>
        <w:t xml:space="preserve"> </w:t>
      </w:r>
      <w:r>
        <w:t xml:space="preserve">WUTC </w:t>
      </w:r>
      <w:r>
        <w:rPr>
          <w:spacing w:val="-1"/>
        </w:rPr>
        <w:t>may,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 xml:space="preserve">ten </w:t>
      </w:r>
      <w:r>
        <w:rPr>
          <w:spacing w:val="-1"/>
        </w:rPr>
        <w:t>(10)</w:t>
      </w:r>
      <w:r>
        <w:rPr>
          <w:spacing w:val="1"/>
        </w:rPr>
        <w:t xml:space="preserve"> </w:t>
      </w:r>
      <w:r>
        <w:rPr>
          <w:spacing w:val="-1"/>
        </w:rPr>
        <w:t>days</w:t>
      </w:r>
      <w:r>
        <w:rPr>
          <w:spacing w:val="2"/>
        </w:rPr>
        <w:t xml:space="preserve"> </w:t>
      </w:r>
      <w:r>
        <w:rPr>
          <w:spacing w:val="-1"/>
        </w:rPr>
        <w:t>written</w:t>
      </w:r>
      <w:r>
        <w:rPr>
          <w:spacing w:val="53"/>
        </w:rPr>
        <w:t xml:space="preserve"> </w:t>
      </w:r>
      <w:r>
        <w:rPr>
          <w:spacing w:val="-1"/>
        </w:rPr>
        <w:t>notice,</w:t>
      </w:r>
      <w:r>
        <w:t xml:space="preserve"> </w:t>
      </w:r>
      <w:r>
        <w:rPr>
          <w:spacing w:val="-1"/>
        </w:rPr>
        <w:t>beginning</w:t>
      </w:r>
      <w:r>
        <w:rPr>
          <w:spacing w:val="-3"/>
        </w:rPr>
        <w:t xml:space="preserve"> </w:t>
      </w:r>
      <w:r>
        <w:t>on the</w:t>
      </w:r>
      <w:r>
        <w:rPr>
          <w:spacing w:val="1"/>
        </w:rPr>
        <w:t xml:space="preserve"> </w:t>
      </w:r>
      <w:r>
        <w:rPr>
          <w:spacing w:val="-1"/>
        </w:rPr>
        <w:t>second</w:t>
      </w:r>
      <w:r>
        <w:t xml:space="preserve"> </w:t>
      </w:r>
      <w:r>
        <w:rPr>
          <w:spacing w:val="1"/>
        </w:rPr>
        <w:t>day</w:t>
      </w:r>
      <w:r>
        <w:rPr>
          <w:spacing w:val="-5"/>
        </w:rPr>
        <w:t xml:space="preserve"> </w:t>
      </w:r>
      <w:r>
        <w:rPr>
          <w:spacing w:val="-1"/>
        </w:rPr>
        <w:t>after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mailing,</w:t>
      </w:r>
      <w:r>
        <w:t xml:space="preserve"> </w:t>
      </w:r>
      <w:r>
        <w:rPr>
          <w:spacing w:val="-1"/>
        </w:rPr>
        <w:t>terminate</w:t>
      </w:r>
      <w:r>
        <w:t xml:space="preserve"> this Agreement, in whole</w:t>
      </w:r>
      <w:r>
        <w:rPr>
          <w:spacing w:val="77"/>
        </w:rPr>
        <w:t xml:space="preserve"> </w:t>
      </w:r>
      <w:r>
        <w:t>or in</w:t>
      </w:r>
      <w:r>
        <w:rPr>
          <w:spacing w:val="-1"/>
        </w:rPr>
        <w:t xml:space="preserve"> part.</w:t>
      </w:r>
      <w:r>
        <w:rPr>
          <w:spacing w:val="1"/>
        </w:rPr>
        <w:t xml:space="preserve"> </w:t>
      </w:r>
      <w:r>
        <w:rPr>
          <w:spacing w:val="-2"/>
        </w:rPr>
        <w:t>If</w:t>
      </w:r>
      <w:r>
        <w:t xml:space="preserve"> this </w:t>
      </w:r>
      <w:r>
        <w:rPr>
          <w:spacing w:val="-1"/>
        </w:rPr>
        <w:t>agreement</w:t>
      </w:r>
      <w:r>
        <w:t xml:space="preserve"> is so </w:t>
      </w:r>
      <w:r>
        <w:rPr>
          <w:spacing w:val="-1"/>
        </w:rPr>
        <w:t>terminated,</w:t>
      </w:r>
      <w:r>
        <w:t xml:space="preserve"> </w:t>
      </w:r>
      <w:r>
        <w:rPr>
          <w:spacing w:val="-1"/>
        </w:rPr>
        <w:t>WUTC</w:t>
      </w:r>
      <w: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liable</w:t>
      </w:r>
      <w:r>
        <w:t xml:space="preserve"> only</w:t>
      </w:r>
      <w:r>
        <w:rPr>
          <w:spacing w:val="-5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payment</w:t>
      </w:r>
      <w:r>
        <w:rPr>
          <w:spacing w:val="81"/>
        </w:rPr>
        <w:t xml:space="preserve"> </w:t>
      </w:r>
      <w:r>
        <w:rPr>
          <w:spacing w:val="-1"/>
        </w:rPr>
        <w:t>required</w:t>
      </w:r>
      <w:r>
        <w:t xml:space="preserve"> under the</w:t>
      </w:r>
      <w:r>
        <w:rPr>
          <w:spacing w:val="-2"/>
        </w:rPr>
        <w:t xml:space="preserve"> </w:t>
      </w:r>
      <w:r>
        <w:t>terms of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agreement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expenses</w:t>
      </w:r>
      <w:r>
        <w:t xml:space="preserve"> </w:t>
      </w:r>
      <w:r>
        <w:rPr>
          <w:spacing w:val="-1"/>
        </w:rPr>
        <w:t>incurred</w:t>
      </w:r>
      <w:r>
        <w:t xml:space="preserve"> prior to the</w:t>
      </w:r>
      <w:r>
        <w:rPr>
          <w:spacing w:val="67"/>
        </w:rPr>
        <w:t xml:space="preserve"> </w:t>
      </w:r>
      <w:r>
        <w:rPr>
          <w:spacing w:val="-1"/>
        </w:rPr>
        <w:t>effective date</w:t>
      </w:r>
      <w:r>
        <w:t xml:space="preserve"> of </w:t>
      </w:r>
      <w:r>
        <w:rPr>
          <w:spacing w:val="-1"/>
        </w:rPr>
        <w:t>termination.</w:t>
      </w:r>
    </w:p>
    <w:p w14:paraId="112EC126" w14:textId="77777777" w:rsidR="00751BFA" w:rsidRDefault="00751BFA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112EC127" w14:textId="77777777" w:rsidR="00751BFA" w:rsidRDefault="005E771F">
      <w:pPr>
        <w:pStyle w:val="Heading1"/>
        <w:rPr>
          <w:b w:val="0"/>
          <w:bCs w:val="0"/>
        </w:rPr>
      </w:pPr>
      <w:bookmarkStart w:id="24" w:name="_TOC_250003"/>
      <w:r>
        <w:t xml:space="preserve">SECTION 24. </w:t>
      </w:r>
      <w:r>
        <w:rPr>
          <w:spacing w:val="-1"/>
        </w:rPr>
        <w:t>DISPUTE</w:t>
      </w:r>
      <w:r>
        <w:t xml:space="preserve"> </w:t>
      </w:r>
      <w:r>
        <w:rPr>
          <w:spacing w:val="-1"/>
        </w:rPr>
        <w:t>RESOLUTION</w:t>
      </w:r>
      <w:bookmarkEnd w:id="24"/>
    </w:p>
    <w:p w14:paraId="112EC128" w14:textId="77777777" w:rsidR="00751BFA" w:rsidRDefault="005E771F">
      <w:pPr>
        <w:pStyle w:val="BodyText"/>
        <w:spacing w:before="115"/>
        <w:ind w:right="118"/>
      </w:pPr>
      <w:r>
        <w:rPr>
          <w:spacing w:val="-1"/>
        </w:rPr>
        <w:t>Except</w:t>
      </w:r>
      <w:r>
        <w:t xml:space="preserve"> as may</w:t>
      </w:r>
      <w:r>
        <w:rPr>
          <w:spacing w:val="-5"/>
        </w:rPr>
        <w:t xml:space="preserve"> </w:t>
      </w:r>
      <w:r>
        <w:rPr>
          <w:spacing w:val="-1"/>
        </w:rPr>
        <w:t>otherwise</w:t>
      </w:r>
      <w:r>
        <w:rPr>
          <w:spacing w:val="1"/>
        </w:rPr>
        <w:t xml:space="preserve"> </w:t>
      </w:r>
      <w:r>
        <w:t xml:space="preserve">be </w:t>
      </w:r>
      <w:r>
        <w:rPr>
          <w:spacing w:val="-1"/>
        </w:rPr>
        <w:t>provided</w:t>
      </w:r>
      <w:r>
        <w:t xml:space="preserve"> in this </w:t>
      </w:r>
      <w:r>
        <w:rPr>
          <w:spacing w:val="-1"/>
        </w:rPr>
        <w:t>agreement,</w:t>
      </w:r>
      <w:r>
        <w:t xml:space="preserve"> </w:t>
      </w:r>
      <w:r>
        <w:rPr>
          <w:spacing w:val="-1"/>
        </w:rPr>
        <w:t>when</w:t>
      </w:r>
      <w:r>
        <w:t xml:space="preserve"> a</w:t>
      </w:r>
      <w:r>
        <w:rPr>
          <w:spacing w:val="-1"/>
        </w:rPr>
        <w:t xml:space="preserve"> </w:t>
      </w:r>
      <w:r>
        <w:t xml:space="preserve">dispute </w:t>
      </w:r>
      <w:r>
        <w:rPr>
          <w:spacing w:val="-1"/>
        </w:rPr>
        <w:t>arises</w:t>
      </w:r>
      <w:r>
        <w:t xml:space="preserve"> </w:t>
      </w:r>
      <w:r>
        <w:rPr>
          <w:spacing w:val="-1"/>
        </w:rPr>
        <w:t>between</w:t>
      </w:r>
      <w:r>
        <w:rPr>
          <w:spacing w:val="83"/>
        </w:rPr>
        <w:t xml:space="preserve"> </w:t>
      </w:r>
      <w:r>
        <w:t xml:space="preserve">the </w:t>
      </w:r>
      <w:r>
        <w:rPr>
          <w:spacing w:val="-1"/>
        </w:rPr>
        <w:t>grantee</w:t>
      </w:r>
      <w: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-1"/>
        </w:rPr>
        <w:t xml:space="preserve"> Staff</w:t>
      </w:r>
      <w:r>
        <w:rPr>
          <w:spacing w:val="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 xml:space="preserve">WUTC, </w:t>
      </w:r>
      <w:r>
        <w:rPr>
          <w:spacing w:val="-1"/>
        </w:rPr>
        <w:t>which</w:t>
      </w:r>
      <w:r>
        <w:t xml:space="preserve"> cannot be </w:t>
      </w:r>
      <w:r>
        <w:rPr>
          <w:spacing w:val="-1"/>
        </w:rPr>
        <w:t>resolved,</w:t>
      </w:r>
      <w:r>
        <w:t xml:space="preserve"> </w:t>
      </w:r>
      <w:r>
        <w:rPr>
          <w:spacing w:val="-1"/>
        </w:rPr>
        <w:t>either</w:t>
      </w:r>
      <w:r>
        <w:t xml:space="preserve"> party</w:t>
      </w:r>
      <w:r>
        <w:rPr>
          <w:spacing w:val="-5"/>
        </w:rPr>
        <w:t xml:space="preserve"> </w:t>
      </w:r>
      <w:r>
        <w:rPr>
          <w:spacing w:val="1"/>
        </w:rPr>
        <w:t>may</w:t>
      </w:r>
      <w:r>
        <w:rPr>
          <w:spacing w:val="53"/>
        </w:rPr>
        <w:t xml:space="preserve"> </w:t>
      </w:r>
      <w:r>
        <w:rPr>
          <w:spacing w:val="-1"/>
        </w:rPr>
        <w:t>request</w:t>
      </w:r>
      <w:r>
        <w:t xml:space="preserve"> a hearing</w:t>
      </w:r>
      <w:r>
        <w:rPr>
          <w:spacing w:val="-3"/>
        </w:rPr>
        <w:t xml:space="preserve"> </w:t>
      </w:r>
      <w:r>
        <w:t>according</w:t>
      </w:r>
      <w:r>
        <w:rPr>
          <w:spacing w:val="-3"/>
        </w:rPr>
        <w:t xml:space="preserve"> </w:t>
      </w:r>
      <w:r>
        <w:t>to the</w:t>
      </w:r>
      <w:r>
        <w:rPr>
          <w:spacing w:val="-1"/>
        </w:rPr>
        <w:t xml:space="preserve"> process</w:t>
      </w:r>
      <w:r>
        <w:t xml:space="preserve"> set out </w:t>
      </w:r>
      <w:r>
        <w:rPr>
          <w:spacing w:val="1"/>
        </w:rPr>
        <w:t>in</w:t>
      </w:r>
      <w:r>
        <w:t xml:space="preserve"> this </w:t>
      </w:r>
      <w:r>
        <w:rPr>
          <w:spacing w:val="-1"/>
        </w:rPr>
        <w:t>section.</w:t>
      </w:r>
      <w:r>
        <w:t xml:space="preserve"> </w:t>
      </w:r>
      <w:r>
        <w:rPr>
          <w:spacing w:val="-1"/>
        </w:rPr>
        <w:t>Either</w:t>
      </w:r>
      <w:r>
        <w:t xml:space="preserve"> </w:t>
      </w:r>
      <w:r>
        <w:rPr>
          <w:spacing w:val="-1"/>
        </w:rPr>
        <w:t>party</w:t>
      </w:r>
      <w:r>
        <w:rPr>
          <w:rFonts w:cs="Times New Roman"/>
          <w:spacing w:val="-1"/>
        </w:rPr>
        <w:t>’</w:t>
      </w:r>
      <w:r>
        <w:rPr>
          <w:spacing w:val="-1"/>
        </w:rPr>
        <w:t>s</w:t>
      </w:r>
      <w:r>
        <w:rPr>
          <w:spacing w:val="2"/>
        </w:rPr>
        <w:t xml:space="preserve"> </w:t>
      </w:r>
      <w:r>
        <w:rPr>
          <w:spacing w:val="-1"/>
        </w:rPr>
        <w:t>request</w:t>
      </w:r>
      <w:r>
        <w:t xml:space="preserve"> for</w:t>
      </w:r>
      <w:r>
        <w:rPr>
          <w:spacing w:val="69"/>
        </w:rPr>
        <w:t xml:space="preserve"> </w:t>
      </w:r>
      <w:r>
        <w:t>a</w:t>
      </w:r>
      <w:r>
        <w:rPr>
          <w:spacing w:val="-1"/>
        </w:rPr>
        <w:t xml:space="preserve"> hearing</w:t>
      </w:r>
      <w:r>
        <w:rPr>
          <w:spacing w:val="-3"/>
        </w:rPr>
        <w:t xml:space="preserve"> </w:t>
      </w:r>
      <w:r>
        <w:t>must be</w:t>
      </w:r>
      <w:r>
        <w:rPr>
          <w:spacing w:val="-1"/>
        </w:rPr>
        <w:t xml:space="preserve"> </w:t>
      </w:r>
      <w:r>
        <w:t>in writing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clearly</w:t>
      </w:r>
      <w:r>
        <w:rPr>
          <w:spacing w:val="-5"/>
        </w:rPr>
        <w:t xml:space="preserve"> </w:t>
      </w:r>
      <w:r>
        <w:t>state:</w:t>
      </w:r>
    </w:p>
    <w:p w14:paraId="112EC129" w14:textId="77777777" w:rsidR="00751BFA" w:rsidRDefault="005E771F">
      <w:pPr>
        <w:pStyle w:val="BodyText"/>
        <w:numPr>
          <w:ilvl w:val="0"/>
          <w:numId w:val="2"/>
        </w:numPr>
        <w:tabs>
          <w:tab w:val="left" w:pos="754"/>
        </w:tabs>
        <w:spacing w:before="60"/>
        <w:ind w:hanging="293"/>
      </w:pPr>
      <w:r>
        <w:rPr>
          <w:spacing w:val="-1"/>
        </w:rPr>
        <w:t xml:space="preserve">The </w:t>
      </w:r>
      <w:r>
        <w:t>disputed issues;</w:t>
      </w:r>
    </w:p>
    <w:p w14:paraId="112EC12A" w14:textId="77777777" w:rsidR="00751BFA" w:rsidRDefault="005E771F">
      <w:pPr>
        <w:pStyle w:val="BodyText"/>
        <w:numPr>
          <w:ilvl w:val="0"/>
          <w:numId w:val="2"/>
        </w:numPr>
        <w:tabs>
          <w:tab w:val="left" w:pos="739"/>
        </w:tabs>
        <w:spacing w:before="60"/>
        <w:ind w:left="738" w:hanging="278"/>
      </w:pPr>
      <w:r>
        <w:t>The</w:t>
      </w:r>
      <w:r>
        <w:rPr>
          <w:spacing w:val="-2"/>
        </w:rPr>
        <w:t xml:space="preserve"> </w:t>
      </w:r>
      <w:r>
        <w:t>relative positions of the</w:t>
      </w:r>
      <w:r>
        <w:rPr>
          <w:spacing w:val="-2"/>
        </w:rPr>
        <w:t xml:space="preserve"> </w:t>
      </w:r>
      <w:r>
        <w:rPr>
          <w:spacing w:val="-1"/>
        </w:rPr>
        <w:t>parties;</w:t>
      </w:r>
    </w:p>
    <w:p w14:paraId="112EC12B" w14:textId="77777777" w:rsidR="00751BFA" w:rsidRDefault="005E771F">
      <w:pPr>
        <w:pStyle w:val="BodyText"/>
        <w:numPr>
          <w:ilvl w:val="0"/>
          <w:numId w:val="2"/>
        </w:numPr>
        <w:tabs>
          <w:tab w:val="left" w:pos="741"/>
        </w:tabs>
        <w:spacing w:before="60"/>
        <w:ind w:left="740" w:hanging="28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grantee</w:t>
      </w:r>
      <w:r>
        <w:rPr>
          <w:rFonts w:cs="Times New Roman"/>
          <w:spacing w:val="-1"/>
        </w:rPr>
        <w:t>’</w:t>
      </w:r>
      <w:r>
        <w:rPr>
          <w:spacing w:val="-1"/>
        </w:rPr>
        <w:t>s</w:t>
      </w:r>
      <w:r>
        <w:t xml:space="preserve"> </w:t>
      </w:r>
      <w:r>
        <w:rPr>
          <w:spacing w:val="-1"/>
        </w:rPr>
        <w:t>name,</w:t>
      </w:r>
      <w:r>
        <w:rPr>
          <w:spacing w:val="1"/>
        </w:rPr>
        <w:t xml:space="preserve"> </w:t>
      </w:r>
      <w:r>
        <w:rPr>
          <w:spacing w:val="-1"/>
        </w:rPr>
        <w:t>address,</w:t>
      </w:r>
      <w:r>
        <w:t xml:space="preserve"> </w:t>
      </w:r>
      <w:r>
        <w:rPr>
          <w:spacing w:val="-1"/>
        </w:rPr>
        <w:t>project</w:t>
      </w:r>
      <w:r>
        <w:t xml:space="preserve"> title, </w:t>
      </w:r>
      <w:r>
        <w:rPr>
          <w:spacing w:val="-1"/>
        </w:rPr>
        <w:t>and</w:t>
      </w:r>
      <w:r>
        <w:t xml:space="preserve"> the</w:t>
      </w:r>
      <w:r>
        <w:rPr>
          <w:spacing w:val="-1"/>
        </w:rPr>
        <w:t xml:space="preserve"> assigned</w:t>
      </w:r>
      <w: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number.</w:t>
      </w:r>
    </w:p>
    <w:p w14:paraId="112EC12C" w14:textId="77777777" w:rsidR="00751BFA" w:rsidRDefault="00751B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2EC12D" w14:textId="77777777" w:rsidR="00751BFA" w:rsidRDefault="005E771F">
      <w:pPr>
        <w:pStyle w:val="BodyText"/>
        <w:ind w:right="241"/>
      </w:pPr>
      <w:r>
        <w:t xml:space="preserve">A </w:t>
      </w:r>
      <w:r>
        <w:rPr>
          <w:spacing w:val="-1"/>
        </w:rPr>
        <w:t>request</w:t>
      </w:r>
      <w:r>
        <w:t xml:space="preserve"> for a</w:t>
      </w:r>
      <w:r>
        <w:rPr>
          <w:spacing w:val="-2"/>
        </w:rPr>
        <w:t xml:space="preserve"> </w:t>
      </w:r>
      <w:r>
        <w:t>hearing</w:t>
      </w:r>
      <w:r>
        <w:rPr>
          <w:spacing w:val="-3"/>
        </w:rPr>
        <w:t xml:space="preserve"> </w:t>
      </w:r>
      <w:r>
        <w:t xml:space="preserve">under this </w:t>
      </w:r>
      <w:r>
        <w:rPr>
          <w:spacing w:val="-1"/>
        </w:rPr>
        <w:t>section</w:t>
      </w:r>
      <w: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t>either the</w:t>
      </w:r>
      <w:r>
        <w:rPr>
          <w:spacing w:val="-2"/>
        </w:rPr>
        <w:t xml:space="preserve"> </w:t>
      </w:r>
      <w:r>
        <w:t>WUTC</w:t>
      </w:r>
      <w:r>
        <w:rPr>
          <w:spacing w:val="2"/>
        </w:rPr>
        <w:t xml:space="preserve"> </w:t>
      </w:r>
      <w:r>
        <w:rPr>
          <w:spacing w:val="-1"/>
        </w:rPr>
        <w:t xml:space="preserve">Staff </w:t>
      </w:r>
      <w:r>
        <w:t xml:space="preserve">or the </w:t>
      </w:r>
      <w:r>
        <w:rPr>
          <w:spacing w:val="-1"/>
        </w:rPr>
        <w:t>grantee</w:t>
      </w:r>
      <w:r>
        <w:rPr>
          <w:spacing w:val="-2"/>
        </w:rPr>
        <w:t xml:space="preserve"> </w:t>
      </w:r>
      <w:r>
        <w:t>shall</w:t>
      </w:r>
      <w:r>
        <w:rPr>
          <w:spacing w:val="40"/>
        </w:rPr>
        <w:t xml:space="preserve"> </w:t>
      </w:r>
      <w:r>
        <w:t>be</w:t>
      </w:r>
      <w:r>
        <w:rPr>
          <w:spacing w:val="-1"/>
        </w:rPr>
        <w:t xml:space="preserve"> delivered</w:t>
      </w:r>
      <w:r>
        <w:t xml:space="preserve"> </w:t>
      </w:r>
      <w:r>
        <w:rPr>
          <w:spacing w:val="1"/>
        </w:rPr>
        <w:t>or</w:t>
      </w:r>
      <w:r>
        <w:t xml:space="preserve"> </w:t>
      </w:r>
      <w:r>
        <w:rPr>
          <w:spacing w:val="-1"/>
        </w:rPr>
        <w:t>mailed</w:t>
      </w:r>
      <w:r>
        <w:t xml:space="preserve"> to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other</w:t>
      </w:r>
      <w:r>
        <w:t xml:space="preserve"> party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to the</w:t>
      </w:r>
      <w:r>
        <w:rPr>
          <w:spacing w:val="-1"/>
        </w:rPr>
        <w:t xml:space="preserve"> </w:t>
      </w:r>
      <w:r>
        <w:t>Secretary</w:t>
      </w:r>
      <w:r>
        <w:rPr>
          <w:spacing w:val="-5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WUTC. The</w:t>
      </w:r>
      <w:r>
        <w:rPr>
          <w:spacing w:val="-2"/>
        </w:rPr>
        <w:t xml:space="preserve"> </w:t>
      </w:r>
      <w:r>
        <w:rPr>
          <w:spacing w:val="-1"/>
        </w:rPr>
        <w:t>request</w:t>
      </w:r>
      <w:r>
        <w:rPr>
          <w:spacing w:val="49"/>
        </w:rP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delivered</w:t>
      </w:r>
      <w:r>
        <w:t xml:space="preserve"> </w:t>
      </w:r>
      <w:r>
        <w:rPr>
          <w:spacing w:val="1"/>
        </w:rPr>
        <w:t>or</w:t>
      </w:r>
      <w:r>
        <w:t xml:space="preserve"> </w:t>
      </w:r>
      <w:r>
        <w:rPr>
          <w:spacing w:val="-1"/>
        </w:rPr>
        <w:t>mailed</w:t>
      </w:r>
      <w:r>
        <w:t xml:space="preserve"> within thirty</w:t>
      </w:r>
      <w:r>
        <w:rPr>
          <w:spacing w:val="-5"/>
        </w:rPr>
        <w:t xml:space="preserve"> </w:t>
      </w:r>
      <w:r>
        <w:t>(30)</w:t>
      </w:r>
      <w:r>
        <w:rPr>
          <w:spacing w:val="-2"/>
        </w:rPr>
        <w:t xml:space="preserve"> </w:t>
      </w:r>
      <w:r>
        <w:t>days</w:t>
      </w:r>
      <w:r>
        <w:rPr>
          <w:spacing w:val="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rPr>
          <w:spacing w:val="-1"/>
        </w:rPr>
        <w:t>date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requesting</w:t>
      </w:r>
      <w:r>
        <w:rPr>
          <w:spacing w:val="-3"/>
        </w:rPr>
        <w:t xml:space="preserve"> </w:t>
      </w:r>
      <w:r>
        <w:t>party</w:t>
      </w:r>
      <w:r>
        <w:rPr>
          <w:spacing w:val="-5"/>
        </w:rPr>
        <w:t xml:space="preserve"> </w:t>
      </w:r>
      <w:r>
        <w:t>has</w:t>
      </w:r>
      <w:r>
        <w:rPr>
          <w:spacing w:val="56"/>
        </w:rPr>
        <w:t xml:space="preserve"> </w:t>
      </w:r>
      <w:r>
        <w:rPr>
          <w:spacing w:val="-1"/>
        </w:rPr>
        <w:t>received</w:t>
      </w:r>
      <w:r>
        <w:t xml:space="preserve"> </w:t>
      </w:r>
      <w:r>
        <w:rPr>
          <w:spacing w:val="-1"/>
        </w:rPr>
        <w:t xml:space="preserve">notice </w:t>
      </w:r>
      <w:r>
        <w:t>of the action or position of the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party</w:t>
      </w:r>
      <w:r>
        <w:rPr>
          <w:spacing w:val="-5"/>
        </w:rPr>
        <w:t xml:space="preserve"> </w:t>
      </w:r>
      <w:r>
        <w:t xml:space="preserve">which it </w:t>
      </w:r>
      <w:r>
        <w:rPr>
          <w:spacing w:val="-1"/>
        </w:rPr>
        <w:t>wishes</w:t>
      </w:r>
      <w:r>
        <w:t xml:space="preserve"> to </w:t>
      </w:r>
      <w:r>
        <w:rPr>
          <w:spacing w:val="-1"/>
        </w:rPr>
        <w:t>dispute.</w:t>
      </w:r>
    </w:p>
    <w:p w14:paraId="112EC12E" w14:textId="77777777" w:rsidR="00751BFA" w:rsidRDefault="00751B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2EC12F" w14:textId="77777777" w:rsidR="00751BFA" w:rsidRDefault="005E771F">
      <w:pPr>
        <w:pStyle w:val="BodyText"/>
        <w:ind w:right="117"/>
      </w:pPr>
      <w:r>
        <w:t>The</w:t>
      </w:r>
      <w:r>
        <w:rPr>
          <w:spacing w:val="-2"/>
        </w:rPr>
        <w:t xml:space="preserve"> </w:t>
      </w:r>
      <w:r>
        <w:t xml:space="preserve">WUTC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treat</w:t>
      </w:r>
      <w:r>
        <w:t xml:space="preserve"> such a</w:t>
      </w:r>
      <w:r>
        <w:rPr>
          <w:spacing w:val="-2"/>
        </w:rPr>
        <w:t xml:space="preserve"> </w:t>
      </w:r>
      <w:r>
        <w:rPr>
          <w:spacing w:val="-1"/>
        </w:rPr>
        <w:t>request,</w:t>
      </w:r>
      <w:r>
        <w:t xml:space="preserve"> </w:t>
      </w:r>
      <w:r>
        <w:rPr>
          <w:spacing w:val="-1"/>
        </w:rPr>
        <w:t>when</w:t>
      </w:r>
      <w:r>
        <w:t xml:space="preserve"> made</w:t>
      </w:r>
      <w:r>
        <w:rPr>
          <w:spacing w:val="1"/>
        </w:rPr>
        <w:t xml:space="preserve"> by</w:t>
      </w:r>
      <w:r>
        <w:rPr>
          <w:spacing w:val="-5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grantee,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an</w:t>
      </w:r>
      <w:r>
        <w:rPr>
          <w:spacing w:val="75"/>
        </w:rPr>
        <w:t xml:space="preserve"> </w:t>
      </w:r>
      <w:r>
        <w:rPr>
          <w:spacing w:val="-1"/>
        </w:rPr>
        <w:t xml:space="preserve">adjudicative </w:t>
      </w:r>
      <w:r>
        <w:t>proceeding</w:t>
      </w:r>
      <w:r>
        <w:rPr>
          <w:spacing w:val="-1"/>
        </w:rPr>
        <w:t xml:space="preserve"> under</w:t>
      </w:r>
      <w:r>
        <w:t xml:space="preserve"> RCW</w:t>
      </w:r>
      <w:r>
        <w:rPr>
          <w:spacing w:val="1"/>
        </w:rPr>
        <w:t xml:space="preserve"> </w:t>
      </w:r>
      <w:r>
        <w:t>34.05.419.</w:t>
      </w:r>
    </w:p>
    <w:p w14:paraId="112EC130" w14:textId="77777777" w:rsidR="00751BFA" w:rsidRDefault="00751BFA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112EC131" w14:textId="77777777" w:rsidR="00751BFA" w:rsidRDefault="005E771F">
      <w:pPr>
        <w:pStyle w:val="Heading1"/>
        <w:rPr>
          <w:b w:val="0"/>
          <w:bCs w:val="0"/>
        </w:rPr>
      </w:pPr>
      <w:bookmarkStart w:id="25" w:name="_TOC_250002"/>
      <w:r>
        <w:t xml:space="preserve">SECTION 25. </w:t>
      </w:r>
      <w:r>
        <w:rPr>
          <w:spacing w:val="-1"/>
        </w:rPr>
        <w:t>ATTORNEYS</w:t>
      </w:r>
      <w:r>
        <w:rPr>
          <w:rFonts w:cs="Times New Roman"/>
          <w:spacing w:val="-1"/>
        </w:rPr>
        <w:t xml:space="preserve">’ </w:t>
      </w:r>
      <w:r>
        <w:rPr>
          <w:spacing w:val="-1"/>
        </w:rPr>
        <w:t>FEES</w:t>
      </w:r>
      <w:bookmarkEnd w:id="25"/>
    </w:p>
    <w:p w14:paraId="112EC132" w14:textId="77777777" w:rsidR="00751BFA" w:rsidRDefault="005E771F">
      <w:pPr>
        <w:pStyle w:val="BodyText"/>
        <w:spacing w:before="115"/>
        <w:ind w:right="241"/>
      </w:pPr>
      <w:r>
        <w:rPr>
          <w:spacing w:val="-2"/>
        </w:rPr>
        <w:t>If</w:t>
      </w:r>
      <w:r>
        <w:rPr>
          <w:spacing w:val="1"/>
        </w:rPr>
        <w:t xml:space="preserve"> </w:t>
      </w:r>
      <w:r>
        <w:rPr>
          <w:spacing w:val="-1"/>
        </w:rPr>
        <w:t>either</w:t>
      </w:r>
      <w:r>
        <w:t xml:space="preserve"> party</w:t>
      </w:r>
      <w:r>
        <w:rPr>
          <w:spacing w:val="-5"/>
        </w:rPr>
        <w:t xml:space="preserve"> </w:t>
      </w:r>
      <w:r>
        <w:rPr>
          <w:spacing w:val="-1"/>
        </w:rPr>
        <w:t>brings</w:t>
      </w:r>
      <w:r>
        <w:t xml:space="preserve"> </w:t>
      </w:r>
      <w:r>
        <w:rPr>
          <w:spacing w:val="-1"/>
        </w:rPr>
        <w:t>litigation</w:t>
      </w:r>
      <w:r>
        <w:t xml:space="preserve"> to </w:t>
      </w:r>
      <w:r>
        <w:rPr>
          <w:spacing w:val="-1"/>
        </w:rPr>
        <w:t>enforce</w:t>
      </w:r>
      <w:r>
        <w:rPr>
          <w:spacing w:val="1"/>
        </w:rPr>
        <w:t xml:space="preserve"> any</w:t>
      </w:r>
      <w:r>
        <w:rPr>
          <w:spacing w:val="-5"/>
        </w:rPr>
        <w:t xml:space="preserve"> </w:t>
      </w:r>
      <w:r>
        <w:rPr>
          <w:spacing w:val="-1"/>
        </w:rPr>
        <w:t>term</w:t>
      </w:r>
      <w:r>
        <w:rPr>
          <w:spacing w:val="2"/>
        </w:rPr>
        <w:t xml:space="preserve"> </w:t>
      </w:r>
      <w:r>
        <w:t xml:space="preserve">or </w:t>
      </w:r>
      <w:r>
        <w:rPr>
          <w:spacing w:val="-1"/>
        </w:rPr>
        <w:t>condition</w:t>
      </w:r>
      <w:r>
        <w:t xml:space="preserve"> of this </w:t>
      </w:r>
      <w:r>
        <w:rPr>
          <w:spacing w:val="-1"/>
        </w:rPr>
        <w:t>agreement,</w:t>
      </w:r>
      <w:r>
        <w:t xml:space="preserve"> or</w:t>
      </w:r>
      <w:r>
        <w:rPr>
          <w:spacing w:val="-1"/>
        </w:rPr>
        <w:t xml:space="preserve"> as</w:t>
      </w:r>
      <w:r>
        <w:t xml:space="preserve"> a</w:t>
      </w:r>
      <w:r>
        <w:rPr>
          <w:spacing w:val="89"/>
        </w:rPr>
        <w:t xml:space="preserve"> </w:t>
      </w:r>
      <w:r>
        <w:rPr>
          <w:spacing w:val="-1"/>
        </w:rPr>
        <w:t>result</w:t>
      </w:r>
      <w:r>
        <w:t xml:space="preserve"> of this </w:t>
      </w:r>
      <w:r>
        <w:rPr>
          <w:spacing w:val="-1"/>
        </w:rPr>
        <w:t>agreement,</w:t>
      </w:r>
      <w:r>
        <w:t xml:space="preserve"> the</w:t>
      </w:r>
      <w:r>
        <w:rPr>
          <w:spacing w:val="-1"/>
        </w:rPr>
        <w:t xml:space="preserve"> prevailing</w:t>
      </w:r>
      <w:r>
        <w:rPr>
          <w:spacing w:val="-3"/>
        </w:rPr>
        <w:t xml:space="preserve"> </w:t>
      </w:r>
      <w:r>
        <w:t>party</w:t>
      </w:r>
      <w:r>
        <w:rPr>
          <w:spacing w:val="-5"/>
        </w:rPr>
        <w:t xml:space="preserve"> </w:t>
      </w:r>
      <w:r>
        <w:t>shall be</w:t>
      </w:r>
      <w:r>
        <w:rPr>
          <w:spacing w:val="-1"/>
        </w:rPr>
        <w:t xml:space="preserve"> awarded</w:t>
      </w:r>
      <w:r>
        <w:t xml:space="preserve"> its reasonable</w:t>
      </w:r>
      <w:r>
        <w:rPr>
          <w:spacing w:val="-1"/>
        </w:rPr>
        <w:t xml:space="preserve"> </w:t>
      </w:r>
      <w:r>
        <w:t>attorneys</w:t>
      </w:r>
      <w:r>
        <w:rPr>
          <w:rFonts w:cs="Times New Roman"/>
        </w:rPr>
        <w:t>’</w:t>
      </w:r>
      <w:r>
        <w:rPr>
          <w:rFonts w:cs="Times New Roman"/>
          <w:spacing w:val="57"/>
        </w:rPr>
        <w:t xml:space="preserve"> </w:t>
      </w:r>
      <w:r>
        <w:rPr>
          <w:spacing w:val="-1"/>
        </w:rPr>
        <w:t>fees</w:t>
      </w:r>
      <w:r>
        <w:t xml:space="preserve"> </w:t>
      </w:r>
      <w:r>
        <w:rPr>
          <w:spacing w:val="-1"/>
        </w:rPr>
        <w:t>together</w:t>
      </w:r>
      <w:r>
        <w:t xml:space="preserve"> </w:t>
      </w:r>
      <w:r>
        <w:rPr>
          <w:spacing w:val="-1"/>
        </w:rPr>
        <w:t>with</w:t>
      </w:r>
      <w:r>
        <w:t xml:space="preserve"> necessary</w:t>
      </w:r>
      <w:r>
        <w:rPr>
          <w:spacing w:val="-5"/>
        </w:rPr>
        <w:t xml:space="preserve"> </w:t>
      </w:r>
      <w:r>
        <w:rPr>
          <w:spacing w:val="-1"/>
        </w:rPr>
        <w:t>fees,</w:t>
      </w:r>
      <w:r>
        <w:t xml:space="preserve"> </w:t>
      </w:r>
      <w:r>
        <w:rPr>
          <w:spacing w:val="-1"/>
        </w:rPr>
        <w:t>expenses,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 xml:space="preserve">costs </w:t>
      </w:r>
      <w:r>
        <w:rPr>
          <w:spacing w:val="-1"/>
        </w:rPr>
        <w:t>incurred</w:t>
      </w:r>
      <w:r>
        <w:t xml:space="preserve"> for</w:t>
      </w:r>
      <w:r>
        <w:rPr>
          <w:spacing w:val="-2"/>
        </w:rPr>
        <w:t xml:space="preserve"> </w:t>
      </w:r>
      <w:r>
        <w:t xml:space="preserve">such </w:t>
      </w:r>
      <w:r>
        <w:rPr>
          <w:spacing w:val="-1"/>
        </w:rPr>
        <w:t>litigation</w:t>
      </w:r>
      <w:r>
        <w:t xml:space="preserve"> </w:t>
      </w:r>
      <w:r>
        <w:rPr>
          <w:spacing w:val="-1"/>
        </w:rPr>
        <w:t>at</w:t>
      </w:r>
      <w:r>
        <w:t xml:space="preserve"> both</w:t>
      </w:r>
      <w:r>
        <w:rPr>
          <w:spacing w:val="79"/>
        </w:rPr>
        <w:t xml:space="preserve"> </w:t>
      </w:r>
      <w:r>
        <w:rPr>
          <w:spacing w:val="-1"/>
        </w:rPr>
        <w:t>trial</w:t>
      </w:r>
      <w:r>
        <w:t xml:space="preserve"> and </w:t>
      </w:r>
      <w:r>
        <w:rPr>
          <w:spacing w:val="-1"/>
        </w:rPr>
        <w:t>appellate</w:t>
      </w:r>
      <w:r>
        <w:t xml:space="preserve"> levels,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well</w:t>
      </w:r>
      <w:r>
        <w:t xml:space="preserve"> </w:t>
      </w:r>
      <w:r>
        <w:rPr>
          <w:spacing w:val="-1"/>
        </w:rPr>
        <w:t>as</w:t>
      </w:r>
      <w:r>
        <w:t xml:space="preserve"> in obtaining</w:t>
      </w:r>
      <w:r>
        <w:rPr>
          <w:spacing w:val="-1"/>
        </w:rPr>
        <w:t xml:space="preserve"> </w:t>
      </w:r>
      <w:r>
        <w:t>execution of</w:t>
      </w:r>
      <w:r>
        <w:rPr>
          <w:spacing w:val="-1"/>
        </w:rPr>
        <w:t xml:space="preserve"> judgment.</w:t>
      </w:r>
      <w:r>
        <w:t xml:space="preserve"> The</w:t>
      </w:r>
      <w:r>
        <w:rPr>
          <w:spacing w:val="49"/>
        </w:rPr>
        <w:t xml:space="preserve"> </w:t>
      </w:r>
      <w:r>
        <w:rPr>
          <w:spacing w:val="-1"/>
        </w:rPr>
        <w:t>reasonableness</w:t>
      </w:r>
      <w:r>
        <w:t xml:space="preserve"> of </w:t>
      </w:r>
      <w:r>
        <w:rPr>
          <w:spacing w:val="-1"/>
        </w:rPr>
        <w:t>such</w:t>
      </w:r>
      <w:r>
        <w:rPr>
          <w:spacing w:val="2"/>
        </w:rPr>
        <w:t xml:space="preserve"> </w:t>
      </w:r>
      <w:r>
        <w:t xml:space="preserve">costs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attorneys</w:t>
      </w:r>
      <w:r>
        <w:rPr>
          <w:rFonts w:cs="Times New Roman"/>
          <w:spacing w:val="-1"/>
        </w:rPr>
        <w:t xml:space="preserve">’ </w:t>
      </w:r>
      <w:r>
        <w:rPr>
          <w:spacing w:val="-1"/>
        </w:rPr>
        <w:t>fees</w:t>
      </w:r>
      <w:r>
        <w:t xml:space="preserve"> shall be</w:t>
      </w:r>
      <w:r>
        <w:rPr>
          <w:spacing w:val="-1"/>
        </w:rPr>
        <w:t xml:space="preserve"> determined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court</w:t>
      </w:r>
      <w:r>
        <w:t xml:space="preserve"> </w:t>
      </w:r>
      <w:r>
        <w:rPr>
          <w:spacing w:val="-1"/>
        </w:rPr>
        <w:t>and</w:t>
      </w:r>
      <w:r>
        <w:t xml:space="preserve"> not</w:t>
      </w:r>
      <w:r>
        <w:rPr>
          <w:spacing w:val="79"/>
        </w:rPr>
        <w:t xml:space="preserve"> </w:t>
      </w:r>
      <w:r>
        <w:t>a</w:t>
      </w:r>
      <w:r>
        <w:rPr>
          <w:spacing w:val="-1"/>
        </w:rPr>
        <w:t xml:space="preserve"> jury.</w:t>
      </w:r>
    </w:p>
    <w:p w14:paraId="112EC133" w14:textId="77777777" w:rsidR="00751BFA" w:rsidRDefault="00751BFA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112EC134" w14:textId="77777777" w:rsidR="00751BFA" w:rsidRDefault="005E771F">
      <w:pPr>
        <w:pStyle w:val="Heading1"/>
        <w:rPr>
          <w:b w:val="0"/>
          <w:bCs w:val="0"/>
        </w:rPr>
      </w:pPr>
      <w:bookmarkStart w:id="26" w:name="_TOC_250001"/>
      <w:r>
        <w:t xml:space="preserve">SECTION 26. </w:t>
      </w:r>
      <w:r>
        <w:rPr>
          <w:spacing w:val="-1"/>
        </w:rPr>
        <w:t>GOVERNING</w:t>
      </w:r>
      <w:r>
        <w:rPr>
          <w:spacing w:val="-3"/>
        </w:rPr>
        <w:t xml:space="preserve"> </w:t>
      </w:r>
      <w:r>
        <w:rPr>
          <w:spacing w:val="-1"/>
        </w:rPr>
        <w:t>LAW/VENUE</w:t>
      </w:r>
      <w:bookmarkEnd w:id="26"/>
    </w:p>
    <w:p w14:paraId="112EC135" w14:textId="77777777" w:rsidR="00751BFA" w:rsidRDefault="005E771F">
      <w:pPr>
        <w:pStyle w:val="BodyText"/>
        <w:spacing w:before="116"/>
        <w:ind w:right="139"/>
      </w:pPr>
      <w:r>
        <w:t xml:space="preserve">This </w:t>
      </w:r>
      <w:r>
        <w:rPr>
          <w:spacing w:val="-1"/>
        </w:rPr>
        <w:t>agreement</w:t>
      </w:r>
      <w:r>
        <w:t xml:space="preserve"> shall be</w:t>
      </w:r>
      <w:r>
        <w:rPr>
          <w:spacing w:val="-1"/>
        </w:rPr>
        <w:t xml:space="preserve"> construed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interpreted</w:t>
      </w:r>
      <w:r>
        <w:rPr>
          <w:spacing w:val="1"/>
        </w:rPr>
        <w:t xml:space="preserve"> </w:t>
      </w:r>
      <w:r>
        <w:t xml:space="preserve">in </w:t>
      </w:r>
      <w:r>
        <w:rPr>
          <w:spacing w:val="-1"/>
        </w:rPr>
        <w:t>accordance</w:t>
      </w:r>
      <w:r>
        <w:rPr>
          <w:spacing w:val="1"/>
        </w:rPr>
        <w:t xml:space="preserve"> </w:t>
      </w:r>
      <w:r>
        <w:t>with the</w:t>
      </w:r>
      <w:r>
        <w:rPr>
          <w:spacing w:val="-1"/>
        </w:rPr>
        <w:t xml:space="preserve"> </w:t>
      </w:r>
      <w:r>
        <w:t>laws of</w:t>
      </w:r>
      <w:r>
        <w:rPr>
          <w:spacing w:val="-1"/>
        </w:rPr>
        <w:t xml:space="preserve"> </w:t>
      </w:r>
      <w:r>
        <w:t>the state</w:t>
      </w:r>
      <w:r>
        <w:rPr>
          <w:spacing w:val="71"/>
        </w:rPr>
        <w:t xml:space="preserve"> </w:t>
      </w:r>
      <w:r>
        <w:t xml:space="preserve">of </w:t>
      </w:r>
      <w:r>
        <w:rPr>
          <w:spacing w:val="-1"/>
        </w:rPr>
        <w:t>Washington.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t xml:space="preserve"> the event of a</w:t>
      </w:r>
      <w:r>
        <w:rPr>
          <w:spacing w:val="-2"/>
        </w:rPr>
        <w:t xml:space="preserve"> </w:t>
      </w:r>
      <w:r>
        <w:rPr>
          <w:spacing w:val="-1"/>
        </w:rPr>
        <w:t>lawsuit</w:t>
      </w:r>
      <w:r>
        <w:t xml:space="preserve"> involving this </w:t>
      </w:r>
      <w:r>
        <w:rPr>
          <w:spacing w:val="-1"/>
        </w:rPr>
        <w:t>agreement,</w:t>
      </w:r>
      <w:r>
        <w:t xml:space="preserve"> venue</w:t>
      </w:r>
      <w:r>
        <w:rPr>
          <w:spacing w:val="-1"/>
        </w:rPr>
        <w:t xml:space="preserve"> </w:t>
      </w:r>
      <w:r>
        <w:t>shall be</w:t>
      </w:r>
      <w:r>
        <w:rPr>
          <w:spacing w:val="-1"/>
        </w:rPr>
        <w:t xml:space="preserve"> proper</w:t>
      </w:r>
      <w:r>
        <w:rPr>
          <w:spacing w:val="53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in Thurston County</w:t>
      </w:r>
      <w:r>
        <w:rPr>
          <w:spacing w:val="-3"/>
        </w:rPr>
        <w:t xml:space="preserve"> </w:t>
      </w:r>
      <w:r>
        <w:rPr>
          <w:spacing w:val="-1"/>
        </w:rPr>
        <w:t xml:space="preserve">Superior </w:t>
      </w:r>
      <w:r>
        <w:t>Court. The</w:t>
      </w:r>
      <w:r>
        <w:rPr>
          <w:spacing w:val="2"/>
        </w:rPr>
        <w:t xml:space="preserve"> </w:t>
      </w:r>
      <w:r>
        <w:rPr>
          <w:spacing w:val="-1"/>
        </w:rPr>
        <w:t>grantee,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execution</w:t>
      </w:r>
      <w:r>
        <w:t xml:space="preserve"> of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agreement</w:t>
      </w:r>
      <w:r>
        <w:rPr>
          <w:spacing w:val="58"/>
        </w:rPr>
        <w:t xml:space="preserve"> </w:t>
      </w:r>
      <w:r>
        <w:rPr>
          <w:spacing w:val="-1"/>
        </w:rPr>
        <w:t>acknowledges</w:t>
      </w:r>
      <w:r>
        <w:t xml:space="preserve"> the </w:t>
      </w:r>
      <w:r>
        <w:rPr>
          <w:spacing w:val="-1"/>
        </w:rPr>
        <w:t>jurisdiction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courts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Washington.</w:t>
      </w:r>
    </w:p>
    <w:p w14:paraId="112EC136" w14:textId="77777777" w:rsidR="00751BFA" w:rsidRDefault="00751B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2EC137" w14:textId="77777777" w:rsidR="00751BFA" w:rsidRDefault="005E771F">
      <w:pPr>
        <w:pStyle w:val="BodyText"/>
        <w:ind w:right="139"/>
      </w:pPr>
      <w:r>
        <w:rPr>
          <w:spacing w:val="-2"/>
        </w:rPr>
        <w:t>In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cases</w:t>
      </w:r>
      <w:r>
        <w:t xml:space="preserve"> </w:t>
      </w:r>
      <w:r>
        <w:rPr>
          <w:spacing w:val="-1"/>
        </w:rPr>
        <w:t xml:space="preserve">where </w:t>
      </w:r>
      <w:r>
        <w:t xml:space="preserve">this </w:t>
      </w:r>
      <w:r>
        <w:rPr>
          <w:spacing w:val="-1"/>
        </w:rPr>
        <w:t>agreement</w:t>
      </w:r>
      <w:r>
        <w:t xml:space="preserve"> is </w:t>
      </w:r>
      <w:r>
        <w:rPr>
          <w:spacing w:val="-1"/>
        </w:rPr>
        <w:t>between</w:t>
      </w:r>
      <w:r>
        <w:t xml:space="preserve"> WUTC and a</w:t>
      </w:r>
      <w:r>
        <w:rPr>
          <w:spacing w:val="-2"/>
        </w:rPr>
        <w:t xml:space="preserve"> </w:t>
      </w:r>
      <w:r>
        <w:t>federally</w:t>
      </w:r>
      <w:r>
        <w:rPr>
          <w:spacing w:val="-5"/>
        </w:rPr>
        <w:t xml:space="preserve"> </w:t>
      </w:r>
      <w:r>
        <w:t>recognized</w:t>
      </w:r>
      <w:r>
        <w:rPr>
          <w:spacing w:val="2"/>
        </w:rPr>
        <w:t xml:space="preserve"> </w:t>
      </w:r>
      <w:r>
        <w:rPr>
          <w:spacing w:val="-1"/>
        </w:rPr>
        <w:t>Indian</w:t>
      </w:r>
      <w:r>
        <w:rPr>
          <w:spacing w:val="51"/>
        </w:rPr>
        <w:t xml:space="preserve"> </w:t>
      </w:r>
      <w:r>
        <w:rPr>
          <w:spacing w:val="-1"/>
        </w:rPr>
        <w:t>tribe,</w:t>
      </w:r>
      <w:r>
        <w:t xml:space="preserve"> the </w:t>
      </w:r>
      <w:r>
        <w:rPr>
          <w:spacing w:val="-1"/>
        </w:rPr>
        <w:t xml:space="preserve">following </w:t>
      </w:r>
      <w:r>
        <w:t>Governing</w:t>
      </w:r>
      <w:r>
        <w:rPr>
          <w:spacing w:val="-1"/>
        </w:rPr>
        <w:t xml:space="preserve"> Law/Venue </w:t>
      </w:r>
      <w:r>
        <w:t>applies:</w:t>
      </w:r>
    </w:p>
    <w:p w14:paraId="112EC138" w14:textId="77777777" w:rsidR="00751BFA" w:rsidRDefault="00751BFA">
      <w:pPr>
        <w:sectPr w:rsidR="00751BFA">
          <w:pgSz w:w="12240" w:h="15840"/>
          <w:pgMar w:top="1380" w:right="1680" w:bottom="960" w:left="1700" w:header="0" w:footer="771" w:gutter="0"/>
          <w:cols w:space="720"/>
        </w:sectPr>
      </w:pPr>
    </w:p>
    <w:p w14:paraId="112EC139" w14:textId="77777777" w:rsidR="00751BFA" w:rsidRDefault="005E771F">
      <w:pPr>
        <w:pStyle w:val="BodyText"/>
        <w:numPr>
          <w:ilvl w:val="0"/>
          <w:numId w:val="1"/>
        </w:numPr>
        <w:tabs>
          <w:tab w:val="left" w:pos="821"/>
        </w:tabs>
        <w:spacing w:before="52"/>
        <w:ind w:right="180"/>
      </w:pPr>
      <w:r>
        <w:t>The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Washington</w:t>
      </w:r>
      <w:r>
        <w:t xml:space="preserve"> </w:t>
      </w:r>
      <w:r>
        <w:rPr>
          <w:spacing w:val="-1"/>
        </w:rPr>
        <w:t>agrees</w:t>
      </w:r>
      <w:r>
        <w:t xml:space="preserve"> that it shall </w:t>
      </w:r>
      <w:r>
        <w:rPr>
          <w:spacing w:val="-1"/>
        </w:rPr>
        <w:t xml:space="preserve">initiate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lawsuit</w:t>
      </w:r>
      <w:r>
        <w:t xml:space="preserve"> </w:t>
      </w:r>
      <w:r>
        <w:rPr>
          <w:spacing w:val="-1"/>
        </w:rPr>
        <w:t>against</w:t>
      </w:r>
      <w:r>
        <w:t xml:space="preserve"> a</w:t>
      </w:r>
      <w:r>
        <w:rPr>
          <w:spacing w:val="1"/>
        </w:rPr>
        <w:t xml:space="preserve"> </w:t>
      </w:r>
      <w:r>
        <w:t>federally</w:t>
      </w:r>
      <w:r>
        <w:rPr>
          <w:spacing w:val="57"/>
        </w:rPr>
        <w:t xml:space="preserve"> </w:t>
      </w:r>
      <w:r>
        <w:rPr>
          <w:spacing w:val="-1"/>
        </w:rPr>
        <w:t>recognized</w:t>
      </w:r>
      <w:r>
        <w:rPr>
          <w:spacing w:val="2"/>
        </w:rPr>
        <w:t xml:space="preserve"> </w:t>
      </w:r>
      <w:r>
        <w:rPr>
          <w:spacing w:val="-1"/>
        </w:rPr>
        <w:t>Indian</w:t>
      </w:r>
      <w:r>
        <w:t xml:space="preserve"> </w:t>
      </w:r>
      <w:r>
        <w:rPr>
          <w:spacing w:val="-1"/>
        </w:rPr>
        <w:t>tribe</w:t>
      </w:r>
      <w:r>
        <w:rPr>
          <w:spacing w:val="1"/>
        </w:rPr>
        <w:t xml:space="preserve"> </w:t>
      </w:r>
      <w:r>
        <w:t>arising</w:t>
      </w:r>
      <w:r>
        <w:rPr>
          <w:spacing w:val="-2"/>
        </w:rPr>
        <w:t xml:space="preserve"> </w:t>
      </w:r>
      <w:r>
        <w:t>out of or</w:t>
      </w:r>
      <w:r>
        <w:rPr>
          <w:spacing w:val="1"/>
        </w:rPr>
        <w:t xml:space="preserve"> </w:t>
      </w:r>
      <w:r>
        <w:t>relating</w:t>
      </w:r>
      <w:r>
        <w:rPr>
          <w:spacing w:val="-3"/>
        </w:rPr>
        <w:t xml:space="preserve"> </w:t>
      </w:r>
      <w:r>
        <w:t>to the</w:t>
      </w:r>
      <w:r>
        <w:rPr>
          <w:spacing w:val="-1"/>
        </w:rPr>
        <w:t xml:space="preserve"> performance,</w:t>
      </w:r>
      <w:r>
        <w:t xml:space="preserve"> breach or</w:t>
      </w:r>
      <w:r>
        <w:rPr>
          <w:spacing w:val="49"/>
        </w:rPr>
        <w:t xml:space="preserve"> </w:t>
      </w:r>
      <w:r>
        <w:rPr>
          <w:spacing w:val="-1"/>
        </w:rPr>
        <w:t>enforcement</w:t>
      </w:r>
      <w:r>
        <w:t xml:space="preserve"> of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agreement</w:t>
      </w:r>
      <w:r>
        <w:t xml:space="preserve"> in </w:t>
      </w:r>
      <w:r>
        <w:rPr>
          <w:spacing w:val="-1"/>
        </w:rPr>
        <w:t>Federal</w:t>
      </w:r>
      <w:r>
        <w:t xml:space="preserve"> Court.</w:t>
      </w:r>
      <w:r>
        <w:rPr>
          <w:spacing w:val="1"/>
        </w:rPr>
        <w:t xml:space="preserve"> </w:t>
      </w:r>
      <w:r>
        <w:rPr>
          <w:spacing w:val="-1"/>
        </w:rPr>
        <w:t>Interpretation</w:t>
      </w:r>
      <w: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1"/>
        </w:rPr>
        <w:t xml:space="preserve"> </w:t>
      </w:r>
      <w:r>
        <w:t>according</w:t>
      </w:r>
      <w:r>
        <w:rPr>
          <w:spacing w:val="7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Washington.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t xml:space="preserve"> the </w:t>
      </w:r>
      <w:r>
        <w:rPr>
          <w:spacing w:val="-1"/>
        </w:rPr>
        <w:t>event</w:t>
      </w:r>
      <w:r>
        <w:t xml:space="preserve"> </w:t>
      </w:r>
      <w:r>
        <w:rPr>
          <w:spacing w:val="-1"/>
        </w:rPr>
        <w:t>that</w:t>
      </w:r>
      <w:r>
        <w:t xml:space="preserve"> the</w:t>
      </w:r>
      <w:r>
        <w:rPr>
          <w:spacing w:val="-1"/>
        </w:rPr>
        <w:t xml:space="preserve"> Federal</w:t>
      </w:r>
      <w:r>
        <w:t xml:space="preserve"> Court</w:t>
      </w:r>
      <w:r>
        <w:rPr>
          <w:spacing w:val="41"/>
        </w:rPr>
        <w:t xml:space="preserve"> </w:t>
      </w:r>
      <w:r>
        <w:rPr>
          <w:spacing w:val="-1"/>
        </w:rPr>
        <w:t>determines</w:t>
      </w:r>
      <w:r>
        <w:t xml:space="preserve"> that it </w:t>
      </w:r>
      <w:r>
        <w:rPr>
          <w:spacing w:val="-1"/>
        </w:rPr>
        <w:t>lacks</w:t>
      </w:r>
      <w:r>
        <w:t xml:space="preserve"> subject </w:t>
      </w:r>
      <w:r>
        <w:rPr>
          <w:spacing w:val="-1"/>
        </w:rPr>
        <w:t>matter</w:t>
      </w:r>
      <w:r>
        <w:t xml:space="preserve"> </w:t>
      </w:r>
      <w:r>
        <w:rPr>
          <w:spacing w:val="-1"/>
        </w:rPr>
        <w:t>jurisdiction</w:t>
      </w:r>
      <w:r>
        <w:t xml:space="preserve"> to resolve</w:t>
      </w:r>
      <w:r>
        <w:rPr>
          <w:spacing w:val="-1"/>
        </w:rPr>
        <w:t xml:space="preserve"> </w:t>
      </w:r>
      <w:r>
        <w:t>the dispute</w:t>
      </w:r>
      <w:r>
        <w:rPr>
          <w:spacing w:val="-1"/>
        </w:rPr>
        <w:t xml:space="preserve"> between</w:t>
      </w:r>
      <w:r>
        <w:rPr>
          <w:spacing w:val="61"/>
        </w:rPr>
        <w:t xml:space="preserve"> </w:t>
      </w:r>
      <w:r>
        <w:t xml:space="preserve">the </w:t>
      </w:r>
      <w:r>
        <w:rPr>
          <w:spacing w:val="-1"/>
        </w:rPr>
        <w:t>state and</w:t>
      </w:r>
      <w:r>
        <w:t xml:space="preserve"> </w:t>
      </w:r>
      <w:r>
        <w:rPr>
          <w:spacing w:val="-1"/>
        </w:rPr>
        <w:t>Tribal</w:t>
      </w:r>
      <w:r>
        <w:t xml:space="preserve"> </w:t>
      </w:r>
      <w:r>
        <w:rPr>
          <w:spacing w:val="-1"/>
        </w:rPr>
        <w:t>Party,</w:t>
      </w:r>
      <w:r>
        <w:t xml:space="preserve"> then the</w:t>
      </w:r>
      <w:r>
        <w:rPr>
          <w:spacing w:val="-1"/>
        </w:rPr>
        <w:t xml:space="preserve"> parties</w:t>
      </w:r>
      <w:r>
        <w:t xml:space="preserve"> </w:t>
      </w:r>
      <w:r>
        <w:rPr>
          <w:spacing w:val="-1"/>
        </w:rPr>
        <w:t xml:space="preserve">agree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 xml:space="preserve">venue </w:t>
      </w:r>
      <w:r>
        <w:t>in Thurston County</w:t>
      </w:r>
      <w:r>
        <w:rPr>
          <w:spacing w:val="59"/>
        </w:rPr>
        <w:t xml:space="preserve"> </w:t>
      </w:r>
      <w:r>
        <w:rPr>
          <w:spacing w:val="-1"/>
        </w:rPr>
        <w:t xml:space="preserve">Superior </w:t>
      </w:r>
      <w:r>
        <w:t>Court, but the</w:t>
      </w:r>
      <w:r>
        <w:rPr>
          <w:spacing w:val="-1"/>
        </w:rPr>
        <w:t xml:space="preserve"> parties</w:t>
      </w:r>
      <w:r>
        <w:t xml:space="preserve"> </w:t>
      </w:r>
      <w:r>
        <w:rPr>
          <w:spacing w:val="-1"/>
        </w:rPr>
        <w:t xml:space="preserve">agree </w:t>
      </w:r>
      <w:r>
        <w:t xml:space="preserve">that the matter </w:t>
      </w:r>
      <w:r>
        <w:rPr>
          <w:spacing w:val="-1"/>
        </w:rPr>
        <w:t>shall</w:t>
      </w:r>
      <w:r>
        <w:t xml:space="preserve"> not be </w:t>
      </w:r>
      <w:r>
        <w:rPr>
          <w:spacing w:val="-1"/>
        </w:rPr>
        <w:t>pursued</w:t>
      </w:r>
      <w:r>
        <w:t xml:space="preserve"> in</w:t>
      </w:r>
      <w:r>
        <w:rPr>
          <w:spacing w:val="47"/>
        </w:rPr>
        <w:t xml:space="preserve"> </w:t>
      </w:r>
      <w:r>
        <w:rPr>
          <w:spacing w:val="-1"/>
        </w:rPr>
        <w:t>superior court</w:t>
      </w:r>
      <w:r>
        <w:t xml:space="preserve"> unless there</w:t>
      </w:r>
      <w:r>
        <w:rPr>
          <w:spacing w:val="-1"/>
        </w:rPr>
        <w:t xml:space="preserve"> </w:t>
      </w:r>
      <w:r>
        <w:t xml:space="preserve">is a </w:t>
      </w:r>
      <w:r>
        <w:rPr>
          <w:spacing w:val="-1"/>
        </w:rPr>
        <w:t>Federal</w:t>
      </w:r>
      <w:r>
        <w:t xml:space="preserve"> Court </w:t>
      </w:r>
      <w:r>
        <w:rPr>
          <w:spacing w:val="-1"/>
        </w:rPr>
        <w:t>determination</w:t>
      </w:r>
      <w:r>
        <w:t xml:space="preserve"> that it </w:t>
      </w:r>
      <w:r>
        <w:rPr>
          <w:spacing w:val="-1"/>
        </w:rPr>
        <w:t>lacks</w:t>
      </w:r>
      <w:r>
        <w:t xml:space="preserve"> </w:t>
      </w:r>
      <w:r>
        <w:rPr>
          <w:spacing w:val="-1"/>
        </w:rPr>
        <w:t>subject</w:t>
      </w:r>
      <w:r>
        <w:rPr>
          <w:spacing w:val="75"/>
        </w:rPr>
        <w:t xml:space="preserve"> </w:t>
      </w:r>
      <w:r>
        <w:t>matter</w:t>
      </w:r>
      <w:r>
        <w:rPr>
          <w:spacing w:val="-2"/>
        </w:rPr>
        <w:t xml:space="preserve"> </w:t>
      </w:r>
      <w:r>
        <w:rPr>
          <w:spacing w:val="-1"/>
        </w:rPr>
        <w:t>jurisdiction.</w:t>
      </w:r>
    </w:p>
    <w:p w14:paraId="112EC13A" w14:textId="77777777" w:rsidR="00751BFA" w:rsidRDefault="005E771F">
      <w:pPr>
        <w:pStyle w:val="BodyText"/>
        <w:numPr>
          <w:ilvl w:val="0"/>
          <w:numId w:val="1"/>
        </w:numPr>
        <w:tabs>
          <w:tab w:val="left" w:pos="821"/>
        </w:tabs>
        <w:spacing w:before="120"/>
        <w:ind w:right="193"/>
      </w:pPr>
      <w:r>
        <w:t>Any</w:t>
      </w:r>
      <w:r>
        <w:rPr>
          <w:spacing w:val="-5"/>
        </w:rPr>
        <w:t xml:space="preserve"> </w:t>
      </w:r>
      <w:r>
        <w:rPr>
          <w:spacing w:val="-1"/>
        </w:rPr>
        <w:t>judicial</w:t>
      </w:r>
      <w:r>
        <w:rPr>
          <w:spacing w:val="2"/>
        </w:rPr>
        <w:t xml:space="preserve"> </w:t>
      </w:r>
      <w:r>
        <w:rPr>
          <w:spacing w:val="-1"/>
        </w:rPr>
        <w:t>award,</w:t>
      </w:r>
      <w:r>
        <w:t xml:space="preserve"> </w:t>
      </w:r>
      <w:r>
        <w:rPr>
          <w:spacing w:val="-1"/>
        </w:rPr>
        <w:t>determination,</w:t>
      </w:r>
      <w:r>
        <w:t xml:space="preserve"> </w:t>
      </w:r>
      <w:r>
        <w:rPr>
          <w:spacing w:val="-1"/>
        </w:rPr>
        <w:t>order,</w:t>
      </w:r>
      <w:r>
        <w:t xml:space="preserve"> </w:t>
      </w:r>
      <w:r>
        <w:rPr>
          <w:spacing w:val="-1"/>
        </w:rPr>
        <w:t xml:space="preserve">decree </w:t>
      </w:r>
      <w:r>
        <w:rPr>
          <w:spacing w:val="1"/>
        </w:rPr>
        <w:t>or</w:t>
      </w:r>
      <w: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relief,</w:t>
      </w:r>
      <w:r>
        <w:t xml:space="preserve"> </w:t>
      </w:r>
      <w:r>
        <w:rPr>
          <w:spacing w:val="-1"/>
        </w:rPr>
        <w:t>whether</w:t>
      </w:r>
      <w:r>
        <w:t xml:space="preserve"> in</w:t>
      </w:r>
      <w:r>
        <w:rPr>
          <w:spacing w:val="1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or</w:t>
      </w:r>
      <w:r>
        <w:rPr>
          <w:spacing w:val="89"/>
        </w:rPr>
        <w:t xml:space="preserve"> </w:t>
      </w:r>
      <w:r>
        <w:t>equity</w:t>
      </w:r>
      <w:r>
        <w:rPr>
          <w:spacing w:val="-5"/>
        </w:rPr>
        <w:t xml:space="preserve"> </w:t>
      </w:r>
      <w:r>
        <w:t xml:space="preserve">or </w:t>
      </w:r>
      <w:r>
        <w:rPr>
          <w:spacing w:val="-1"/>
        </w:rPr>
        <w:t>otherwise,</w:t>
      </w:r>
      <w:r>
        <w:t xml:space="preserve"> resulting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action</w:t>
      </w:r>
      <w: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</w:t>
      </w:r>
      <w:r>
        <w:t>binding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enforceable</w:t>
      </w:r>
      <w:r>
        <w:rPr>
          <w:spacing w:val="45"/>
        </w:rPr>
        <w:t xml:space="preserve"> </w:t>
      </w:r>
      <w:r>
        <w:t xml:space="preserve">upon the </w:t>
      </w:r>
      <w:r>
        <w:rPr>
          <w:spacing w:val="-1"/>
        </w:rPr>
        <w:t>parties.</w:t>
      </w:r>
      <w: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money</w:t>
      </w:r>
      <w:r>
        <w:rPr>
          <w:spacing w:val="-5"/>
        </w:rPr>
        <w:t xml:space="preserve"> </w:t>
      </w:r>
      <w:r>
        <w:rPr>
          <w:spacing w:val="-1"/>
        </w:rPr>
        <w:t>judgment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award</w:t>
      </w:r>
      <w:r>
        <w:t xml:space="preserve"> </w:t>
      </w:r>
      <w:r>
        <w:rPr>
          <w:spacing w:val="-1"/>
        </w:rPr>
        <w:t>against</w:t>
      </w:r>
      <w:r>
        <w:t xml:space="preserve"> the Tribe, tribal </w:t>
      </w:r>
      <w:r>
        <w:rPr>
          <w:spacing w:val="-1"/>
        </w:rPr>
        <w:t>officers</w:t>
      </w:r>
      <w:r>
        <w:rPr>
          <w:spacing w:val="6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members,</w:t>
      </w:r>
      <w:r>
        <w:t xml:space="preserve"> or</w:t>
      </w:r>
      <w:r>
        <w:rPr>
          <w:spacing w:val="-2"/>
        </w:rPr>
        <w:t xml:space="preserve"> </w:t>
      </w:r>
      <w:r>
        <w:t>the state of</w:t>
      </w:r>
      <w:r>
        <w:rPr>
          <w:spacing w:val="-2"/>
        </w:rPr>
        <w:t xml:space="preserve"> </w:t>
      </w:r>
      <w:r>
        <w:rPr>
          <w:spacing w:val="-1"/>
        </w:rPr>
        <w:t>Washington</w:t>
      </w:r>
      <w:r>
        <w:t xml:space="preserve"> and its</w:t>
      </w:r>
      <w:r>
        <w:rPr>
          <w:spacing w:val="2"/>
        </w:rPr>
        <w:t xml:space="preserve"> </w:t>
      </w:r>
      <w:r>
        <w:rPr>
          <w:spacing w:val="-1"/>
        </w:rPr>
        <w:t>officers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employees</w:t>
      </w:r>
      <w:r>
        <w:t xml:space="preserve"> may</w:t>
      </w:r>
      <w:r>
        <w:rPr>
          <w:spacing w:val="-5"/>
        </w:rPr>
        <w:t xml:space="preserve"> </w:t>
      </w:r>
      <w:r>
        <w:t>not</w:t>
      </w:r>
      <w:r>
        <w:rPr>
          <w:spacing w:val="65"/>
        </w:rPr>
        <w:t xml:space="preserve"> </w:t>
      </w:r>
      <w:r>
        <w:rPr>
          <w:spacing w:val="-1"/>
        </w:rPr>
        <w:t>exceed</w:t>
      </w:r>
      <w:r>
        <w:t xml:space="preserve"> the </w:t>
      </w:r>
      <w:r>
        <w:rPr>
          <w:spacing w:val="-1"/>
        </w:rPr>
        <w:t>amount</w:t>
      </w:r>
      <w:r>
        <w:t xml:space="preserve"> provided for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Section</w:t>
      </w:r>
      <w:r>
        <w:t xml:space="preserve"> E-</w:t>
      </w:r>
      <w:r>
        <w:rPr>
          <w:spacing w:val="-1"/>
        </w:rPr>
        <w:t xml:space="preserve"> Project</w:t>
      </w:r>
      <w:r>
        <w:t xml:space="preserve"> Funding</w:t>
      </w:r>
      <w:r>
        <w:rPr>
          <w:spacing w:val="-3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Agreement.</w:t>
      </w:r>
    </w:p>
    <w:p w14:paraId="112EC13B" w14:textId="77777777" w:rsidR="00751BFA" w:rsidRDefault="005E771F">
      <w:pPr>
        <w:pStyle w:val="BodyText"/>
        <w:numPr>
          <w:ilvl w:val="0"/>
          <w:numId w:val="1"/>
        </w:numPr>
        <w:tabs>
          <w:tab w:val="left" w:pos="821"/>
        </w:tabs>
        <w:spacing w:before="120"/>
        <w:ind w:right="139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Tribe</w:t>
      </w:r>
      <w:r>
        <w:t xml:space="preserve"> hereby</w:t>
      </w:r>
      <w:r>
        <w:rPr>
          <w:spacing w:val="-5"/>
        </w:rPr>
        <w:t xml:space="preserve"> </w:t>
      </w:r>
      <w:r>
        <w:t>waives</w:t>
      </w:r>
      <w:r>
        <w:rPr>
          <w:spacing w:val="1"/>
        </w:rPr>
        <w:t xml:space="preserve"> </w:t>
      </w:r>
      <w:r>
        <w:t xml:space="preserve">its </w:t>
      </w:r>
      <w:r>
        <w:rPr>
          <w:spacing w:val="-1"/>
        </w:rPr>
        <w:t>sovereign</w:t>
      </w:r>
      <w:r>
        <w:t xml:space="preserve"> immunity</w:t>
      </w:r>
      <w:r>
        <w:rPr>
          <w:spacing w:val="-3"/>
        </w:rPr>
        <w:t xml:space="preserve"> </w:t>
      </w:r>
      <w:r>
        <w:t>as necessary</w:t>
      </w:r>
      <w:r>
        <w:rPr>
          <w:spacing w:val="-5"/>
        </w:rPr>
        <w:t xml:space="preserve"> </w:t>
      </w:r>
      <w:r>
        <w:t>to give</w:t>
      </w:r>
      <w:r>
        <w:rPr>
          <w:spacing w:val="-1"/>
        </w:rPr>
        <w:t xml:space="preserve"> </w:t>
      </w:r>
      <w:r>
        <w:t>effect</w:t>
      </w:r>
      <w:r>
        <w:rPr>
          <w:spacing w:val="2"/>
        </w:rPr>
        <w:t xml:space="preserve"> </w:t>
      </w:r>
      <w:r>
        <w:t>to this</w:t>
      </w:r>
      <w:r>
        <w:rPr>
          <w:spacing w:val="30"/>
        </w:rPr>
        <w:t xml:space="preserve"> </w:t>
      </w:r>
      <w:r>
        <w:rPr>
          <w:spacing w:val="-1"/>
        </w:rPr>
        <w:t>section,</w:t>
      </w:r>
      <w:r>
        <w:t xml:space="preserve"> </w:t>
      </w:r>
      <w:r>
        <w:rPr>
          <w:spacing w:val="-1"/>
        </w:rPr>
        <w:t>and</w:t>
      </w:r>
      <w:r>
        <w:t xml:space="preserve"> the state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Washington</w:t>
      </w:r>
      <w:r>
        <w:t xml:space="preserve"> has </w:t>
      </w:r>
      <w:r>
        <w:rPr>
          <w:spacing w:val="-1"/>
        </w:rPr>
        <w:t>waived</w:t>
      </w:r>
      <w:r>
        <w:t xml:space="preserve"> its immunity</w:t>
      </w:r>
      <w:r>
        <w:rPr>
          <w:spacing w:val="-8"/>
        </w:rPr>
        <w:t xml:space="preserve"> </w:t>
      </w:r>
      <w:r>
        <w:t xml:space="preserve">to suit in </w:t>
      </w:r>
      <w:r>
        <w:rPr>
          <w:spacing w:val="-1"/>
        </w:rPr>
        <w:t>state</w:t>
      </w:r>
      <w:r>
        <w:t xml:space="preserve"> </w:t>
      </w:r>
      <w:r>
        <w:rPr>
          <w:spacing w:val="-1"/>
        </w:rPr>
        <w:t>court.</w:t>
      </w:r>
      <w:r>
        <w:rPr>
          <w:spacing w:val="67"/>
        </w:rPr>
        <w:t xml:space="preserve"> </w:t>
      </w:r>
      <w:r>
        <w:rPr>
          <w:spacing w:val="-1"/>
        </w:rPr>
        <w:t>These waivers</w:t>
      </w:r>
      <w:r>
        <w:t xml:space="preserve"> </w:t>
      </w:r>
      <w:r>
        <w:rPr>
          <w:spacing w:val="-1"/>
        </w:rPr>
        <w:t xml:space="preserve">are </w:t>
      </w:r>
      <w:r>
        <w:rPr>
          <w:spacing w:val="1"/>
        </w:rPr>
        <w:t>only</w:t>
      </w:r>
      <w:r>
        <w:rPr>
          <w:spacing w:val="-5"/>
        </w:rPr>
        <w:t xml:space="preserve"> </w:t>
      </w:r>
      <w:r>
        <w:t>for the</w:t>
      </w:r>
      <w:r>
        <w:rPr>
          <w:spacing w:val="-2"/>
        </w:rPr>
        <w:t xml:space="preserve"> </w:t>
      </w:r>
      <w:r>
        <w:t>benefit of the</w:t>
      </w:r>
      <w:r>
        <w:rPr>
          <w:spacing w:val="-1"/>
        </w:rPr>
        <w:t xml:space="preserve"> </w:t>
      </w:r>
      <w:r>
        <w:t>Tribe</w:t>
      </w:r>
      <w:r>
        <w:rPr>
          <w:spacing w:val="-1"/>
        </w:rPr>
        <w:t xml:space="preserve"> and</w:t>
      </w:r>
      <w:r>
        <w:t xml:space="preserve"> state</w:t>
      </w:r>
      <w:r>
        <w:rPr>
          <w:spacing w:val="-1"/>
        </w:rPr>
        <w:t xml:space="preserve"> and</w:t>
      </w:r>
      <w:r>
        <w:t xml:space="preserve"> shall not be</w:t>
      </w:r>
      <w:r>
        <w:rPr>
          <w:spacing w:val="42"/>
        </w:rPr>
        <w:t xml:space="preserve"> </w:t>
      </w:r>
      <w:r>
        <w:rPr>
          <w:spacing w:val="-1"/>
        </w:rPr>
        <w:t>enforceable</w:t>
      </w:r>
      <w: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third</w:t>
      </w:r>
      <w:r>
        <w:rPr>
          <w:spacing w:val="1"/>
        </w:rPr>
        <w:t xml:space="preserve"> </w:t>
      </w:r>
      <w:r>
        <w:t>party</w:t>
      </w:r>
      <w:r>
        <w:rPr>
          <w:spacing w:val="-5"/>
        </w:rPr>
        <w:t xml:space="preserve"> </w:t>
      </w:r>
      <w:r>
        <w:rPr>
          <w:spacing w:val="1"/>
        </w:rPr>
        <w:t>or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assignee</w:t>
      </w:r>
      <w:r>
        <w:rPr>
          <w:spacing w:val="1"/>
        </w:rPr>
        <w:t xml:space="preserve"> </w:t>
      </w:r>
      <w:r>
        <w:t xml:space="preserve">or </w:t>
      </w:r>
      <w:r>
        <w:rPr>
          <w:spacing w:val="-1"/>
        </w:rPr>
        <w:t>delegate</w:t>
      </w:r>
      <w:r>
        <w:t xml:space="preserve"> of the</w:t>
      </w:r>
      <w:r>
        <w:rPr>
          <w:spacing w:val="-2"/>
        </w:rPr>
        <w:t xml:space="preserve"> </w:t>
      </w:r>
      <w:r>
        <w:t>parties.</w:t>
      </w:r>
      <w:r>
        <w:rPr>
          <w:spacing w:val="4"/>
        </w:rPr>
        <w:t xml:space="preserve"> </w:t>
      </w:r>
      <w:r>
        <w:rPr>
          <w:spacing w:val="-3"/>
        </w:rPr>
        <w:t>In</w:t>
      </w:r>
      <w:r>
        <w:rPr>
          <w:spacing w:val="8"/>
        </w:rPr>
        <w:t xml:space="preserve"> </w:t>
      </w:r>
      <w:r>
        <w:rPr>
          <w:spacing w:val="1"/>
        </w:rPr>
        <w:t>any</w:t>
      </w:r>
      <w:r>
        <w:rPr>
          <w:spacing w:val="34"/>
        </w:rPr>
        <w:t xml:space="preserve"> </w:t>
      </w:r>
      <w:r>
        <w:rPr>
          <w:spacing w:val="-1"/>
        </w:rPr>
        <w:t>enforcement</w:t>
      </w:r>
      <w:r>
        <w:t xml:space="preserve"> action, the </w:t>
      </w:r>
      <w:r>
        <w:rPr>
          <w:spacing w:val="-1"/>
        </w:rPr>
        <w:t>parties</w:t>
      </w:r>
      <w:r>
        <w:t xml:space="preserve"> shall bear </w:t>
      </w:r>
      <w:r>
        <w:rPr>
          <w:spacing w:val="-1"/>
        </w:rPr>
        <w:t>their</w:t>
      </w:r>
      <w:r>
        <w:t xml:space="preserve"> own </w:t>
      </w:r>
      <w:r>
        <w:rPr>
          <w:spacing w:val="-1"/>
        </w:rPr>
        <w:t>enforcement</w:t>
      </w:r>
      <w:r>
        <w:t xml:space="preserve"> </w:t>
      </w:r>
      <w:r>
        <w:rPr>
          <w:spacing w:val="-1"/>
        </w:rPr>
        <w:t>costs,</w:t>
      </w:r>
      <w:r>
        <w:t xml:space="preserve"> including</w:t>
      </w:r>
      <w:r>
        <w:rPr>
          <w:spacing w:val="63"/>
        </w:rPr>
        <w:t xml:space="preserve"> </w:t>
      </w:r>
      <w:r>
        <w:rPr>
          <w:spacing w:val="-1"/>
        </w:rPr>
        <w:t>attorneys</w:t>
      </w:r>
      <w:r>
        <w:rPr>
          <w:rFonts w:cs="Times New Roman"/>
          <w:spacing w:val="-1"/>
        </w:rPr>
        <w:t xml:space="preserve">’ </w:t>
      </w:r>
      <w:r>
        <w:rPr>
          <w:spacing w:val="-1"/>
        </w:rPr>
        <w:t>fees.</w:t>
      </w:r>
    </w:p>
    <w:p w14:paraId="112EC13C" w14:textId="77777777" w:rsidR="00751BFA" w:rsidRDefault="00751BFA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112EC13D" w14:textId="77777777" w:rsidR="00751BFA" w:rsidRDefault="005E771F">
      <w:pPr>
        <w:pStyle w:val="Heading1"/>
        <w:rPr>
          <w:b w:val="0"/>
          <w:bCs w:val="0"/>
        </w:rPr>
      </w:pPr>
      <w:bookmarkStart w:id="27" w:name="_TOC_250000"/>
      <w:r>
        <w:t xml:space="preserve">SECTION 27. </w:t>
      </w:r>
      <w:r>
        <w:rPr>
          <w:spacing w:val="-1"/>
        </w:rPr>
        <w:t>SEVERABILITY</w:t>
      </w:r>
      <w:bookmarkEnd w:id="27"/>
    </w:p>
    <w:p w14:paraId="112EC13E" w14:textId="77777777" w:rsidR="00751BFA" w:rsidRDefault="005E771F">
      <w:pPr>
        <w:pStyle w:val="BodyText"/>
        <w:spacing w:before="115"/>
        <w:ind w:right="241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provisions</w:t>
      </w:r>
      <w:r>
        <w:t xml:space="preserve"> of this </w:t>
      </w:r>
      <w:r>
        <w:rPr>
          <w:spacing w:val="-1"/>
        </w:rPr>
        <w:t>agreement</w:t>
      </w:r>
      <w: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intended</w:t>
      </w:r>
      <w:r>
        <w:t xml:space="preserve"> to </w:t>
      </w:r>
      <w:r>
        <w:rPr>
          <w:spacing w:val="1"/>
        </w:rPr>
        <w:t>be</w:t>
      </w:r>
      <w:r>
        <w:rPr>
          <w:spacing w:val="-1"/>
        </w:rPr>
        <w:t xml:space="preserve"> severable.</w:t>
      </w:r>
      <w:r>
        <w:rPr>
          <w:spacing w:val="1"/>
        </w:rPr>
        <w:t xml:space="preserve"> </w:t>
      </w:r>
      <w:r>
        <w:rPr>
          <w:spacing w:val="-2"/>
        </w:rPr>
        <w:t>If</w:t>
      </w:r>
      <w:r>
        <w:rPr>
          <w:spacing w:val="1"/>
        </w:rPr>
        <w:t xml:space="preserve"> any</w:t>
      </w:r>
      <w:r>
        <w:rPr>
          <w:spacing w:val="-5"/>
        </w:rPr>
        <w:t xml:space="preserve"> </w:t>
      </w:r>
      <w:r>
        <w:rPr>
          <w:spacing w:val="-1"/>
        </w:rPr>
        <w:t>term</w:t>
      </w:r>
      <w:r>
        <w:t xml:space="preserve"> </w:t>
      </w:r>
      <w:r>
        <w:rPr>
          <w:spacing w:val="1"/>
        </w:rPr>
        <w:t>or</w:t>
      </w:r>
      <w:r>
        <w:t xml:space="preserve"> </w:t>
      </w:r>
      <w:r>
        <w:rPr>
          <w:spacing w:val="-1"/>
        </w:rPr>
        <w:t>provision</w:t>
      </w:r>
      <w:r>
        <w:t xml:space="preserve"> is</w:t>
      </w:r>
      <w:r>
        <w:rPr>
          <w:spacing w:val="79"/>
        </w:rPr>
        <w:t xml:space="preserve"> </w:t>
      </w:r>
      <w:r>
        <w:rPr>
          <w:spacing w:val="-1"/>
        </w:rPr>
        <w:t>illegal</w:t>
      </w:r>
      <w:r>
        <w:t xml:space="preserve"> or </w:t>
      </w:r>
      <w:r>
        <w:rPr>
          <w:spacing w:val="-1"/>
        </w:rPr>
        <w:t>invalid</w:t>
      </w:r>
      <w:r>
        <w:t xml:space="preserve"> for any</w:t>
      </w:r>
      <w:r>
        <w:rPr>
          <w:spacing w:val="-3"/>
        </w:rPr>
        <w:t xml:space="preserve"> </w:t>
      </w:r>
      <w:r>
        <w:rPr>
          <w:spacing w:val="-1"/>
        </w:rPr>
        <w:t>reason</w:t>
      </w:r>
      <w:r>
        <w:rPr>
          <w:spacing w:val="1"/>
        </w:rPr>
        <w:t xml:space="preserve"> </w:t>
      </w:r>
      <w:r>
        <w:rPr>
          <w:spacing w:val="-1"/>
        </w:rPr>
        <w:t>whatsoever,</w:t>
      </w:r>
      <w:r>
        <w:t xml:space="preserve"> such</w:t>
      </w:r>
      <w:r>
        <w:rPr>
          <w:spacing w:val="2"/>
        </w:rPr>
        <w:t xml:space="preserve"> </w:t>
      </w:r>
      <w:r>
        <w:rPr>
          <w:spacing w:val="-1"/>
        </w:rPr>
        <w:t>illegality</w:t>
      </w:r>
      <w:r>
        <w:rPr>
          <w:spacing w:val="-3"/>
        </w:rPr>
        <w:t xml:space="preserve"> </w:t>
      </w:r>
      <w:r>
        <w:t>or invalidity</w:t>
      </w:r>
      <w:r>
        <w:rPr>
          <w:spacing w:val="-5"/>
        </w:rPr>
        <w:t xml:space="preserve"> </w:t>
      </w:r>
      <w:r>
        <w:t xml:space="preserve">shall not </w:t>
      </w:r>
      <w:r>
        <w:rPr>
          <w:spacing w:val="-1"/>
        </w:rPr>
        <w:t>affect</w:t>
      </w:r>
      <w:r>
        <w:rPr>
          <w:spacing w:val="75"/>
        </w:rPr>
        <w:t xml:space="preserve"> </w:t>
      </w:r>
      <w:r>
        <w:t>the validity</w:t>
      </w:r>
      <w:r>
        <w:rPr>
          <w:spacing w:val="-5"/>
        </w:rPr>
        <w:t xml:space="preserve"> </w:t>
      </w:r>
      <w:r>
        <w:t xml:space="preserve">of the </w:t>
      </w:r>
      <w:r>
        <w:rPr>
          <w:spacing w:val="-1"/>
        </w:rPr>
        <w:t>remainder</w:t>
      </w:r>
      <w: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agreement.</w:t>
      </w:r>
    </w:p>
    <w:sectPr w:rsidR="00751BFA">
      <w:pgSz w:w="12240" w:h="15840"/>
      <w:pgMar w:top="1380" w:right="1680" w:bottom="960" w:left="1700" w:header="0" w:footer="7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2EC141" w14:textId="77777777" w:rsidR="00DE6197" w:rsidRDefault="00DE6197">
      <w:r>
        <w:separator/>
      </w:r>
    </w:p>
  </w:endnote>
  <w:endnote w:type="continuationSeparator" w:id="0">
    <w:p w14:paraId="112EC142" w14:textId="77777777" w:rsidR="00DE6197" w:rsidRDefault="00DE6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2EC143" w14:textId="77777777" w:rsidR="00751BFA" w:rsidRDefault="007526B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664" behindDoc="1" locked="0" layoutInCell="1" allowOverlap="1" wp14:anchorId="112EC145" wp14:editId="112EC146">
              <wp:simplePos x="0" y="0"/>
              <wp:positionH relativeFrom="page">
                <wp:posOffset>6529070</wp:posOffset>
              </wp:positionH>
              <wp:positionV relativeFrom="page">
                <wp:posOffset>9429115</wp:posOffset>
              </wp:positionV>
              <wp:extent cx="127000" cy="177800"/>
              <wp:effectExtent l="4445" t="0" r="1905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2EC14B" w14:textId="77777777" w:rsidR="00751BFA" w:rsidRDefault="005E771F">
                          <w:pPr>
                            <w:pStyle w:val="BodyText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A5DD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2EC14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14.1pt;margin-top:742.45pt;width:10pt;height:14pt;z-index:-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" filled="f" stroked="f">
              <v:textbox inset="0,0,0,0">
                <w:txbxContent>
                  <w:p w14:paraId="112EC14B" w14:textId="77777777" w:rsidR="00751BFA" w:rsidRDefault="005E771F">
                    <w:pPr>
                      <w:pStyle w:val="BodyText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A5DD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2EC144" w14:textId="77777777" w:rsidR="00751BFA" w:rsidRDefault="007526B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688" behindDoc="1" locked="0" layoutInCell="1" allowOverlap="1" wp14:anchorId="112EC147" wp14:editId="112EC148">
              <wp:simplePos x="0" y="0"/>
              <wp:positionH relativeFrom="page">
                <wp:posOffset>1130300</wp:posOffset>
              </wp:positionH>
              <wp:positionV relativeFrom="page">
                <wp:posOffset>9429115</wp:posOffset>
              </wp:positionV>
              <wp:extent cx="3687445" cy="177800"/>
              <wp:effectExtent l="0" t="0" r="1905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74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2EC14C" w14:textId="77777777" w:rsidR="00751BFA" w:rsidRDefault="005E771F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 xml:space="preserve">Grade </w:t>
                          </w:r>
                          <w:r>
                            <w:t>Crossing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Protective Fund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Grant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</w:rPr>
                            <w:t xml:space="preserve">– </w:t>
                          </w:r>
                          <w:r>
                            <w:rPr>
                              <w:spacing w:val="-1"/>
                            </w:rPr>
                            <w:t>General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Provisions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2EC14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89pt;margin-top:742.45pt;width:290.35pt;height:14pt;z-index:-10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gTpswIAALA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" filled="f" stroked="f">
              <v:textbox inset="0,0,0,0">
                <w:txbxContent>
                  <w:p w14:paraId="112EC14C" w14:textId="77777777" w:rsidR="00751BFA" w:rsidRDefault="005E771F">
                    <w:pPr>
                      <w:pStyle w:val="BodyText"/>
                      <w:spacing w:line="265" w:lineRule="exact"/>
                      <w:ind w:left="20"/>
                    </w:pPr>
                    <w:r>
                      <w:rPr>
                        <w:spacing w:val="-1"/>
                      </w:rPr>
                      <w:t xml:space="preserve">Grade </w:t>
                    </w:r>
                    <w:r>
                      <w:t>Crossing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Protective Fund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Grant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rFonts w:cs="Times New Roman"/>
                      </w:rPr>
                      <w:t xml:space="preserve">– </w:t>
                    </w:r>
                    <w:r>
                      <w:rPr>
                        <w:spacing w:val="-1"/>
                      </w:rPr>
                      <w:t>General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Provisions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5712" behindDoc="1" locked="0" layoutInCell="1" allowOverlap="1" wp14:anchorId="112EC149" wp14:editId="112EC14A">
              <wp:simplePos x="0" y="0"/>
              <wp:positionH relativeFrom="page">
                <wp:posOffset>5927725</wp:posOffset>
              </wp:positionH>
              <wp:positionV relativeFrom="page">
                <wp:posOffset>9429115</wp:posOffset>
              </wp:positionV>
              <wp:extent cx="715010" cy="177800"/>
              <wp:effectExtent l="3175" t="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0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2EC14D" w14:textId="77777777" w:rsidR="00751BFA" w:rsidRDefault="005E771F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A5DD8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spacing w:val="1"/>
                            </w:rPr>
                            <w:t>of</w:t>
                          </w:r>
                          <w:r>
                            <w:t xml:space="preserve"> 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2EC149" id="Text Box 1" o:spid="_x0000_s1028" type="#_x0000_t202" style="position:absolute;margin-left:466.75pt;margin-top:742.45pt;width:56.3pt;height:14pt;z-index:-1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" filled="f" stroked="f">
              <v:textbox inset="0,0,0,0">
                <w:txbxContent>
                  <w:p w14:paraId="112EC14D" w14:textId="77777777" w:rsidR="00751BFA" w:rsidRDefault="005E771F">
                    <w:pPr>
                      <w:pStyle w:val="BodyText"/>
                      <w:spacing w:line="265" w:lineRule="exact"/>
                      <w:ind w:left="20"/>
                    </w:pPr>
                    <w:r>
                      <w:rPr>
                        <w:spacing w:val="-1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A5DD8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spacing w:val="1"/>
                      </w:rPr>
                      <w:t>of</w:t>
                    </w:r>
                    <w:r>
                      <w:t xml:space="preserve"> 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2EC13F" w14:textId="77777777" w:rsidR="00DE6197" w:rsidRDefault="00DE6197">
      <w:r>
        <w:separator/>
      </w:r>
    </w:p>
  </w:footnote>
  <w:footnote w:type="continuationSeparator" w:id="0">
    <w:p w14:paraId="112EC140" w14:textId="77777777" w:rsidR="00DE6197" w:rsidRDefault="00DE6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C0BB2"/>
    <w:multiLevelType w:val="hybridMultilevel"/>
    <w:tmpl w:val="B3D6AE0A"/>
    <w:lvl w:ilvl="0" w:tplc="36CA5696">
      <w:start w:val="1"/>
      <w:numFmt w:val="upperLetter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2FE60E18">
      <w:start w:val="1"/>
      <w:numFmt w:val="bullet"/>
      <w:lvlText w:val="•"/>
      <w:lvlJc w:val="left"/>
      <w:pPr>
        <w:ind w:left="1624" w:hanging="360"/>
      </w:pPr>
      <w:rPr>
        <w:rFonts w:hint="default"/>
      </w:rPr>
    </w:lvl>
    <w:lvl w:ilvl="2" w:tplc="F9FCF0C2">
      <w:start w:val="1"/>
      <w:numFmt w:val="bullet"/>
      <w:lvlText w:val="•"/>
      <w:lvlJc w:val="left"/>
      <w:pPr>
        <w:ind w:left="2428" w:hanging="360"/>
      </w:pPr>
      <w:rPr>
        <w:rFonts w:hint="default"/>
      </w:rPr>
    </w:lvl>
    <w:lvl w:ilvl="3" w:tplc="FC1C583A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4" w:tplc="2C760696">
      <w:start w:val="1"/>
      <w:numFmt w:val="bullet"/>
      <w:lvlText w:val="•"/>
      <w:lvlJc w:val="left"/>
      <w:pPr>
        <w:ind w:left="4036" w:hanging="360"/>
      </w:pPr>
      <w:rPr>
        <w:rFonts w:hint="default"/>
      </w:rPr>
    </w:lvl>
    <w:lvl w:ilvl="5" w:tplc="2AECF0F0">
      <w:start w:val="1"/>
      <w:numFmt w:val="bullet"/>
      <w:lvlText w:val="•"/>
      <w:lvlJc w:val="left"/>
      <w:pPr>
        <w:ind w:left="4840" w:hanging="360"/>
      </w:pPr>
      <w:rPr>
        <w:rFonts w:hint="default"/>
      </w:rPr>
    </w:lvl>
    <w:lvl w:ilvl="6" w:tplc="BF6626A8">
      <w:start w:val="1"/>
      <w:numFmt w:val="bullet"/>
      <w:lvlText w:val="•"/>
      <w:lvlJc w:val="left"/>
      <w:pPr>
        <w:ind w:left="5644" w:hanging="360"/>
      </w:pPr>
      <w:rPr>
        <w:rFonts w:hint="default"/>
      </w:rPr>
    </w:lvl>
    <w:lvl w:ilvl="7" w:tplc="62DE3896">
      <w:start w:val="1"/>
      <w:numFmt w:val="bullet"/>
      <w:lvlText w:val="•"/>
      <w:lvlJc w:val="left"/>
      <w:pPr>
        <w:ind w:left="6448" w:hanging="360"/>
      </w:pPr>
      <w:rPr>
        <w:rFonts w:hint="default"/>
      </w:rPr>
    </w:lvl>
    <w:lvl w:ilvl="8" w:tplc="1B6E97F8">
      <w:start w:val="1"/>
      <w:numFmt w:val="bullet"/>
      <w:lvlText w:val="•"/>
      <w:lvlJc w:val="left"/>
      <w:pPr>
        <w:ind w:left="7252" w:hanging="360"/>
      </w:pPr>
      <w:rPr>
        <w:rFonts w:hint="default"/>
      </w:rPr>
    </w:lvl>
  </w:abstractNum>
  <w:abstractNum w:abstractNumId="1">
    <w:nsid w:val="2C9C0EAC"/>
    <w:multiLevelType w:val="hybridMultilevel"/>
    <w:tmpl w:val="3FE0065A"/>
    <w:lvl w:ilvl="0" w:tplc="F9D640C4">
      <w:start w:val="1"/>
      <w:numFmt w:val="upperLetter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EEA24770">
      <w:start w:val="1"/>
      <w:numFmt w:val="bullet"/>
      <w:lvlText w:val="•"/>
      <w:lvlJc w:val="left"/>
      <w:pPr>
        <w:ind w:left="1624" w:hanging="360"/>
      </w:pPr>
      <w:rPr>
        <w:rFonts w:hint="default"/>
      </w:rPr>
    </w:lvl>
    <w:lvl w:ilvl="2" w:tplc="060C679C">
      <w:start w:val="1"/>
      <w:numFmt w:val="bullet"/>
      <w:lvlText w:val="•"/>
      <w:lvlJc w:val="left"/>
      <w:pPr>
        <w:ind w:left="2428" w:hanging="360"/>
      </w:pPr>
      <w:rPr>
        <w:rFonts w:hint="default"/>
      </w:rPr>
    </w:lvl>
    <w:lvl w:ilvl="3" w:tplc="633A174C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4" w:tplc="22E63562">
      <w:start w:val="1"/>
      <w:numFmt w:val="bullet"/>
      <w:lvlText w:val="•"/>
      <w:lvlJc w:val="left"/>
      <w:pPr>
        <w:ind w:left="4036" w:hanging="360"/>
      </w:pPr>
      <w:rPr>
        <w:rFonts w:hint="default"/>
      </w:rPr>
    </w:lvl>
    <w:lvl w:ilvl="5" w:tplc="56A430A2">
      <w:start w:val="1"/>
      <w:numFmt w:val="bullet"/>
      <w:lvlText w:val="•"/>
      <w:lvlJc w:val="left"/>
      <w:pPr>
        <w:ind w:left="4840" w:hanging="360"/>
      </w:pPr>
      <w:rPr>
        <w:rFonts w:hint="default"/>
      </w:rPr>
    </w:lvl>
    <w:lvl w:ilvl="6" w:tplc="2EE0A0F2">
      <w:start w:val="1"/>
      <w:numFmt w:val="bullet"/>
      <w:lvlText w:val="•"/>
      <w:lvlJc w:val="left"/>
      <w:pPr>
        <w:ind w:left="5644" w:hanging="360"/>
      </w:pPr>
      <w:rPr>
        <w:rFonts w:hint="default"/>
      </w:rPr>
    </w:lvl>
    <w:lvl w:ilvl="7" w:tplc="0C6E4928">
      <w:start w:val="1"/>
      <w:numFmt w:val="bullet"/>
      <w:lvlText w:val="•"/>
      <w:lvlJc w:val="left"/>
      <w:pPr>
        <w:ind w:left="6448" w:hanging="360"/>
      </w:pPr>
      <w:rPr>
        <w:rFonts w:hint="default"/>
      </w:rPr>
    </w:lvl>
    <w:lvl w:ilvl="8" w:tplc="DCB21376">
      <w:start w:val="1"/>
      <w:numFmt w:val="bullet"/>
      <w:lvlText w:val="•"/>
      <w:lvlJc w:val="left"/>
      <w:pPr>
        <w:ind w:left="7252" w:hanging="360"/>
      </w:pPr>
      <w:rPr>
        <w:rFonts w:hint="default"/>
      </w:rPr>
    </w:lvl>
  </w:abstractNum>
  <w:abstractNum w:abstractNumId="2">
    <w:nsid w:val="32231E68"/>
    <w:multiLevelType w:val="hybridMultilevel"/>
    <w:tmpl w:val="4E00E048"/>
    <w:lvl w:ilvl="0" w:tplc="A918B076">
      <w:start w:val="1"/>
      <w:numFmt w:val="upperLetter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34C6A7A">
      <w:start w:val="1"/>
      <w:numFmt w:val="bullet"/>
      <w:lvlText w:val="•"/>
      <w:lvlJc w:val="left"/>
      <w:pPr>
        <w:ind w:left="1624" w:hanging="360"/>
      </w:pPr>
      <w:rPr>
        <w:rFonts w:hint="default"/>
      </w:rPr>
    </w:lvl>
    <w:lvl w:ilvl="2" w:tplc="464E9CC6">
      <w:start w:val="1"/>
      <w:numFmt w:val="bullet"/>
      <w:lvlText w:val="•"/>
      <w:lvlJc w:val="left"/>
      <w:pPr>
        <w:ind w:left="2428" w:hanging="360"/>
      </w:pPr>
      <w:rPr>
        <w:rFonts w:hint="default"/>
      </w:rPr>
    </w:lvl>
    <w:lvl w:ilvl="3" w:tplc="F43EB076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4" w:tplc="400451E6">
      <w:start w:val="1"/>
      <w:numFmt w:val="bullet"/>
      <w:lvlText w:val="•"/>
      <w:lvlJc w:val="left"/>
      <w:pPr>
        <w:ind w:left="4036" w:hanging="360"/>
      </w:pPr>
      <w:rPr>
        <w:rFonts w:hint="default"/>
      </w:rPr>
    </w:lvl>
    <w:lvl w:ilvl="5" w:tplc="7D0C9B32">
      <w:start w:val="1"/>
      <w:numFmt w:val="bullet"/>
      <w:lvlText w:val="•"/>
      <w:lvlJc w:val="left"/>
      <w:pPr>
        <w:ind w:left="4840" w:hanging="360"/>
      </w:pPr>
      <w:rPr>
        <w:rFonts w:hint="default"/>
      </w:rPr>
    </w:lvl>
    <w:lvl w:ilvl="6" w:tplc="44C803F2">
      <w:start w:val="1"/>
      <w:numFmt w:val="bullet"/>
      <w:lvlText w:val="•"/>
      <w:lvlJc w:val="left"/>
      <w:pPr>
        <w:ind w:left="5644" w:hanging="360"/>
      </w:pPr>
      <w:rPr>
        <w:rFonts w:hint="default"/>
      </w:rPr>
    </w:lvl>
    <w:lvl w:ilvl="7" w:tplc="D78EDBA6">
      <w:start w:val="1"/>
      <w:numFmt w:val="bullet"/>
      <w:lvlText w:val="•"/>
      <w:lvlJc w:val="left"/>
      <w:pPr>
        <w:ind w:left="6448" w:hanging="360"/>
      </w:pPr>
      <w:rPr>
        <w:rFonts w:hint="default"/>
      </w:rPr>
    </w:lvl>
    <w:lvl w:ilvl="8" w:tplc="F962EEFC">
      <w:start w:val="1"/>
      <w:numFmt w:val="bullet"/>
      <w:lvlText w:val="•"/>
      <w:lvlJc w:val="left"/>
      <w:pPr>
        <w:ind w:left="7252" w:hanging="360"/>
      </w:pPr>
      <w:rPr>
        <w:rFonts w:hint="default"/>
      </w:rPr>
    </w:lvl>
  </w:abstractNum>
  <w:abstractNum w:abstractNumId="3">
    <w:nsid w:val="34875F07"/>
    <w:multiLevelType w:val="hybridMultilevel"/>
    <w:tmpl w:val="A0A45386"/>
    <w:lvl w:ilvl="0" w:tplc="BA32C89E">
      <w:start w:val="1"/>
      <w:numFmt w:val="upperLetter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2C83176">
      <w:start w:val="1"/>
      <w:numFmt w:val="decimal"/>
      <w:lvlText w:val="%2."/>
      <w:lvlJc w:val="left"/>
      <w:pPr>
        <w:ind w:left="1060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CD4423CC">
      <w:start w:val="1"/>
      <w:numFmt w:val="bullet"/>
      <w:lvlText w:val="•"/>
      <w:lvlJc w:val="left"/>
      <w:pPr>
        <w:ind w:left="1927" w:hanging="240"/>
      </w:pPr>
      <w:rPr>
        <w:rFonts w:hint="default"/>
      </w:rPr>
    </w:lvl>
    <w:lvl w:ilvl="3" w:tplc="D58E49C6">
      <w:start w:val="1"/>
      <w:numFmt w:val="bullet"/>
      <w:lvlText w:val="•"/>
      <w:lvlJc w:val="left"/>
      <w:pPr>
        <w:ind w:left="2793" w:hanging="240"/>
      </w:pPr>
      <w:rPr>
        <w:rFonts w:hint="default"/>
      </w:rPr>
    </w:lvl>
    <w:lvl w:ilvl="4" w:tplc="84146248">
      <w:start w:val="1"/>
      <w:numFmt w:val="bullet"/>
      <w:lvlText w:val="•"/>
      <w:lvlJc w:val="left"/>
      <w:pPr>
        <w:ind w:left="3660" w:hanging="240"/>
      </w:pPr>
      <w:rPr>
        <w:rFonts w:hint="default"/>
      </w:rPr>
    </w:lvl>
    <w:lvl w:ilvl="5" w:tplc="C6E6DD74">
      <w:start w:val="1"/>
      <w:numFmt w:val="bullet"/>
      <w:lvlText w:val="•"/>
      <w:lvlJc w:val="left"/>
      <w:pPr>
        <w:ind w:left="4526" w:hanging="240"/>
      </w:pPr>
      <w:rPr>
        <w:rFonts w:hint="default"/>
      </w:rPr>
    </w:lvl>
    <w:lvl w:ilvl="6" w:tplc="31723372">
      <w:start w:val="1"/>
      <w:numFmt w:val="bullet"/>
      <w:lvlText w:val="•"/>
      <w:lvlJc w:val="left"/>
      <w:pPr>
        <w:ind w:left="5393" w:hanging="240"/>
      </w:pPr>
      <w:rPr>
        <w:rFonts w:hint="default"/>
      </w:rPr>
    </w:lvl>
    <w:lvl w:ilvl="7" w:tplc="1A942180">
      <w:start w:val="1"/>
      <w:numFmt w:val="bullet"/>
      <w:lvlText w:val="•"/>
      <w:lvlJc w:val="left"/>
      <w:pPr>
        <w:ind w:left="6260" w:hanging="240"/>
      </w:pPr>
      <w:rPr>
        <w:rFonts w:hint="default"/>
      </w:rPr>
    </w:lvl>
    <w:lvl w:ilvl="8" w:tplc="848EA89A">
      <w:start w:val="1"/>
      <w:numFmt w:val="bullet"/>
      <w:lvlText w:val="•"/>
      <w:lvlJc w:val="left"/>
      <w:pPr>
        <w:ind w:left="7126" w:hanging="240"/>
      </w:pPr>
      <w:rPr>
        <w:rFonts w:hint="default"/>
      </w:rPr>
    </w:lvl>
  </w:abstractNum>
  <w:abstractNum w:abstractNumId="4">
    <w:nsid w:val="4AA42E69"/>
    <w:multiLevelType w:val="hybridMultilevel"/>
    <w:tmpl w:val="5198CACC"/>
    <w:lvl w:ilvl="0" w:tplc="A1DABCAC">
      <w:start w:val="1"/>
      <w:numFmt w:val="upperLetter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AFF4D77A">
      <w:start w:val="1"/>
      <w:numFmt w:val="upperLetter"/>
      <w:lvlText w:val="%2."/>
      <w:lvlJc w:val="left"/>
      <w:pPr>
        <w:ind w:left="820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1742ADBA">
      <w:start w:val="1"/>
      <w:numFmt w:val="bullet"/>
      <w:lvlText w:val="•"/>
      <w:lvlJc w:val="left"/>
      <w:pPr>
        <w:ind w:left="1713" w:hanging="360"/>
      </w:pPr>
      <w:rPr>
        <w:rFonts w:hint="default"/>
      </w:rPr>
    </w:lvl>
    <w:lvl w:ilvl="3" w:tplc="3A0652C6">
      <w:start w:val="1"/>
      <w:numFmt w:val="bullet"/>
      <w:lvlText w:val="•"/>
      <w:lvlJc w:val="left"/>
      <w:pPr>
        <w:ind w:left="2606" w:hanging="360"/>
      </w:pPr>
      <w:rPr>
        <w:rFonts w:hint="default"/>
      </w:rPr>
    </w:lvl>
    <w:lvl w:ilvl="4" w:tplc="F44CA646">
      <w:start w:val="1"/>
      <w:numFmt w:val="bullet"/>
      <w:lvlText w:val="•"/>
      <w:lvlJc w:val="left"/>
      <w:pPr>
        <w:ind w:left="3500" w:hanging="360"/>
      </w:pPr>
      <w:rPr>
        <w:rFonts w:hint="default"/>
      </w:rPr>
    </w:lvl>
    <w:lvl w:ilvl="5" w:tplc="48CC1988">
      <w:start w:val="1"/>
      <w:numFmt w:val="bullet"/>
      <w:lvlText w:val="•"/>
      <w:lvlJc w:val="left"/>
      <w:pPr>
        <w:ind w:left="4393" w:hanging="360"/>
      </w:pPr>
      <w:rPr>
        <w:rFonts w:hint="default"/>
      </w:rPr>
    </w:lvl>
    <w:lvl w:ilvl="6" w:tplc="F1DAEC00">
      <w:start w:val="1"/>
      <w:numFmt w:val="bullet"/>
      <w:lvlText w:val="•"/>
      <w:lvlJc w:val="left"/>
      <w:pPr>
        <w:ind w:left="5286" w:hanging="360"/>
      </w:pPr>
      <w:rPr>
        <w:rFonts w:hint="default"/>
      </w:rPr>
    </w:lvl>
    <w:lvl w:ilvl="7" w:tplc="59B628E8">
      <w:start w:val="1"/>
      <w:numFmt w:val="bullet"/>
      <w:lvlText w:val="•"/>
      <w:lvlJc w:val="left"/>
      <w:pPr>
        <w:ind w:left="6180" w:hanging="360"/>
      </w:pPr>
      <w:rPr>
        <w:rFonts w:hint="default"/>
      </w:rPr>
    </w:lvl>
    <w:lvl w:ilvl="8" w:tplc="A8065992">
      <w:start w:val="1"/>
      <w:numFmt w:val="bullet"/>
      <w:lvlText w:val="•"/>
      <w:lvlJc w:val="left"/>
      <w:pPr>
        <w:ind w:left="7073" w:hanging="360"/>
      </w:pPr>
      <w:rPr>
        <w:rFonts w:hint="default"/>
      </w:rPr>
    </w:lvl>
  </w:abstractNum>
  <w:abstractNum w:abstractNumId="5">
    <w:nsid w:val="50AD30E6"/>
    <w:multiLevelType w:val="hybridMultilevel"/>
    <w:tmpl w:val="33EC7646"/>
    <w:lvl w:ilvl="0" w:tplc="012435C6">
      <w:start w:val="1"/>
      <w:numFmt w:val="upperLetter"/>
      <w:lvlText w:val="%1."/>
      <w:lvlJc w:val="left"/>
      <w:pPr>
        <w:ind w:left="393" w:hanging="29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24AE3B0">
      <w:start w:val="1"/>
      <w:numFmt w:val="bullet"/>
      <w:lvlText w:val="•"/>
      <w:lvlJc w:val="left"/>
      <w:pPr>
        <w:ind w:left="1240" w:hanging="294"/>
      </w:pPr>
      <w:rPr>
        <w:rFonts w:hint="default"/>
      </w:rPr>
    </w:lvl>
    <w:lvl w:ilvl="2" w:tplc="844CF514">
      <w:start w:val="1"/>
      <w:numFmt w:val="bullet"/>
      <w:lvlText w:val="•"/>
      <w:lvlJc w:val="left"/>
      <w:pPr>
        <w:ind w:left="2087" w:hanging="294"/>
      </w:pPr>
      <w:rPr>
        <w:rFonts w:hint="default"/>
      </w:rPr>
    </w:lvl>
    <w:lvl w:ilvl="3" w:tplc="9D7892E0">
      <w:start w:val="1"/>
      <w:numFmt w:val="bullet"/>
      <w:lvlText w:val="•"/>
      <w:lvlJc w:val="left"/>
      <w:pPr>
        <w:ind w:left="2933" w:hanging="294"/>
      </w:pPr>
      <w:rPr>
        <w:rFonts w:hint="default"/>
      </w:rPr>
    </w:lvl>
    <w:lvl w:ilvl="4" w:tplc="0E6E0F9A">
      <w:start w:val="1"/>
      <w:numFmt w:val="bullet"/>
      <w:lvlText w:val="•"/>
      <w:lvlJc w:val="left"/>
      <w:pPr>
        <w:ind w:left="3780" w:hanging="294"/>
      </w:pPr>
      <w:rPr>
        <w:rFonts w:hint="default"/>
      </w:rPr>
    </w:lvl>
    <w:lvl w:ilvl="5" w:tplc="DCBA84EE">
      <w:start w:val="1"/>
      <w:numFmt w:val="bullet"/>
      <w:lvlText w:val="•"/>
      <w:lvlJc w:val="left"/>
      <w:pPr>
        <w:ind w:left="4626" w:hanging="294"/>
      </w:pPr>
      <w:rPr>
        <w:rFonts w:hint="default"/>
      </w:rPr>
    </w:lvl>
    <w:lvl w:ilvl="6" w:tplc="2ACC41E6">
      <w:start w:val="1"/>
      <w:numFmt w:val="bullet"/>
      <w:lvlText w:val="•"/>
      <w:lvlJc w:val="left"/>
      <w:pPr>
        <w:ind w:left="5473" w:hanging="294"/>
      </w:pPr>
      <w:rPr>
        <w:rFonts w:hint="default"/>
      </w:rPr>
    </w:lvl>
    <w:lvl w:ilvl="7" w:tplc="89DAECFE">
      <w:start w:val="1"/>
      <w:numFmt w:val="bullet"/>
      <w:lvlText w:val="•"/>
      <w:lvlJc w:val="left"/>
      <w:pPr>
        <w:ind w:left="6320" w:hanging="294"/>
      </w:pPr>
      <w:rPr>
        <w:rFonts w:hint="default"/>
      </w:rPr>
    </w:lvl>
    <w:lvl w:ilvl="8" w:tplc="5E2878AA">
      <w:start w:val="1"/>
      <w:numFmt w:val="bullet"/>
      <w:lvlText w:val="•"/>
      <w:lvlJc w:val="left"/>
      <w:pPr>
        <w:ind w:left="7166" w:hanging="294"/>
      </w:pPr>
      <w:rPr>
        <w:rFonts w:hint="default"/>
      </w:rPr>
    </w:lvl>
  </w:abstractNum>
  <w:abstractNum w:abstractNumId="6">
    <w:nsid w:val="551C6BE9"/>
    <w:multiLevelType w:val="hybridMultilevel"/>
    <w:tmpl w:val="0CD837B6"/>
    <w:lvl w:ilvl="0" w:tplc="CEF89434">
      <w:start w:val="1"/>
      <w:numFmt w:val="upperLetter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466D1AC">
      <w:start w:val="1"/>
      <w:numFmt w:val="bullet"/>
      <w:lvlText w:val="•"/>
      <w:lvlJc w:val="left"/>
      <w:pPr>
        <w:ind w:left="1624" w:hanging="360"/>
      </w:pPr>
      <w:rPr>
        <w:rFonts w:hint="default"/>
      </w:rPr>
    </w:lvl>
    <w:lvl w:ilvl="2" w:tplc="47B0B400">
      <w:start w:val="1"/>
      <w:numFmt w:val="bullet"/>
      <w:lvlText w:val="•"/>
      <w:lvlJc w:val="left"/>
      <w:pPr>
        <w:ind w:left="2428" w:hanging="360"/>
      </w:pPr>
      <w:rPr>
        <w:rFonts w:hint="default"/>
      </w:rPr>
    </w:lvl>
    <w:lvl w:ilvl="3" w:tplc="D43E07DC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4" w:tplc="C6B6E004">
      <w:start w:val="1"/>
      <w:numFmt w:val="bullet"/>
      <w:lvlText w:val="•"/>
      <w:lvlJc w:val="left"/>
      <w:pPr>
        <w:ind w:left="4036" w:hanging="360"/>
      </w:pPr>
      <w:rPr>
        <w:rFonts w:hint="default"/>
      </w:rPr>
    </w:lvl>
    <w:lvl w:ilvl="5" w:tplc="8752F100">
      <w:start w:val="1"/>
      <w:numFmt w:val="bullet"/>
      <w:lvlText w:val="•"/>
      <w:lvlJc w:val="left"/>
      <w:pPr>
        <w:ind w:left="4840" w:hanging="360"/>
      </w:pPr>
      <w:rPr>
        <w:rFonts w:hint="default"/>
      </w:rPr>
    </w:lvl>
    <w:lvl w:ilvl="6" w:tplc="2B64F866">
      <w:start w:val="1"/>
      <w:numFmt w:val="bullet"/>
      <w:lvlText w:val="•"/>
      <w:lvlJc w:val="left"/>
      <w:pPr>
        <w:ind w:left="5644" w:hanging="360"/>
      </w:pPr>
      <w:rPr>
        <w:rFonts w:hint="default"/>
      </w:rPr>
    </w:lvl>
    <w:lvl w:ilvl="7" w:tplc="E7BA5020">
      <w:start w:val="1"/>
      <w:numFmt w:val="bullet"/>
      <w:lvlText w:val="•"/>
      <w:lvlJc w:val="left"/>
      <w:pPr>
        <w:ind w:left="6448" w:hanging="360"/>
      </w:pPr>
      <w:rPr>
        <w:rFonts w:hint="default"/>
      </w:rPr>
    </w:lvl>
    <w:lvl w:ilvl="8" w:tplc="4C22318E">
      <w:start w:val="1"/>
      <w:numFmt w:val="bullet"/>
      <w:lvlText w:val="•"/>
      <w:lvlJc w:val="left"/>
      <w:pPr>
        <w:ind w:left="7252" w:hanging="360"/>
      </w:pPr>
      <w:rPr>
        <w:rFonts w:hint="default"/>
      </w:rPr>
    </w:lvl>
  </w:abstractNum>
  <w:abstractNum w:abstractNumId="7">
    <w:nsid w:val="5B5642C3"/>
    <w:multiLevelType w:val="hybridMultilevel"/>
    <w:tmpl w:val="00A2B05E"/>
    <w:lvl w:ilvl="0" w:tplc="85B84E7E">
      <w:start w:val="1"/>
      <w:numFmt w:val="upperLetter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88E08C5E">
      <w:start w:val="1"/>
      <w:numFmt w:val="bullet"/>
      <w:lvlText w:val="•"/>
      <w:lvlJc w:val="left"/>
      <w:pPr>
        <w:ind w:left="1300" w:hanging="360"/>
      </w:pPr>
      <w:rPr>
        <w:rFonts w:hint="default"/>
      </w:rPr>
    </w:lvl>
    <w:lvl w:ilvl="2" w:tplc="9074431A">
      <w:start w:val="1"/>
      <w:numFmt w:val="bullet"/>
      <w:lvlText w:val="•"/>
      <w:lvlJc w:val="left"/>
      <w:pPr>
        <w:ind w:left="2140" w:hanging="360"/>
      </w:pPr>
      <w:rPr>
        <w:rFonts w:hint="default"/>
      </w:rPr>
    </w:lvl>
    <w:lvl w:ilvl="3" w:tplc="B5286BB0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4" w:tplc="9B1856B4">
      <w:start w:val="1"/>
      <w:numFmt w:val="bullet"/>
      <w:lvlText w:val="•"/>
      <w:lvlJc w:val="left"/>
      <w:pPr>
        <w:ind w:left="3820" w:hanging="360"/>
      </w:pPr>
      <w:rPr>
        <w:rFonts w:hint="default"/>
      </w:rPr>
    </w:lvl>
    <w:lvl w:ilvl="5" w:tplc="C49045EE">
      <w:start w:val="1"/>
      <w:numFmt w:val="bullet"/>
      <w:lvlText w:val="•"/>
      <w:lvlJc w:val="left"/>
      <w:pPr>
        <w:ind w:left="4660" w:hanging="360"/>
      </w:pPr>
      <w:rPr>
        <w:rFonts w:hint="default"/>
      </w:rPr>
    </w:lvl>
    <w:lvl w:ilvl="6" w:tplc="244A977E">
      <w:start w:val="1"/>
      <w:numFmt w:val="bullet"/>
      <w:lvlText w:val="•"/>
      <w:lvlJc w:val="left"/>
      <w:pPr>
        <w:ind w:left="5500" w:hanging="360"/>
      </w:pPr>
      <w:rPr>
        <w:rFonts w:hint="default"/>
      </w:rPr>
    </w:lvl>
    <w:lvl w:ilvl="7" w:tplc="491AF90E">
      <w:start w:val="1"/>
      <w:numFmt w:val="bullet"/>
      <w:lvlText w:val="•"/>
      <w:lvlJc w:val="left"/>
      <w:pPr>
        <w:ind w:left="6340" w:hanging="360"/>
      </w:pPr>
      <w:rPr>
        <w:rFonts w:hint="default"/>
      </w:rPr>
    </w:lvl>
    <w:lvl w:ilvl="8" w:tplc="1F36A4FE">
      <w:start w:val="1"/>
      <w:numFmt w:val="bullet"/>
      <w:lvlText w:val="•"/>
      <w:lvlJc w:val="left"/>
      <w:pPr>
        <w:ind w:left="7180" w:hanging="360"/>
      </w:pPr>
      <w:rPr>
        <w:rFonts w:hint="default"/>
      </w:rPr>
    </w:lvl>
  </w:abstractNum>
  <w:abstractNum w:abstractNumId="8">
    <w:nsid w:val="7D021819"/>
    <w:multiLevelType w:val="hybridMultilevel"/>
    <w:tmpl w:val="4E8E2EEC"/>
    <w:lvl w:ilvl="0" w:tplc="96629128">
      <w:start w:val="1"/>
      <w:numFmt w:val="upperLetter"/>
      <w:lvlText w:val="%1."/>
      <w:lvlJc w:val="left"/>
      <w:pPr>
        <w:ind w:left="753" w:hanging="29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474A64E">
      <w:start w:val="1"/>
      <w:numFmt w:val="bullet"/>
      <w:lvlText w:val="•"/>
      <w:lvlJc w:val="left"/>
      <w:pPr>
        <w:ind w:left="1564" w:hanging="294"/>
      </w:pPr>
      <w:rPr>
        <w:rFonts w:hint="default"/>
      </w:rPr>
    </w:lvl>
    <w:lvl w:ilvl="2" w:tplc="92309FF0">
      <w:start w:val="1"/>
      <w:numFmt w:val="bullet"/>
      <w:lvlText w:val="•"/>
      <w:lvlJc w:val="left"/>
      <w:pPr>
        <w:ind w:left="2374" w:hanging="294"/>
      </w:pPr>
      <w:rPr>
        <w:rFonts w:hint="default"/>
      </w:rPr>
    </w:lvl>
    <w:lvl w:ilvl="3" w:tplc="469C59EA">
      <w:start w:val="1"/>
      <w:numFmt w:val="bullet"/>
      <w:lvlText w:val="•"/>
      <w:lvlJc w:val="left"/>
      <w:pPr>
        <w:ind w:left="3185" w:hanging="294"/>
      </w:pPr>
      <w:rPr>
        <w:rFonts w:hint="default"/>
      </w:rPr>
    </w:lvl>
    <w:lvl w:ilvl="4" w:tplc="BCBCF022">
      <w:start w:val="1"/>
      <w:numFmt w:val="bullet"/>
      <w:lvlText w:val="•"/>
      <w:lvlJc w:val="left"/>
      <w:pPr>
        <w:ind w:left="3996" w:hanging="294"/>
      </w:pPr>
      <w:rPr>
        <w:rFonts w:hint="default"/>
      </w:rPr>
    </w:lvl>
    <w:lvl w:ilvl="5" w:tplc="E822FCEE">
      <w:start w:val="1"/>
      <w:numFmt w:val="bullet"/>
      <w:lvlText w:val="•"/>
      <w:lvlJc w:val="left"/>
      <w:pPr>
        <w:ind w:left="4806" w:hanging="294"/>
      </w:pPr>
      <w:rPr>
        <w:rFonts w:hint="default"/>
      </w:rPr>
    </w:lvl>
    <w:lvl w:ilvl="6" w:tplc="E11A40F4">
      <w:start w:val="1"/>
      <w:numFmt w:val="bullet"/>
      <w:lvlText w:val="•"/>
      <w:lvlJc w:val="left"/>
      <w:pPr>
        <w:ind w:left="5617" w:hanging="294"/>
      </w:pPr>
      <w:rPr>
        <w:rFonts w:hint="default"/>
      </w:rPr>
    </w:lvl>
    <w:lvl w:ilvl="7" w:tplc="21008542">
      <w:start w:val="1"/>
      <w:numFmt w:val="bullet"/>
      <w:lvlText w:val="•"/>
      <w:lvlJc w:val="left"/>
      <w:pPr>
        <w:ind w:left="6428" w:hanging="294"/>
      </w:pPr>
      <w:rPr>
        <w:rFonts w:hint="default"/>
      </w:rPr>
    </w:lvl>
    <w:lvl w:ilvl="8" w:tplc="D9E2306E">
      <w:start w:val="1"/>
      <w:numFmt w:val="bullet"/>
      <w:lvlText w:val="•"/>
      <w:lvlJc w:val="left"/>
      <w:pPr>
        <w:ind w:left="7238" w:hanging="294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BFA"/>
    <w:rsid w:val="00103AA0"/>
    <w:rsid w:val="0012235B"/>
    <w:rsid w:val="005E771F"/>
    <w:rsid w:val="00751BFA"/>
    <w:rsid w:val="007526BB"/>
    <w:rsid w:val="00776360"/>
    <w:rsid w:val="007B20BC"/>
    <w:rsid w:val="00BF0158"/>
    <w:rsid w:val="00D0638D"/>
    <w:rsid w:val="00D35601"/>
    <w:rsid w:val="00D95944"/>
    <w:rsid w:val="00DE6197"/>
    <w:rsid w:val="00DF6866"/>
    <w:rsid w:val="00EA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2EC038"/>
  <w15:docId w15:val="{057C2156-741B-47C1-827D-B735C9DA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81"/>
      <w:ind w:left="367" w:hanging="293"/>
    </w:pPr>
    <w:rPr>
      <w:rFonts w:ascii="Times New Roman" w:eastAsia="Times New Roman" w:hAnsi="Times New Roman"/>
      <w:sz w:val="24"/>
      <w:szCs w:val="24"/>
    </w:rPr>
  </w:style>
  <w:style w:type="paragraph" w:styleId="TOC2">
    <w:name w:val="toc 2"/>
    <w:basedOn w:val="Normal"/>
    <w:uiPriority w:val="1"/>
    <w:qFormat/>
    <w:pPr>
      <w:spacing w:before="79"/>
      <w:ind w:left="820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F0A300620AA744C9FC16BFF0098F935" ma:contentTypeVersion="175" ma:contentTypeDescription="" ma:contentTypeScope="" ma:versionID="dedcf71319cb0768dd5c6cba0bdecb7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2014-11-18T08:00:00+00:00</OpenedDate>
    <Date1 xmlns="dc463f71-b30c-4ab2-9473-d307f9d35888">2015-01-29T08:00:00+00:00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Simpson Lumber Company LLC</CaseCompanyNames>
    <DocketNumber xmlns="dc463f71-b30c-4ab2-9473-d307f9d35888">143906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EB39E44-A1AE-4437-8FDD-D156F2DA1B7A}"/>
</file>

<file path=customXml/itemProps2.xml><?xml version="1.0" encoding="utf-8"?>
<ds:datastoreItem xmlns:ds="http://schemas.openxmlformats.org/officeDocument/2006/customXml" ds:itemID="{0D5E49F5-A1C9-4BB6-8FE0-9BA3631D6A0B}"/>
</file>

<file path=customXml/itemProps3.xml><?xml version="1.0" encoding="utf-8"?>
<ds:datastoreItem xmlns:ds="http://schemas.openxmlformats.org/officeDocument/2006/customXml" ds:itemID="{318AEAC9-8FB4-461D-B196-605383629080}"/>
</file>

<file path=customXml/itemProps4.xml><?xml version="1.0" encoding="utf-8"?>
<ds:datastoreItem xmlns:ds="http://schemas.openxmlformats.org/officeDocument/2006/customXml" ds:itemID="{9E6C5DE5-A9A7-41FA-AB5F-62F0C47AF9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3922</Words>
  <Characters>22362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TR-143906 Project Agreement</vt:lpstr>
    </vt:vector>
  </TitlesOfParts>
  <Company>Washington Utilities and Transportation Commission</Company>
  <LinksUpToDate>false</LinksUpToDate>
  <CharactersWithSpaces>26232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TR-143906 Project Agreement</dc:title>
  <dc:creator>Halstead, Lori (UTC)</dc:creator>
  <cp:lastModifiedBy>Kern, Cathy (UTC)</cp:lastModifiedBy>
  <cp:revision>2</cp:revision>
  <dcterms:created xsi:type="dcterms:W3CDTF">2015-01-29T00:30:00Z</dcterms:created>
  <dcterms:modified xsi:type="dcterms:W3CDTF">2015-01-29T00:30:00Z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2014-12-02T00:00:00Z</vt:filetime>
  </property>
  <property fmtid="{D5CDD505-2E9C-101B-9397-08002B2CF9AE}" pid="4" name="ContentTypeId">
    <vt:lpwstr>0x0101006E56B4D1795A2E4DB2F0B01679ED314A006F0A300620AA744C9FC16BFF0098F935</vt:lpwstr>
  </property>
  <property fmtid="{D5CDD505-2E9C-101B-9397-08002B2CF9AE}" pid="5" name="_docset_NoMedatataSyncRequired">
    <vt:lpwstr>False</vt:lpwstr>
  </property>
</Properties>
</file>