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625753C" w:rsidR="009008D5" w:rsidRDefault="00E64817" w:rsidP="009008D5">
      <w:pPr>
        <w:spacing w:after="0" w:line="240" w:lineRule="auto"/>
        <w:rPr>
          <w:rFonts w:ascii="Times New Roman" w:hAnsi="Times New Roman"/>
          <w:sz w:val="24"/>
          <w:szCs w:val="24"/>
        </w:rPr>
      </w:pPr>
      <w:r>
        <w:rPr>
          <w:rFonts w:ascii="Times New Roman" w:hAnsi="Times New Roman"/>
          <w:sz w:val="24"/>
          <w:szCs w:val="24"/>
        </w:rPr>
        <w:t>June 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D57489D" w:rsidR="00B33055" w:rsidRDefault="00B33055" w:rsidP="008B0FDA">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E64817">
        <w:rPr>
          <w:rFonts w:ascii="Times New Roman" w:hAnsi="Times New Roman"/>
          <w:i/>
          <w:sz w:val="24"/>
          <w:szCs w:val="24"/>
        </w:rPr>
        <w:t>Yelm Adult Community Center</w:t>
      </w:r>
    </w:p>
    <w:p w14:paraId="2079200F" w14:textId="77777777" w:rsidR="00B33055" w:rsidRDefault="00B33055" w:rsidP="009008D5">
      <w:pPr>
        <w:spacing w:after="0" w:line="240" w:lineRule="auto"/>
        <w:rPr>
          <w:rFonts w:ascii="Times New Roman" w:hAnsi="Times New Roman"/>
          <w:sz w:val="24"/>
          <w:szCs w:val="24"/>
        </w:rPr>
      </w:pPr>
    </w:p>
    <w:p w14:paraId="6105C8D9" w14:textId="6A4A3B59" w:rsidR="00F30891"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8B0FDA">
        <w:rPr>
          <w:rFonts w:ascii="Times New Roman" w:hAnsi="Times New Roman"/>
          <w:sz w:val="24"/>
          <w:szCs w:val="24"/>
        </w:rPr>
        <w:t>TN-</w:t>
      </w:r>
      <w:r w:rsidR="00E64817">
        <w:rPr>
          <w:rFonts w:ascii="Times New Roman" w:hAnsi="Times New Roman"/>
          <w:sz w:val="24"/>
          <w:szCs w:val="24"/>
        </w:rPr>
        <w:t>141042</w:t>
      </w:r>
    </w:p>
    <w:p w14:paraId="46C0B771" w14:textId="77777777" w:rsidR="00E64817" w:rsidRDefault="00E64817"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60019E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E64817">
        <w:rPr>
          <w:rFonts w:ascii="Times New Roman" w:hAnsi="Times New Roman"/>
          <w:sz w:val="24"/>
          <w:szCs w:val="24"/>
        </w:rPr>
        <w:t>2</w:t>
      </w:r>
      <w:r>
        <w:rPr>
          <w:rFonts w:ascii="Times New Roman" w:hAnsi="Times New Roman"/>
          <w:sz w:val="24"/>
          <w:szCs w:val="24"/>
        </w:rPr>
        <w:t xml:space="preserve">, 2014, the Utilities and Transportation Commission issued a $1,000 Penalty Assessment in Docket </w:t>
      </w:r>
      <w:r w:rsidR="00E64817">
        <w:rPr>
          <w:rFonts w:ascii="Times New Roman" w:hAnsi="Times New Roman"/>
          <w:sz w:val="24"/>
          <w:szCs w:val="24"/>
        </w:rPr>
        <w:t>TN-141042</w:t>
      </w:r>
      <w:r w:rsidR="008B0FDA">
        <w:rPr>
          <w:rFonts w:ascii="Times New Roman" w:hAnsi="Times New Roman"/>
          <w:sz w:val="24"/>
          <w:szCs w:val="24"/>
        </w:rPr>
        <w:t xml:space="preserve"> </w:t>
      </w:r>
      <w:r>
        <w:rPr>
          <w:rFonts w:ascii="Times New Roman" w:hAnsi="Times New Roman"/>
          <w:sz w:val="24"/>
          <w:szCs w:val="24"/>
        </w:rPr>
        <w:t xml:space="preserve">against </w:t>
      </w:r>
      <w:r w:rsidR="00E64817">
        <w:rPr>
          <w:rFonts w:ascii="Times New Roman" w:hAnsi="Times New Roman"/>
          <w:sz w:val="24"/>
          <w:szCs w:val="24"/>
        </w:rPr>
        <w:t>Yelm Adult Community Center</w:t>
      </w:r>
      <w:r>
        <w:rPr>
          <w:rFonts w:ascii="Times New Roman" w:hAnsi="Times New Roman"/>
          <w:sz w:val="24"/>
          <w:szCs w:val="24"/>
        </w:rPr>
        <w:t xml:space="preserve"> for 10 violations of Washington Administrative Code (WAC) </w:t>
      </w:r>
      <w:r w:rsidR="008B0FDA">
        <w:rPr>
          <w:rFonts w:ascii="Times New Roman" w:hAnsi="Times New Roman"/>
          <w:sz w:val="24"/>
          <w:szCs w:val="24"/>
        </w:rPr>
        <w:t>480-30-080</w:t>
      </w:r>
      <w:r>
        <w:rPr>
          <w:rFonts w:ascii="Times New Roman" w:hAnsi="Times New Roman"/>
          <w:sz w:val="24"/>
          <w:szCs w:val="24"/>
        </w:rPr>
        <w:t xml:space="preserve">, which requires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072DA1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B0FDA">
        <w:rPr>
          <w:rFonts w:ascii="Times New Roman" w:hAnsi="Times New Roman"/>
          <w:sz w:val="24"/>
          <w:szCs w:val="24"/>
        </w:rPr>
        <w:t xml:space="preserve">June </w:t>
      </w:r>
      <w:r w:rsidR="00E64817">
        <w:rPr>
          <w:rFonts w:ascii="Times New Roman" w:hAnsi="Times New Roman"/>
          <w:sz w:val="24"/>
          <w:szCs w:val="24"/>
        </w:rPr>
        <w:t>1</w:t>
      </w:r>
      <w:r w:rsidR="008B0FDA">
        <w:rPr>
          <w:rFonts w:ascii="Times New Roman" w:hAnsi="Times New Roman"/>
          <w:sz w:val="24"/>
          <w:szCs w:val="24"/>
        </w:rPr>
        <w:t>2</w:t>
      </w:r>
      <w:r w:rsidR="00FB5C2D">
        <w:rPr>
          <w:rFonts w:ascii="Times New Roman" w:hAnsi="Times New Roman"/>
          <w:sz w:val="24"/>
          <w:szCs w:val="24"/>
        </w:rPr>
        <w:t>, 2014</w:t>
      </w:r>
      <w:r w:rsidR="000260AC">
        <w:rPr>
          <w:rFonts w:ascii="Times New Roman" w:hAnsi="Times New Roman"/>
          <w:sz w:val="24"/>
          <w:szCs w:val="24"/>
        </w:rPr>
        <w:t xml:space="preserve">, </w:t>
      </w:r>
      <w:r w:rsidR="00E64817">
        <w:rPr>
          <w:rFonts w:ascii="Times New Roman" w:hAnsi="Times New Roman"/>
          <w:sz w:val="24"/>
          <w:szCs w:val="24"/>
        </w:rPr>
        <w:t>Yelm Adult Community Center</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E64817">
        <w:rPr>
          <w:rFonts w:ascii="Times New Roman" w:hAnsi="Times New Roman"/>
          <w:sz w:val="24"/>
          <w:szCs w:val="24"/>
        </w:rPr>
        <w:t xml:space="preserve">Yelm Adult Community Center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E64817">
        <w:rPr>
          <w:rFonts w:ascii="Times New Roman" w:hAnsi="Times New Roman"/>
          <w:sz w:val="24"/>
          <w:szCs w:val="24"/>
        </w:rPr>
        <w:t>states, “Last September, their Center Manager was dismissed under allegations of financial mismanagement and theft.  At that time, the Board of Directors was comprised of senior citizens who, though well intentioned, did not understand the governance and fiduciary responsibilities of a non-profit board.”  The request continues to provide historical information regarding the company and the devastating effect a financial penalty would cause to the service being provided to the seniors of Yelm.</w:t>
      </w:r>
    </w:p>
    <w:p w14:paraId="6D4124E0" w14:textId="77777777" w:rsidR="00E052D4" w:rsidRDefault="00E052D4" w:rsidP="009008D5">
      <w:pPr>
        <w:spacing w:after="0" w:line="240" w:lineRule="auto"/>
        <w:rPr>
          <w:rFonts w:ascii="Times New Roman" w:hAnsi="Times New Roman"/>
          <w:sz w:val="24"/>
          <w:szCs w:val="24"/>
        </w:rPr>
      </w:pPr>
    </w:p>
    <w:p w14:paraId="58EEC760" w14:textId="762A9147" w:rsidR="007625A9" w:rsidRDefault="00E052D4" w:rsidP="007625A9">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The instructions for annual report completion page of the annual report informed the regulated company that it must </w:t>
      </w:r>
      <w:r w:rsidR="007625A9">
        <w:rPr>
          <w:rFonts w:ascii="Times New Roman" w:hAnsi="Times New Roman"/>
          <w:sz w:val="24"/>
          <w:szCs w:val="24"/>
        </w:rPr>
        <w:t>complete the annual report form, pay the regulatory fees, and return the materials by May 1, 2014, to avoid enforcement action.</w:t>
      </w:r>
    </w:p>
    <w:p w14:paraId="3EB53F88" w14:textId="77777777" w:rsidR="00045864" w:rsidRDefault="00045864" w:rsidP="008B0FDA">
      <w:pPr>
        <w:spacing w:after="0" w:line="240" w:lineRule="auto"/>
        <w:rPr>
          <w:rFonts w:ascii="Times New Roman" w:hAnsi="Times New Roman"/>
          <w:sz w:val="24"/>
          <w:szCs w:val="24"/>
        </w:rPr>
      </w:pPr>
    </w:p>
    <w:p w14:paraId="44D6DE50" w14:textId="77777777" w:rsidR="007625A9" w:rsidRDefault="007625A9" w:rsidP="008B0FDA">
      <w:pPr>
        <w:spacing w:after="0" w:line="240" w:lineRule="auto"/>
        <w:rPr>
          <w:rFonts w:ascii="Times New Roman" w:hAnsi="Times New Roman"/>
          <w:sz w:val="24"/>
          <w:szCs w:val="24"/>
        </w:rPr>
      </w:pPr>
    </w:p>
    <w:p w14:paraId="1628E189"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UTC Annual Reports</w:t>
      </w:r>
    </w:p>
    <w:p w14:paraId="3960FC5E" w14:textId="57E284C4" w:rsidR="008B0FDA" w:rsidRDefault="00E64817" w:rsidP="008B0FDA">
      <w:pPr>
        <w:spacing w:after="0" w:line="240" w:lineRule="auto"/>
        <w:rPr>
          <w:rFonts w:ascii="Times New Roman" w:hAnsi="Times New Roman"/>
          <w:sz w:val="24"/>
          <w:szCs w:val="24"/>
        </w:rPr>
      </w:pPr>
      <w:r>
        <w:rPr>
          <w:rFonts w:ascii="Times New Roman" w:hAnsi="Times New Roman"/>
          <w:sz w:val="24"/>
          <w:szCs w:val="24"/>
        </w:rPr>
        <w:t>June 26</w:t>
      </w:r>
      <w:r w:rsidR="008B0FDA">
        <w:rPr>
          <w:rFonts w:ascii="Times New Roman" w:hAnsi="Times New Roman"/>
          <w:sz w:val="24"/>
          <w:szCs w:val="24"/>
        </w:rPr>
        <w:t>, 2014</w:t>
      </w:r>
    </w:p>
    <w:p w14:paraId="58BE7372"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Page 2</w:t>
      </w:r>
    </w:p>
    <w:p w14:paraId="7FBD9550" w14:textId="77777777" w:rsidR="008B0FDA" w:rsidRDefault="008B0FDA" w:rsidP="009008D5">
      <w:pPr>
        <w:spacing w:after="0" w:line="240" w:lineRule="auto"/>
        <w:rPr>
          <w:rFonts w:ascii="Times New Roman" w:hAnsi="Times New Roman"/>
          <w:sz w:val="24"/>
          <w:szCs w:val="24"/>
        </w:rPr>
      </w:pPr>
    </w:p>
    <w:p w14:paraId="27161B32" w14:textId="77777777" w:rsidR="008B0FDA" w:rsidRDefault="008B0FDA" w:rsidP="009008D5">
      <w:pPr>
        <w:spacing w:after="0" w:line="240" w:lineRule="auto"/>
        <w:rPr>
          <w:rFonts w:ascii="Times New Roman" w:hAnsi="Times New Roman"/>
          <w:sz w:val="24"/>
          <w:szCs w:val="24"/>
        </w:rPr>
      </w:pPr>
    </w:p>
    <w:p w14:paraId="5B949591" w14:textId="27821079"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E64817">
        <w:rPr>
          <w:rFonts w:ascii="Times New Roman" w:hAnsi="Times New Roman"/>
          <w:sz w:val="24"/>
          <w:szCs w:val="24"/>
        </w:rPr>
        <w:t>June 16</w:t>
      </w:r>
      <w:r w:rsidR="007625A9">
        <w:rPr>
          <w:rFonts w:ascii="Times New Roman" w:hAnsi="Times New Roman"/>
          <w:sz w:val="24"/>
          <w:szCs w:val="24"/>
        </w:rPr>
        <w:t>, 2014</w:t>
      </w:r>
      <w:r>
        <w:rPr>
          <w:rFonts w:ascii="Times New Roman" w:hAnsi="Times New Roman"/>
          <w:sz w:val="24"/>
          <w:szCs w:val="24"/>
        </w:rPr>
        <w:t xml:space="preserve">, </w:t>
      </w:r>
      <w:r w:rsidR="00E64817">
        <w:rPr>
          <w:rFonts w:ascii="Times New Roman" w:hAnsi="Times New Roman"/>
          <w:sz w:val="24"/>
          <w:szCs w:val="24"/>
        </w:rPr>
        <w:t>Yelm Adult Community Center</w:t>
      </w:r>
      <w:r>
        <w:rPr>
          <w:rFonts w:ascii="Times New Roman" w:hAnsi="Times New Roman"/>
          <w:sz w:val="24"/>
          <w:szCs w:val="24"/>
        </w:rPr>
        <w:t xml:space="preserve"> filed the 2013 annual report and paid </w:t>
      </w:r>
      <w:r w:rsidR="008B0FDA">
        <w:rPr>
          <w:rFonts w:ascii="Times New Roman" w:hAnsi="Times New Roman"/>
          <w:sz w:val="24"/>
          <w:szCs w:val="24"/>
        </w:rPr>
        <w:t>the required regulatory fees</w:t>
      </w:r>
      <w:r w:rsidR="007625A9">
        <w:rPr>
          <w:rFonts w:ascii="Times New Roman" w:hAnsi="Times New Roman"/>
          <w:sz w:val="24"/>
          <w:szCs w:val="24"/>
        </w:rPr>
        <w:t xml:space="preserve"> </w:t>
      </w:r>
      <w:r w:rsidR="00E64817">
        <w:rPr>
          <w:rFonts w:ascii="Times New Roman" w:hAnsi="Times New Roman"/>
          <w:sz w:val="24"/>
          <w:szCs w:val="24"/>
        </w:rPr>
        <w:t>and late payment penalty</w:t>
      </w:r>
      <w:r>
        <w:rPr>
          <w:rFonts w:ascii="Times New Roman" w:hAnsi="Times New Roman"/>
          <w:sz w:val="24"/>
          <w:szCs w:val="24"/>
        </w:rPr>
        <w:t xml:space="preserve">.  </w:t>
      </w:r>
      <w:r w:rsidR="00DA39D1">
        <w:rPr>
          <w:rFonts w:ascii="Times New Roman" w:hAnsi="Times New Roman"/>
          <w:sz w:val="24"/>
          <w:szCs w:val="24"/>
        </w:rPr>
        <w:t xml:space="preserve">The company has been active since </w:t>
      </w:r>
      <w:r w:rsidR="004D6F63">
        <w:rPr>
          <w:rFonts w:ascii="Times New Roman" w:hAnsi="Times New Roman"/>
          <w:sz w:val="24"/>
          <w:szCs w:val="24"/>
        </w:rPr>
        <w:t>August 4, 2006</w:t>
      </w:r>
      <w:r w:rsidR="00DA39D1">
        <w:rPr>
          <w:rFonts w:ascii="Times New Roman" w:hAnsi="Times New Roman"/>
          <w:sz w:val="24"/>
          <w:szCs w:val="24"/>
        </w:rPr>
        <w:t xml:space="preserve">.  </w:t>
      </w:r>
      <w:r w:rsidR="004D6F63">
        <w:rPr>
          <w:rFonts w:ascii="Times New Roman" w:hAnsi="Times New Roman"/>
          <w:sz w:val="24"/>
          <w:szCs w:val="24"/>
        </w:rPr>
        <w:t>No prior violations of WAC 480-30-080 are on commission record</w:t>
      </w:r>
      <w:r w:rsidR="007625A9">
        <w:rPr>
          <w:rFonts w:ascii="Times New Roman" w:hAnsi="Times New Roman"/>
          <w:sz w:val="24"/>
          <w:szCs w:val="24"/>
        </w:rPr>
        <w:t xml:space="preserve">.  </w:t>
      </w:r>
      <w:r w:rsidR="00DA39D1">
        <w:rPr>
          <w:rFonts w:ascii="Times New Roman" w:hAnsi="Times New Roman"/>
          <w:sz w:val="24"/>
          <w:szCs w:val="24"/>
        </w:rPr>
        <w:t xml:space="preserve">Staff supports </w:t>
      </w:r>
      <w:r w:rsidR="00045864">
        <w:rPr>
          <w:rFonts w:ascii="Times New Roman" w:hAnsi="Times New Roman"/>
          <w:sz w:val="24"/>
          <w:szCs w:val="24"/>
        </w:rPr>
        <w:t>the company’s request for mitigation</w:t>
      </w:r>
      <w:r w:rsidR="004D6F63">
        <w:rPr>
          <w:rFonts w:ascii="Times New Roman" w:hAnsi="Times New Roman"/>
          <w:sz w:val="24"/>
          <w:szCs w:val="24"/>
        </w:rPr>
        <w:t>.  Due to the compelling circumstances provided by the company and past filing history, staff recommends to waive the penalty in full.</w:t>
      </w:r>
      <w:r w:rsidR="007625A9">
        <w:rPr>
          <w:rFonts w:ascii="Times New Roman" w:hAnsi="Times New Roman"/>
          <w:sz w:val="24"/>
          <w:szCs w:val="24"/>
        </w:rPr>
        <w:t xml:space="preserve"> </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38A5FCC" w14:textId="77777777" w:rsidR="00DA39D1" w:rsidRDefault="00DA39D1"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4A53267D" w14:textId="77777777" w:rsidR="00045864" w:rsidRDefault="00045864" w:rsidP="000D42CE">
      <w:pPr>
        <w:rPr>
          <w:rFonts w:ascii="Times New Roman" w:hAnsi="Times New Roman"/>
          <w:sz w:val="24"/>
          <w:szCs w:val="24"/>
        </w:rPr>
      </w:pPr>
    </w:p>
    <w:p w14:paraId="53F3AF93" w14:textId="6040D4C5" w:rsidR="000D42CE" w:rsidRDefault="00A064A6" w:rsidP="000D42CE">
      <w:pPr>
        <w:jc w:val="center"/>
        <w:rPr>
          <w:rFonts w:ascii="Times New Roman" w:hAnsi="Times New Roman"/>
          <w:sz w:val="24"/>
          <w:szCs w:val="24"/>
        </w:rPr>
      </w:pPr>
      <w:r>
        <w:rPr>
          <w:rFonts w:ascii="Times New Roman" w:hAnsi="Times New Roman"/>
          <w:sz w:val="24"/>
          <w:szCs w:val="24"/>
        </w:rPr>
        <w:lastRenderedPageBreak/>
        <w:t>A</w:t>
      </w:r>
      <w:r w:rsidR="000D42CE">
        <w:rPr>
          <w:rFonts w:ascii="Times New Roman" w:hAnsi="Times New Roman"/>
          <w:sz w:val="24"/>
          <w:szCs w:val="24"/>
        </w:rPr>
        <w:t>TTACHMENT A</w:t>
      </w:r>
    </w:p>
    <w:p w14:paraId="46A38AB8" w14:textId="30BE62AD" w:rsidR="000D42CE" w:rsidRDefault="004D6F63" w:rsidP="00A064A6">
      <w:pPr>
        <w:tabs>
          <w:tab w:val="center" w:pos="4680"/>
        </w:tabs>
        <w:jc w:val="center"/>
        <w:rPr>
          <w:rFonts w:ascii="Times New Roman" w:hAnsi="Times New Roman"/>
          <w:sz w:val="24"/>
          <w:szCs w:val="24"/>
        </w:rPr>
      </w:pPr>
      <w:r>
        <w:rPr>
          <w:noProof/>
        </w:rPr>
        <w:drawing>
          <wp:inline distT="0" distB="0" distL="0" distR="0" wp14:anchorId="12DC5467" wp14:editId="7EADDBDA">
            <wp:extent cx="5377402" cy="6911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0558" cy="6915396"/>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56AC5C7F" w14:textId="1A217BEC" w:rsidR="00DA39D1" w:rsidRDefault="00DA39D1" w:rsidP="000D42CE">
      <w:pPr>
        <w:tabs>
          <w:tab w:val="left" w:pos="1020"/>
        </w:tabs>
        <w:jc w:val="center"/>
        <w:rPr>
          <w:rFonts w:ascii="Times New Roman" w:hAnsi="Times New Roman"/>
          <w:sz w:val="24"/>
          <w:szCs w:val="24"/>
        </w:rPr>
      </w:pPr>
    </w:p>
    <w:p w14:paraId="2D654D3A" w14:textId="10E139F4" w:rsidR="00DA39D1" w:rsidRDefault="004D6F63" w:rsidP="000D42CE">
      <w:pPr>
        <w:tabs>
          <w:tab w:val="left" w:pos="1020"/>
        </w:tabs>
        <w:jc w:val="center"/>
        <w:rPr>
          <w:rFonts w:ascii="Times New Roman" w:hAnsi="Times New Roman"/>
          <w:sz w:val="24"/>
          <w:szCs w:val="24"/>
        </w:rPr>
      </w:pPr>
      <w:r>
        <w:rPr>
          <w:noProof/>
        </w:rPr>
        <w:lastRenderedPageBreak/>
        <w:drawing>
          <wp:inline distT="0" distB="0" distL="0" distR="0" wp14:anchorId="2B78EF87" wp14:editId="5435FF03">
            <wp:extent cx="5673531" cy="6172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6211" cy="6175116"/>
                    </a:xfrm>
                    <a:prstGeom prst="rect">
                      <a:avLst/>
                    </a:prstGeom>
                  </pic:spPr>
                </pic:pic>
              </a:graphicData>
            </a:graphic>
          </wp:inline>
        </w:drawing>
      </w:r>
    </w:p>
    <w:p w14:paraId="225082CA" w14:textId="77777777" w:rsidR="00DA39D1" w:rsidRDefault="00DA39D1" w:rsidP="000D42CE">
      <w:pPr>
        <w:tabs>
          <w:tab w:val="left" w:pos="1020"/>
        </w:tabs>
        <w:jc w:val="center"/>
        <w:rPr>
          <w:rFonts w:ascii="Times New Roman" w:hAnsi="Times New Roman"/>
          <w:sz w:val="24"/>
          <w:szCs w:val="24"/>
        </w:rPr>
      </w:pPr>
    </w:p>
    <w:p w14:paraId="05B63543" w14:textId="77777777" w:rsidR="00DA39D1" w:rsidRDefault="00DA39D1" w:rsidP="000D42CE">
      <w:pPr>
        <w:tabs>
          <w:tab w:val="left" w:pos="1020"/>
        </w:tabs>
        <w:jc w:val="center"/>
        <w:rPr>
          <w:rFonts w:ascii="Times New Roman" w:hAnsi="Times New Roman"/>
          <w:sz w:val="24"/>
          <w:szCs w:val="24"/>
        </w:rPr>
      </w:pPr>
    </w:p>
    <w:p w14:paraId="0588E414" w14:textId="77777777" w:rsidR="007625A9" w:rsidRDefault="007625A9" w:rsidP="000D42CE">
      <w:pPr>
        <w:tabs>
          <w:tab w:val="left" w:pos="1020"/>
        </w:tabs>
        <w:jc w:val="center"/>
        <w:rPr>
          <w:rFonts w:ascii="Times New Roman" w:hAnsi="Times New Roman"/>
          <w:sz w:val="24"/>
          <w:szCs w:val="24"/>
        </w:rPr>
      </w:pPr>
    </w:p>
    <w:p w14:paraId="6FA28B76" w14:textId="77777777" w:rsidR="007625A9" w:rsidRDefault="007625A9" w:rsidP="000D42CE">
      <w:pPr>
        <w:tabs>
          <w:tab w:val="left" w:pos="1020"/>
        </w:tabs>
        <w:jc w:val="center"/>
        <w:rPr>
          <w:rFonts w:ascii="Times New Roman" w:hAnsi="Times New Roman"/>
          <w:sz w:val="24"/>
          <w:szCs w:val="24"/>
        </w:rPr>
      </w:pPr>
    </w:p>
    <w:p w14:paraId="49CD108C" w14:textId="119BDDE3" w:rsidR="007625A9" w:rsidRDefault="007625A9" w:rsidP="000D42CE">
      <w:pPr>
        <w:tabs>
          <w:tab w:val="left" w:pos="1020"/>
        </w:tabs>
        <w:jc w:val="center"/>
        <w:rPr>
          <w:rFonts w:ascii="Times New Roman" w:hAnsi="Times New Roman"/>
          <w:sz w:val="24"/>
          <w:szCs w:val="24"/>
        </w:rPr>
      </w:pPr>
    </w:p>
    <w:p w14:paraId="3A25EF75" w14:textId="170EDC0C" w:rsidR="00DA39D1" w:rsidRDefault="004D6F63" w:rsidP="000D42CE">
      <w:pPr>
        <w:tabs>
          <w:tab w:val="left" w:pos="1020"/>
        </w:tabs>
        <w:jc w:val="center"/>
        <w:rPr>
          <w:rFonts w:ascii="Times New Roman" w:hAnsi="Times New Roman"/>
          <w:sz w:val="24"/>
          <w:szCs w:val="24"/>
        </w:rPr>
      </w:pPr>
      <w:r>
        <w:rPr>
          <w:noProof/>
        </w:rPr>
        <w:lastRenderedPageBreak/>
        <w:drawing>
          <wp:inline distT="0" distB="0" distL="0" distR="0" wp14:anchorId="301C7979" wp14:editId="433F6A04">
            <wp:extent cx="5323214" cy="7147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5435" cy="7150542"/>
                    </a:xfrm>
                    <a:prstGeom prst="rect">
                      <a:avLst/>
                    </a:prstGeom>
                  </pic:spPr>
                </pic:pic>
              </a:graphicData>
            </a:graphic>
          </wp:inline>
        </w:drawing>
      </w:r>
    </w:p>
    <w:p w14:paraId="5C60241C" w14:textId="77777777" w:rsidR="00DA39D1" w:rsidRDefault="00DA39D1" w:rsidP="000D42CE">
      <w:pPr>
        <w:tabs>
          <w:tab w:val="left" w:pos="1020"/>
        </w:tabs>
        <w:jc w:val="center"/>
        <w:rPr>
          <w:rFonts w:ascii="Times New Roman" w:hAnsi="Times New Roman"/>
          <w:sz w:val="24"/>
          <w:szCs w:val="24"/>
        </w:rPr>
      </w:pPr>
    </w:p>
    <w:p w14:paraId="4B936191" w14:textId="77777777" w:rsidR="004D6F63" w:rsidRDefault="004D6F63"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2C4FFB5" w:rsidR="00A064A6" w:rsidRDefault="00BF6474" w:rsidP="000D42CE">
      <w:pPr>
        <w:tabs>
          <w:tab w:val="left" w:pos="1020"/>
        </w:tabs>
        <w:jc w:val="center"/>
        <w:rPr>
          <w:rFonts w:ascii="Times New Roman" w:hAnsi="Times New Roman"/>
          <w:sz w:val="24"/>
          <w:szCs w:val="24"/>
        </w:rPr>
      </w:pPr>
      <w:r>
        <w:rPr>
          <w:noProof/>
        </w:rPr>
        <w:drawing>
          <wp:inline distT="0" distB="0" distL="0" distR="0" wp14:anchorId="0A92B58C" wp14:editId="60DF2A63">
            <wp:extent cx="5603040" cy="6941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5342" cy="6944672"/>
                    </a:xfrm>
                    <a:prstGeom prst="rect">
                      <a:avLst/>
                    </a:prstGeom>
                  </pic:spPr>
                </pic:pic>
              </a:graphicData>
            </a:graphic>
          </wp:inline>
        </w:drawing>
      </w:r>
    </w:p>
    <w:p w14:paraId="3A9CA2E4" w14:textId="77777777" w:rsidR="000D42CE" w:rsidRDefault="000D42CE" w:rsidP="00A064A6">
      <w:pPr>
        <w:ind w:firstLine="720"/>
        <w:rPr>
          <w:rFonts w:ascii="Times New Roman" w:hAnsi="Times New Roman"/>
          <w:sz w:val="24"/>
          <w:szCs w:val="24"/>
        </w:rPr>
      </w:pPr>
    </w:p>
    <w:p w14:paraId="11A56C3E" w14:textId="313C21FA" w:rsidR="00A064A6" w:rsidRDefault="00A064A6" w:rsidP="00F84BEB">
      <w:pPr>
        <w:ind w:firstLine="720"/>
        <w:jc w:val="center"/>
        <w:rPr>
          <w:rFonts w:ascii="Times New Roman" w:hAnsi="Times New Roman"/>
          <w:sz w:val="24"/>
          <w:szCs w:val="24"/>
        </w:rPr>
      </w:pPr>
    </w:p>
    <w:p w14:paraId="3162DDF8" w14:textId="21A8FC0C" w:rsidR="00BF6474" w:rsidRDefault="00BF6474" w:rsidP="00BF6474">
      <w:pPr>
        <w:tabs>
          <w:tab w:val="left" w:pos="1128"/>
        </w:tabs>
        <w:jc w:val="center"/>
        <w:rPr>
          <w:rFonts w:ascii="Times New Roman" w:hAnsi="Times New Roman"/>
          <w:sz w:val="24"/>
          <w:szCs w:val="24"/>
        </w:rPr>
      </w:pPr>
      <w:r>
        <w:rPr>
          <w:noProof/>
        </w:rPr>
        <w:lastRenderedPageBreak/>
        <w:drawing>
          <wp:inline distT="0" distB="0" distL="0" distR="0" wp14:anchorId="223F4C2A" wp14:editId="4ECCCB88">
            <wp:extent cx="5898655" cy="5273040"/>
            <wp:effectExtent l="0" t="0" r="698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2896" cy="5276831"/>
                    </a:xfrm>
                    <a:prstGeom prst="rect">
                      <a:avLst/>
                    </a:prstGeom>
                  </pic:spPr>
                </pic:pic>
              </a:graphicData>
            </a:graphic>
          </wp:inline>
        </w:drawing>
      </w:r>
    </w:p>
    <w:p w14:paraId="049FFC50" w14:textId="77777777" w:rsidR="00BF6474" w:rsidRPr="00BF6474" w:rsidRDefault="00BF6474" w:rsidP="00BF6474">
      <w:pPr>
        <w:rPr>
          <w:rFonts w:ascii="Times New Roman" w:hAnsi="Times New Roman"/>
          <w:sz w:val="24"/>
          <w:szCs w:val="24"/>
        </w:rPr>
      </w:pPr>
    </w:p>
    <w:p w14:paraId="5E7DDBD7" w14:textId="77777777" w:rsidR="00BF6474" w:rsidRPr="00BF6474" w:rsidRDefault="00BF6474" w:rsidP="00BF6474">
      <w:pPr>
        <w:rPr>
          <w:rFonts w:ascii="Times New Roman" w:hAnsi="Times New Roman"/>
          <w:sz w:val="24"/>
          <w:szCs w:val="24"/>
        </w:rPr>
      </w:pPr>
    </w:p>
    <w:p w14:paraId="2D5C6127" w14:textId="77777777" w:rsidR="00BF6474" w:rsidRPr="00BF6474" w:rsidRDefault="00BF6474" w:rsidP="00BF6474">
      <w:pPr>
        <w:rPr>
          <w:rFonts w:ascii="Times New Roman" w:hAnsi="Times New Roman"/>
          <w:sz w:val="24"/>
          <w:szCs w:val="24"/>
        </w:rPr>
      </w:pPr>
    </w:p>
    <w:p w14:paraId="677FF05D" w14:textId="77777777" w:rsidR="00BF6474" w:rsidRPr="00BF6474" w:rsidRDefault="00BF6474" w:rsidP="00BF6474">
      <w:pPr>
        <w:rPr>
          <w:rFonts w:ascii="Times New Roman" w:hAnsi="Times New Roman"/>
          <w:sz w:val="24"/>
          <w:szCs w:val="24"/>
        </w:rPr>
      </w:pPr>
    </w:p>
    <w:p w14:paraId="3616F843" w14:textId="77777777" w:rsidR="00BF6474" w:rsidRPr="00BF6474" w:rsidRDefault="00BF6474" w:rsidP="00BF6474">
      <w:pPr>
        <w:rPr>
          <w:rFonts w:ascii="Times New Roman" w:hAnsi="Times New Roman"/>
          <w:sz w:val="24"/>
          <w:szCs w:val="24"/>
        </w:rPr>
      </w:pPr>
    </w:p>
    <w:p w14:paraId="4CC7C91B" w14:textId="77777777" w:rsidR="00BF6474" w:rsidRPr="00BF6474" w:rsidRDefault="00BF6474" w:rsidP="00BF6474">
      <w:pPr>
        <w:rPr>
          <w:rFonts w:ascii="Times New Roman" w:hAnsi="Times New Roman"/>
          <w:sz w:val="24"/>
          <w:szCs w:val="24"/>
        </w:rPr>
      </w:pPr>
    </w:p>
    <w:p w14:paraId="6ADA1174" w14:textId="277B00AE" w:rsidR="00BF6474" w:rsidRDefault="00BF6474" w:rsidP="00BF6474">
      <w:pPr>
        <w:rPr>
          <w:rFonts w:ascii="Times New Roman" w:hAnsi="Times New Roman"/>
          <w:sz w:val="24"/>
          <w:szCs w:val="24"/>
        </w:rPr>
      </w:pPr>
    </w:p>
    <w:p w14:paraId="34D5CDF5" w14:textId="77777777" w:rsidR="00805EBD" w:rsidRDefault="00805EBD" w:rsidP="00BF6474">
      <w:pPr>
        <w:jc w:val="center"/>
        <w:rPr>
          <w:rFonts w:ascii="Times New Roman" w:hAnsi="Times New Roman"/>
          <w:sz w:val="24"/>
          <w:szCs w:val="24"/>
        </w:rPr>
      </w:pPr>
    </w:p>
    <w:p w14:paraId="094AF312" w14:textId="52EBE60D" w:rsidR="00BF6474" w:rsidRDefault="00BF6474" w:rsidP="00BF6474">
      <w:pPr>
        <w:jc w:val="center"/>
        <w:rPr>
          <w:rFonts w:ascii="Times New Roman" w:hAnsi="Times New Roman"/>
          <w:sz w:val="24"/>
          <w:szCs w:val="24"/>
        </w:rPr>
      </w:pPr>
      <w:r>
        <w:rPr>
          <w:noProof/>
        </w:rPr>
        <w:lastRenderedPageBreak/>
        <w:drawing>
          <wp:inline distT="0" distB="0" distL="0" distR="0" wp14:anchorId="20CCBA32" wp14:editId="74A401F4">
            <wp:extent cx="5875928" cy="7414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9494" cy="7418759"/>
                    </a:xfrm>
                    <a:prstGeom prst="rect">
                      <a:avLst/>
                    </a:prstGeom>
                  </pic:spPr>
                </pic:pic>
              </a:graphicData>
            </a:graphic>
          </wp:inline>
        </w:drawing>
      </w:r>
    </w:p>
    <w:p w14:paraId="3EE556AA" w14:textId="025A4EF3" w:rsidR="00BF6474" w:rsidRDefault="00BF6474" w:rsidP="00BF6474">
      <w:pPr>
        <w:rPr>
          <w:rFonts w:ascii="Times New Roman" w:hAnsi="Times New Roman"/>
          <w:sz w:val="24"/>
          <w:szCs w:val="24"/>
        </w:rPr>
      </w:pPr>
    </w:p>
    <w:p w14:paraId="5D935F12" w14:textId="79B3287A" w:rsidR="00BF6474" w:rsidRPr="00BF6474" w:rsidRDefault="00BF6474" w:rsidP="00BF6474">
      <w:pPr>
        <w:tabs>
          <w:tab w:val="left" w:pos="3696"/>
        </w:tabs>
        <w:rPr>
          <w:rFonts w:ascii="Times New Roman" w:hAnsi="Times New Roman"/>
          <w:sz w:val="24"/>
          <w:szCs w:val="24"/>
        </w:rPr>
      </w:pPr>
      <w:r>
        <w:rPr>
          <w:rFonts w:ascii="Times New Roman" w:hAnsi="Times New Roman"/>
          <w:sz w:val="24"/>
          <w:szCs w:val="24"/>
        </w:rPr>
        <w:tab/>
      </w:r>
      <w:bookmarkStart w:id="0" w:name="_GoBack"/>
      <w:bookmarkEnd w:id="0"/>
    </w:p>
    <w:sectPr w:rsidR="00BF6474" w:rsidRPr="00BF6474"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158B" w14:textId="77777777" w:rsidR="000D36FC" w:rsidRDefault="000D36FC" w:rsidP="00CE5EE6">
      <w:pPr>
        <w:spacing w:after="0" w:line="240" w:lineRule="auto"/>
      </w:pPr>
      <w:r>
        <w:separator/>
      </w:r>
    </w:p>
  </w:endnote>
  <w:endnote w:type="continuationSeparator" w:id="0">
    <w:p w14:paraId="16895002" w14:textId="77777777" w:rsidR="000D36FC" w:rsidRDefault="000D36F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7C54792" w14:textId="77777777" w:rsidR="004D6F63" w:rsidRPr="0060644B" w:rsidRDefault="004D6F63" w:rsidP="004D6F63">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22</w:t>
    </w:r>
    <w:r w:rsidRPr="0060644B">
      <w:rPr>
        <w:rFonts w:ascii="Times New Roman" w:hAnsi="Times New Roman"/>
        <w:sz w:val="20"/>
      </w:rPr>
      <w:t>, 2014</w:t>
    </w:r>
  </w:p>
  <w:p w14:paraId="56577EC2" w14:textId="77777777" w:rsidR="004D6F63" w:rsidRDefault="004D6F63" w:rsidP="004D6F63">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Yelm Adult Community Center’s </w:t>
    </w:r>
    <w:r w:rsidRPr="0060644B">
      <w:rPr>
        <w:rFonts w:ascii="Times New Roman" w:hAnsi="Times New Roman"/>
        <w:sz w:val="20"/>
      </w:rPr>
      <w:t>Mitig</w:t>
    </w:r>
    <w:r>
      <w:rPr>
        <w:rFonts w:ascii="Times New Roman" w:hAnsi="Times New Roman"/>
        <w:sz w:val="20"/>
      </w:rPr>
      <w:t>ation Request received on June 12, 2014</w:t>
    </w:r>
  </w:p>
  <w:p w14:paraId="2C68EDE9" w14:textId="77777777" w:rsidR="00A064A6" w:rsidRPr="0060644B" w:rsidRDefault="00A064A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4E7FC36"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4D6F63">
      <w:rPr>
        <w:rFonts w:ascii="Times New Roman" w:hAnsi="Times New Roman"/>
        <w:sz w:val="20"/>
      </w:rPr>
      <w:t>2</w:t>
    </w:r>
    <w:r w:rsidRPr="0060644B">
      <w:rPr>
        <w:rFonts w:ascii="Times New Roman" w:hAnsi="Times New Roman"/>
        <w:sz w:val="20"/>
      </w:rPr>
      <w:t>, 2014</w:t>
    </w:r>
  </w:p>
  <w:p w14:paraId="230E04AD" w14:textId="74CCFC7A"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D6F63">
      <w:rPr>
        <w:rFonts w:ascii="Times New Roman" w:hAnsi="Times New Roman"/>
        <w:sz w:val="20"/>
      </w:rPr>
      <w:t>Yelm Adult Community Center’s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A064A6">
      <w:rPr>
        <w:rFonts w:ascii="Times New Roman" w:hAnsi="Times New Roman"/>
        <w:sz w:val="20"/>
      </w:rPr>
      <w:t xml:space="preserve">June </w:t>
    </w:r>
    <w:r w:rsidR="004D6F63">
      <w:rPr>
        <w:rFonts w:ascii="Times New Roman" w:hAnsi="Times New Roman"/>
        <w:sz w:val="20"/>
      </w:rPr>
      <w:t>1</w:t>
    </w:r>
    <w:r w:rsidR="00A064A6">
      <w:rPr>
        <w:rFonts w:ascii="Times New Roman" w:hAnsi="Times New Roman"/>
        <w:sz w:val="20"/>
      </w:rPr>
      <w:t>2, 2014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51806" w14:textId="77777777" w:rsidR="000D36FC" w:rsidRDefault="000D36FC" w:rsidP="00CE5EE6">
      <w:pPr>
        <w:spacing w:after="0" w:line="240" w:lineRule="auto"/>
      </w:pPr>
      <w:r>
        <w:separator/>
      </w:r>
    </w:p>
  </w:footnote>
  <w:footnote w:type="continuationSeparator" w:id="0">
    <w:p w14:paraId="5AA1963C" w14:textId="77777777" w:rsidR="000D36FC" w:rsidRDefault="000D36F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5864"/>
    <w:rsid w:val="000D36FC"/>
    <w:rsid w:val="000D42CE"/>
    <w:rsid w:val="001C127D"/>
    <w:rsid w:val="0022310E"/>
    <w:rsid w:val="00232810"/>
    <w:rsid w:val="002451F2"/>
    <w:rsid w:val="002C6A9E"/>
    <w:rsid w:val="00350C05"/>
    <w:rsid w:val="003E37B1"/>
    <w:rsid w:val="00433B58"/>
    <w:rsid w:val="004D6F63"/>
    <w:rsid w:val="00596113"/>
    <w:rsid w:val="0060644B"/>
    <w:rsid w:val="00650C1A"/>
    <w:rsid w:val="007625A9"/>
    <w:rsid w:val="00805EBD"/>
    <w:rsid w:val="008B0FDA"/>
    <w:rsid w:val="009008D5"/>
    <w:rsid w:val="0093094A"/>
    <w:rsid w:val="00A064A6"/>
    <w:rsid w:val="00B33055"/>
    <w:rsid w:val="00B478A1"/>
    <w:rsid w:val="00B5682C"/>
    <w:rsid w:val="00BF6474"/>
    <w:rsid w:val="00CE5EE6"/>
    <w:rsid w:val="00D03E1A"/>
    <w:rsid w:val="00D61AB4"/>
    <w:rsid w:val="00DA39D1"/>
    <w:rsid w:val="00DE034C"/>
    <w:rsid w:val="00E052D4"/>
    <w:rsid w:val="00E22CF1"/>
    <w:rsid w:val="00E64817"/>
    <w:rsid w:val="00EC0911"/>
    <w:rsid w:val="00F30891"/>
    <w:rsid w:val="00F63DB1"/>
    <w:rsid w:val="00F71BE3"/>
    <w:rsid w:val="00F84BEB"/>
    <w:rsid w:val="00FB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B5973675160B498DA0C6F0996C2A2B" ma:contentTypeVersion="175" ma:contentTypeDescription="" ma:contentTypeScope="" ma:versionID="9581f23de07b18f58704cd2c76248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2014-05-14T07:00:00+00:00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YELM ADULT COMMUNITY CENTER</CaseCompanyNames>
    <DocketNumber xmlns="dc463f71-b30c-4ab2-9473-d307f9d35888">141042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BED859-98DD-4218-ABCB-C8F59517DCB1}"/>
</file>

<file path=customXml/itemProps2.xml><?xml version="1.0" encoding="utf-8"?>
<ds:datastoreItem xmlns:ds="http://schemas.openxmlformats.org/officeDocument/2006/customXml" ds:itemID="{9F2C7F13-A166-4C32-869A-EAFA0E0AA6D5}"/>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1</TotalTime>
  <Pages>8</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2014-06-13T18:10:00Z</cp:lastPrinted>
  <dcterms:created xsi:type="dcterms:W3CDTF">2014-06-24T21:58:00Z</dcterms:created>
  <dcterms:modified xsi:type="dcterms:W3CDTF">2014-06-24T21:58:00Z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0x0101006E56B4D1795A2E4DB2F0B01679ED314A00D0B5973675160B498DA0C6F0996C2A2B</vt:lpwstr>
  </property>
  <property fmtid="{D5CDD505-2E9C-101B-9397-08002B2CF9AE}" pid="3" name="_docset_NoMedatataSyncRequired">
    <vt:lpwstr>False</vt:lpwstr>
  </property>
</Properties>
</file>