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779" w:rsidRDefault="009E6779" w:rsidP="009E6779">
      <w:bookmarkStart w:id="0" w:name="_GoBack"/>
      <w:bookmarkEnd w:id="0"/>
      <w:r>
        <w:rPr>
          <w:noProof/>
        </w:rPr>
        <w:drawing>
          <wp:anchor distT="0" distB="0" distL="114300" distR="114300" simplePos="0" relativeHeight="251659264" behindDoc="1" locked="0" layoutInCell="1" allowOverlap="1" wp14:anchorId="025A546B" wp14:editId="5E652C3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9E6779" w:rsidRDefault="009E6779" w:rsidP="009E6779"/>
    <w:p w:rsidR="009E6779" w:rsidRPr="00A82189" w:rsidRDefault="008A7383" w:rsidP="009E6779">
      <w:r>
        <w:t>July</w:t>
      </w:r>
      <w:r w:rsidR="009E6779" w:rsidRPr="000E359D">
        <w:t xml:space="preserve"> </w:t>
      </w:r>
      <w:r w:rsidR="002A57BB">
        <w:t>30</w:t>
      </w:r>
      <w:r w:rsidR="009E6779" w:rsidRPr="000E359D">
        <w:t>, 201</w:t>
      </w:r>
      <w:r>
        <w:t>4</w:t>
      </w:r>
    </w:p>
    <w:p w:rsidR="009E6779" w:rsidRDefault="009E6779" w:rsidP="009E6779">
      <w:pPr>
        <w:rPr>
          <w:i/>
        </w:rPr>
      </w:pPr>
    </w:p>
    <w:p w:rsidR="009E6779" w:rsidRDefault="009E6779" w:rsidP="009E6779">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9E6779" w:rsidRPr="00F518B7" w:rsidRDefault="009E6779" w:rsidP="009E6779">
      <w:pPr>
        <w:rPr>
          <w:i/>
        </w:rPr>
      </w:pPr>
      <w:smartTag w:uri="urn:schemas-microsoft-com:office:smarttags" w:element="stockticker">
        <w:r w:rsidRPr="00487E15">
          <w:rPr>
            <w:b/>
            <w:i/>
          </w:rPr>
          <w:t>AND</w:t>
        </w:r>
      </w:smartTag>
      <w:r w:rsidRPr="00487E15">
        <w:rPr>
          <w:b/>
          <w:i/>
        </w:rPr>
        <w:t xml:space="preserve"> OVERNIGHT DELIVERY</w:t>
      </w:r>
    </w:p>
    <w:p w:rsidR="009E6779" w:rsidRDefault="009E6779" w:rsidP="009E6779"/>
    <w:p w:rsidR="009E6779" w:rsidRPr="00802FA7" w:rsidRDefault="009E6779" w:rsidP="009E6779">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r>
      <w:smartTag w:uri="urn:schemas-microsoft-com:office:smarttags" w:element="address">
        <w:smartTag w:uri="urn:schemas-microsoft-com:office:smarttags" w:element="Street">
          <w:r w:rsidRPr="00802FA7">
            <w:rPr>
              <w:rFonts w:ascii="Times New Roman" w:hAnsi="Times New Roman"/>
              <w:szCs w:val="24"/>
            </w:rPr>
            <w:t>1300 S. Evergreen Park Drive S.W.</w:t>
          </w:r>
          <w:r w:rsidRPr="00802FA7">
            <w:rPr>
              <w:rFonts w:ascii="Times New Roman" w:hAnsi="Times New Roman"/>
              <w:szCs w:val="24"/>
            </w:rPr>
            <w:br/>
            <w:t>P.O. Box 47250</w:t>
          </w:r>
        </w:smartTag>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smartTag>
      <w:r w:rsidRPr="00802FA7">
        <w:rPr>
          <w:rFonts w:ascii="Times New Roman" w:hAnsi="Times New Roman"/>
          <w:szCs w:val="24"/>
        </w:rPr>
        <w:t xml:space="preserve">  98504</w:t>
      </w:r>
      <w:r w:rsidRPr="00802FA7">
        <w:rPr>
          <w:rFonts w:ascii="Times New Roman" w:hAnsi="Times New Roman"/>
          <w:szCs w:val="24"/>
        </w:rPr>
        <w:noBreakHyphen/>
        <w:t>7250</w:t>
      </w:r>
    </w:p>
    <w:p w:rsidR="009E6779" w:rsidRPr="00802FA7" w:rsidRDefault="009E6779" w:rsidP="009E6779">
      <w:pPr>
        <w:rPr>
          <w:rFonts w:ascii="Times New Roman" w:hAnsi="Times New Roman"/>
          <w:szCs w:val="24"/>
        </w:rPr>
      </w:pPr>
    </w:p>
    <w:p w:rsidR="009E6779" w:rsidRDefault="009E6779" w:rsidP="009E6779">
      <w:pPr>
        <w:rPr>
          <w:rFonts w:ascii="Times New Roman" w:hAnsi="Times New Roman"/>
          <w:szCs w:val="24"/>
        </w:rPr>
      </w:pPr>
      <w:r>
        <w:rPr>
          <w:rFonts w:ascii="Times New Roman" w:hAnsi="Times New Roman"/>
          <w:szCs w:val="24"/>
        </w:rPr>
        <w:t>Att</w:t>
      </w:r>
      <w:r w:rsidRPr="00802FA7">
        <w:rPr>
          <w:rFonts w:ascii="Times New Roman" w:hAnsi="Times New Roman"/>
          <w:szCs w:val="24"/>
        </w:rPr>
        <w:t>n:</w:t>
      </w:r>
      <w:r w:rsidRPr="00802FA7">
        <w:rPr>
          <w:rFonts w:ascii="Times New Roman" w:hAnsi="Times New Roman"/>
          <w:szCs w:val="24"/>
        </w:rPr>
        <w:tab/>
      </w:r>
      <w:r>
        <w:rPr>
          <w:rFonts w:ascii="Times New Roman" w:hAnsi="Times New Roman"/>
          <w:szCs w:val="24"/>
        </w:rPr>
        <w:t>Steven V. King</w:t>
      </w:r>
      <w:r>
        <w:rPr>
          <w:rFonts w:ascii="Times New Roman" w:hAnsi="Times New Roman"/>
          <w:szCs w:val="24"/>
        </w:rPr>
        <w:br/>
      </w:r>
      <w:r>
        <w:rPr>
          <w:rFonts w:ascii="Times New Roman" w:hAnsi="Times New Roman"/>
          <w:szCs w:val="24"/>
        </w:rPr>
        <w:tab/>
        <w:t>Executive Director and Secretary</w:t>
      </w:r>
    </w:p>
    <w:p w:rsidR="009E6779" w:rsidRDefault="009E6779" w:rsidP="009E6779"/>
    <w:p w:rsidR="00520A3B" w:rsidRDefault="009E6779" w:rsidP="009E6779">
      <w:pPr>
        <w:ind w:left="720" w:hanging="720"/>
        <w:rPr>
          <w:b/>
        </w:rPr>
      </w:pPr>
      <w:r w:rsidRPr="00B538FD">
        <w:rPr>
          <w:b/>
        </w:rPr>
        <w:t>RE:</w:t>
      </w:r>
      <w:r w:rsidRPr="00B538FD">
        <w:rPr>
          <w:b/>
        </w:rPr>
        <w:tab/>
      </w:r>
      <w:r w:rsidRPr="004A09E3">
        <w:rPr>
          <w:rFonts w:ascii="Times New Roman" w:hAnsi="Times New Roman"/>
          <w:b/>
          <w:szCs w:val="24"/>
        </w:rPr>
        <w:t>Docket No. UE-13</w:t>
      </w:r>
      <w:r w:rsidR="00A2314F">
        <w:rPr>
          <w:rFonts w:ascii="Times New Roman" w:hAnsi="Times New Roman"/>
          <w:b/>
          <w:szCs w:val="24"/>
        </w:rPr>
        <w:t>2</w:t>
      </w:r>
      <w:r w:rsidR="008A7383">
        <w:rPr>
          <w:rFonts w:ascii="Times New Roman" w:hAnsi="Times New Roman"/>
          <w:b/>
          <w:szCs w:val="24"/>
        </w:rPr>
        <w:t>289</w:t>
      </w:r>
      <w:r w:rsidRPr="004A09E3">
        <w:rPr>
          <w:rFonts w:ascii="Times New Roman" w:hAnsi="Times New Roman"/>
          <w:b/>
          <w:szCs w:val="24"/>
        </w:rPr>
        <w:t>—Affiliated Interest Filing—</w:t>
      </w:r>
      <w:r>
        <w:rPr>
          <w:b/>
        </w:rPr>
        <w:t>P</w:t>
      </w:r>
      <w:r w:rsidRPr="00B538FD">
        <w:rPr>
          <w:b/>
        </w:rPr>
        <w:t>acifiCorp</w:t>
      </w:r>
      <w:r>
        <w:rPr>
          <w:b/>
        </w:rPr>
        <w:t xml:space="preserve"> and BNSF Railway Company</w:t>
      </w:r>
    </w:p>
    <w:p w:rsidR="009E6779" w:rsidRPr="00B538FD" w:rsidRDefault="00520A3B" w:rsidP="009E6779">
      <w:pPr>
        <w:ind w:left="720" w:hanging="720"/>
        <w:rPr>
          <w:b/>
        </w:rPr>
      </w:pPr>
      <w:r>
        <w:rPr>
          <w:b/>
        </w:rPr>
        <w:tab/>
        <w:t>Refiling to include confidential designation.</w:t>
      </w:r>
    </w:p>
    <w:p w:rsidR="009E6779" w:rsidRDefault="009E6779" w:rsidP="009E6779"/>
    <w:p w:rsidR="009E6779" w:rsidRDefault="009E6779" w:rsidP="009E6779">
      <w:r>
        <w:t>Dear Mr. King:</w:t>
      </w:r>
    </w:p>
    <w:p w:rsidR="009E6779" w:rsidRDefault="009E6779" w:rsidP="009E6779"/>
    <w:p w:rsidR="00FE6DA8" w:rsidRDefault="00FE6DA8" w:rsidP="009E6779">
      <w:r>
        <w:t xml:space="preserve">On December 13, 2013, Pacific Power </w:t>
      </w:r>
      <w:r w:rsidR="002A57BB">
        <w:t xml:space="preserve">&amp; </w:t>
      </w:r>
      <w:r>
        <w:t xml:space="preserve">Light Company </w:t>
      </w:r>
      <w:r w:rsidR="00520A3B">
        <w:t xml:space="preserve">(Pacific Power or Company), a division of PacifiCorp, </w:t>
      </w:r>
      <w:r>
        <w:t>submitted an affiliated interest filing in the above-referenced docket. The filing was approved on the no action agenda at the January 16, 2014</w:t>
      </w:r>
      <w:r w:rsidR="00520A3B">
        <w:t>,</w:t>
      </w:r>
      <w:r>
        <w:t xml:space="preserve"> open meeting of the </w:t>
      </w:r>
      <w:r w:rsidR="00520A3B">
        <w:t>Washington Utilities and Transportation Commission and the docket was closed.  The Company is resubmitting this filing in order to designate as confidential the attachment included in the original filing.</w:t>
      </w:r>
    </w:p>
    <w:p w:rsidR="00520A3B" w:rsidRDefault="00520A3B" w:rsidP="009E6779"/>
    <w:p w:rsidR="00520A3B" w:rsidRDefault="00850386" w:rsidP="009E6779">
      <w:r>
        <w:t xml:space="preserve">The Company is providing a </w:t>
      </w:r>
      <w:r w:rsidR="00520A3B">
        <w:t>revi</w:t>
      </w:r>
      <w:r>
        <w:t xml:space="preserve">sed cover letter and </w:t>
      </w:r>
      <w:r w:rsidR="00520A3B">
        <w:t>confidential attachment as follows:</w:t>
      </w:r>
    </w:p>
    <w:p w:rsidR="00FE6DA8" w:rsidRDefault="00FE6DA8" w:rsidP="009E6779"/>
    <w:p w:rsidR="009E6779" w:rsidRDefault="009E6779" w:rsidP="009E6779">
      <w:r>
        <w:t xml:space="preserve">Under the provisions of RCW 80.16.020 and in accordance with </w:t>
      </w:r>
      <w:smartTag w:uri="urn:schemas-microsoft-com:office:smarttags" w:element="stockticker">
        <w:r>
          <w:t>WAC</w:t>
        </w:r>
      </w:smartTag>
      <w:r>
        <w:t xml:space="preserve"> 480-100-245, Pacifi</w:t>
      </w:r>
      <w:r w:rsidR="00520A3B">
        <w:t xml:space="preserve">c Power </w:t>
      </w:r>
      <w:r>
        <w:t xml:space="preserve">provides notice of an affiliated interest transaction between BNSF Railway Company (BNSF) for coal transportation services.  A verified copy of the BNSF Railway Company Common Carrier Pricing Authority 90068 Attachment A Coal Unit Train Commitment Certificate Number BNSF 90068-0072 (Agreement) is included with this Notice as </w:t>
      </w:r>
      <w:r w:rsidR="008A7383">
        <w:t xml:space="preserve">Confidential </w:t>
      </w:r>
      <w:r>
        <w:t>Attachment</w:t>
      </w:r>
      <w:r w:rsidRPr="00677F0E">
        <w:t xml:space="preserve"> A</w:t>
      </w:r>
      <w:r>
        <w:t xml:space="preserve">. </w:t>
      </w:r>
      <w:r w:rsidR="008A7383">
        <w:t xml:space="preserve">The </w:t>
      </w:r>
      <w:r w:rsidR="00EE0F0F">
        <w:t>Agreement</w:t>
      </w:r>
      <w:r w:rsidR="008A7383">
        <w:t xml:space="preserve"> requires that its terms and conditions be kept confidential. Further, disclosure of the terms and conditions of the agreement could erode the Company’s bargaining position for similar services from BNSF or other transportation companies.</w:t>
      </w:r>
      <w:r w:rsidR="00FE6DA8">
        <w:t xml:space="preserve">  This information is designated confidential under RCW 80.04.095 and submitted in accordance with the provisions of WAC 480-07-160.</w:t>
      </w:r>
    </w:p>
    <w:p w:rsidR="009E6779" w:rsidRDefault="009E6779" w:rsidP="009E6779"/>
    <w:p w:rsidR="009E6779" w:rsidRPr="002716B4" w:rsidRDefault="009E6779" w:rsidP="009E6779">
      <w:pPr>
        <w:rPr>
          <w:rFonts w:ascii="Times New Roman" w:hAnsi="Times New Roman"/>
          <w:szCs w:val="24"/>
        </w:rPr>
      </w:pPr>
      <w:r w:rsidRPr="00CB72EE">
        <w:rPr>
          <w:szCs w:val="24"/>
        </w:rPr>
        <w:t>PacifiCorp</w:t>
      </w:r>
      <w:r>
        <w:rPr>
          <w:szCs w:val="24"/>
        </w:rPr>
        <w:t xml:space="preserve"> is a wholly owned, indirect subsidiary of </w:t>
      </w:r>
      <w:r w:rsidR="00056067">
        <w:rPr>
          <w:szCs w:val="24"/>
        </w:rPr>
        <w:t xml:space="preserve">Berkshire Hathaway Energy </w:t>
      </w:r>
      <w:r>
        <w:rPr>
          <w:szCs w:val="24"/>
        </w:rPr>
        <w:t>Company (</w:t>
      </w:r>
      <w:r w:rsidR="00056067">
        <w:rPr>
          <w:szCs w:val="24"/>
        </w:rPr>
        <w:t>BHE</w:t>
      </w:r>
      <w:r>
        <w:rPr>
          <w:szCs w:val="24"/>
        </w:rPr>
        <w:t xml:space="preserve">). </w:t>
      </w:r>
      <w:r w:rsidR="00056067">
        <w:rPr>
          <w:szCs w:val="24"/>
        </w:rPr>
        <w:t>BHE</w:t>
      </w:r>
      <w:r>
        <w:rPr>
          <w:szCs w:val="24"/>
        </w:rPr>
        <w:t xml:space="preserve"> is a subsidiary of Berkshire Hathaway, Inc.  BNSF is also a subsidiary of Berkshire Hathaway, Inc.</w:t>
      </w:r>
      <w:r w:rsidRPr="00B65E3B">
        <w:rPr>
          <w:szCs w:val="24"/>
        </w:rPr>
        <w:t xml:space="preserve"> </w:t>
      </w:r>
      <w:r>
        <w:rPr>
          <w:szCs w:val="24"/>
        </w:rPr>
        <w:t xml:space="preserve"> RCW 80.16.020 includes in its definition of “affiliated interest,” “e</w:t>
      </w:r>
      <w:r w:rsidRPr="002716B4">
        <w:rPr>
          <w:rFonts w:ascii="Times New Roman" w:hAnsi="Times New Roman"/>
          <w:szCs w:val="24"/>
        </w:rPr>
        <w:t xml:space="preserv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w:t>
      </w:r>
      <w:r w:rsidRPr="002716B4">
        <w:rPr>
          <w:rFonts w:ascii="Times New Roman" w:hAnsi="Times New Roman"/>
          <w:szCs w:val="24"/>
        </w:rPr>
        <w:lastRenderedPageBreak/>
        <w:t>more of voting securities</w:t>
      </w:r>
      <w:r>
        <w:rPr>
          <w:rFonts w:ascii="Times New Roman" w:hAnsi="Times New Roman"/>
          <w:szCs w:val="24"/>
        </w:rPr>
        <w:t xml:space="preserve">.”  Therefore, Berkshire Hathaway, Inc.’s ownership interest in </w:t>
      </w:r>
      <w:r w:rsidR="00056067">
        <w:rPr>
          <w:rFonts w:ascii="Times New Roman" w:hAnsi="Times New Roman"/>
          <w:szCs w:val="24"/>
        </w:rPr>
        <w:t>BHE</w:t>
      </w:r>
      <w:r>
        <w:rPr>
          <w:rFonts w:ascii="Times New Roman" w:hAnsi="Times New Roman"/>
          <w:szCs w:val="24"/>
        </w:rPr>
        <w:t xml:space="preserve"> and BNSF creates an affiliated interest.</w:t>
      </w:r>
    </w:p>
    <w:p w:rsidR="009E6779" w:rsidRDefault="009E6779" w:rsidP="009E6779"/>
    <w:p w:rsidR="009E6779" w:rsidRDefault="009E6779" w:rsidP="009E6779">
      <w:pPr>
        <w:rPr>
          <w:szCs w:val="24"/>
        </w:rPr>
      </w:pPr>
      <w:r>
        <w:t xml:space="preserve">Through the Agreement, BNSF provides rail transportation services for coal sourced from three different regions of mines located in the Wyoming Powder River Basin to PacifiCorp’s Dave Johnston Steam Plant (Dave Johnston) near Glenrock, Wyoming.  Under the Agreement, the BNSF railroad will transport a minimum of 3 million tons of coal per year to the Dave Johnston plant.  Under the agreement, each year PacifiCorp will determine and nominate a fixed tonnage volume of coal for the plant’s consumption requirements.  Additionally, PacifiCorp will provide a monthly schedule to the BNSF for the monthly coal volumes to be delivered to the plant.   PacifiCorp will retain the responsibility of unloading the unit coal train deliveries at the plant. </w:t>
      </w:r>
      <w:r w:rsidRPr="007B311E">
        <w:rPr>
          <w:szCs w:val="24"/>
        </w:rPr>
        <w:t>Th</w:t>
      </w:r>
      <w:r>
        <w:rPr>
          <w:szCs w:val="24"/>
        </w:rPr>
        <w:t>e Dave Johnston plant is not included in the Commission-approved West Control Area Inter-jurisdictional Allocation Methodology</w:t>
      </w:r>
      <w:r w:rsidRPr="007B311E">
        <w:rPr>
          <w:szCs w:val="24"/>
        </w:rPr>
        <w:t xml:space="preserve"> and therefore does not affect Washington rates. </w:t>
      </w:r>
      <w:r>
        <w:rPr>
          <w:szCs w:val="24"/>
        </w:rPr>
        <w:t xml:space="preserve"> </w:t>
      </w:r>
      <w:r w:rsidRPr="007B311E">
        <w:rPr>
          <w:rFonts w:ascii="Times New Roman" w:hAnsi="Times New Roman"/>
        </w:rPr>
        <w:t>Notwithstanding, the Company is providing this notice out of an abundance of caution to ensure consistent treatment of affiliate contracts under the requirements of RCW 80.16.</w:t>
      </w:r>
    </w:p>
    <w:p w:rsidR="009E6779" w:rsidRDefault="009E6779" w:rsidP="009E6779">
      <w:r>
        <w:t xml:space="preserve">PacifiCorp owns and operates many generation facilities, some of them fueled by coal.  Coal-fired generation facilities may be located near mine heads or may be located far away from a coal source.  In situations where coal must travel a great distance to reach the generation plant, railroad transportation service is less expensive than other potential transportation sources such as transporting coal in 38-ton haul trucks.  Rail service providers can be likened to electric utilities in that they usually serve exclusive service territories with rates governed by the Surface Transportation Board (STB).  The Dave Johnston plant is captive to the BNSF railroad meaning that the BNSF is the only railroad company that can provide coal transportation services to Dave Johnston.  The Agreement serves the public interest by ensuring PacifiCorp obtains fuel supplies for its coal-fired baseload generation plants at rates overseen by the </w:t>
      </w:r>
      <w:smartTag w:uri="urn:schemas-microsoft-com:office:smarttags" w:element="stockticker">
        <w:r w:rsidRPr="007F4C29">
          <w:t>STB</w:t>
        </w:r>
      </w:smartTag>
      <w:r w:rsidRPr="007F4C29">
        <w:t>.</w:t>
      </w:r>
    </w:p>
    <w:p w:rsidR="009E6779" w:rsidRDefault="009E6779" w:rsidP="009E6779"/>
    <w:p w:rsidR="009E6779" w:rsidRDefault="009E6779" w:rsidP="009E6779">
      <w:r>
        <w:t xml:space="preserve">Included with this filing is a notarized verification from Michelle R. Mishoe, Senior Counsel, PacifiCorp, regarding the Agreement. </w:t>
      </w:r>
    </w:p>
    <w:p w:rsidR="009E6779" w:rsidRDefault="009E6779" w:rsidP="009E6779"/>
    <w:p w:rsidR="009E6779" w:rsidRDefault="009E6779" w:rsidP="009E6779">
      <w:r>
        <w:t xml:space="preserve">Please contact </w:t>
      </w:r>
      <w:r w:rsidR="005F29F0">
        <w:t>Natasha Siores</w:t>
      </w:r>
      <w:r>
        <w:t xml:space="preserve"> at (503) 813-</w:t>
      </w:r>
      <w:r w:rsidR="00520A3B">
        <w:t xml:space="preserve">6583 </w:t>
      </w:r>
      <w:r>
        <w:t>if you have any questions.</w:t>
      </w:r>
    </w:p>
    <w:p w:rsidR="009E6779" w:rsidRDefault="009E6779" w:rsidP="009E6779"/>
    <w:p w:rsidR="009E6779" w:rsidRDefault="009E6779" w:rsidP="009E6779">
      <w:r>
        <w:t>Sincerely,</w:t>
      </w:r>
    </w:p>
    <w:p w:rsidR="009E6779" w:rsidRDefault="009E6779" w:rsidP="009E6779"/>
    <w:p w:rsidR="009E6779" w:rsidRDefault="009E6779" w:rsidP="009E6779"/>
    <w:p w:rsidR="009E6779" w:rsidRDefault="009E6779" w:rsidP="009E6779"/>
    <w:p w:rsidR="009E6779" w:rsidRDefault="005F29F0" w:rsidP="009E6779">
      <w:r>
        <w:t>R. Bryce Dalley</w:t>
      </w:r>
    </w:p>
    <w:p w:rsidR="009E6779" w:rsidRDefault="009E6779" w:rsidP="009E6779">
      <w:r>
        <w:t>Vice President, Regulation</w:t>
      </w:r>
    </w:p>
    <w:p w:rsidR="009E6779" w:rsidRDefault="009E6779" w:rsidP="009E6779"/>
    <w:p w:rsidR="009E6779" w:rsidRDefault="009E6779" w:rsidP="009E6779">
      <w:r>
        <w:t>Enclosures</w:t>
      </w:r>
    </w:p>
    <w:p w:rsidR="009E6779" w:rsidRDefault="009E6779" w:rsidP="009E6779"/>
    <w:p w:rsidR="009E6779" w:rsidRPr="000E359D" w:rsidRDefault="009E6779" w:rsidP="009E6779"/>
    <w:p w:rsidR="009E6779" w:rsidRDefault="009E6779" w:rsidP="009E6779">
      <w:pPr>
        <w:jc w:val="center"/>
      </w:pPr>
    </w:p>
    <w:p w:rsidR="009E6779" w:rsidRDefault="009E6779" w:rsidP="009E6779"/>
    <w:p w:rsidR="009E6779" w:rsidRPr="000E359D" w:rsidRDefault="009E6779" w:rsidP="009E6779">
      <w:pPr>
        <w:sectPr w:rsidR="009E6779" w:rsidRPr="000E359D" w:rsidSect="000E35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titlePg/>
          <w:docGrid w:linePitch="360"/>
        </w:sectPr>
      </w:pPr>
    </w:p>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4F1CF8" w:rsidRDefault="004F1CF8" w:rsidP="004F1CF8">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4F1CF8" w:rsidRDefault="004F1CF8" w:rsidP="004F1CF8">
      <w:pPr>
        <w:jc w:val="center"/>
        <w:rPr>
          <w:b/>
          <w:szCs w:val="24"/>
        </w:rPr>
      </w:pPr>
    </w:p>
    <w:p w:rsidR="004F1CF8" w:rsidRDefault="004F1CF8" w:rsidP="004F1CF8">
      <w:pPr>
        <w:jc w:val="center"/>
        <w:rPr>
          <w:b/>
          <w:szCs w:val="24"/>
        </w:rPr>
      </w:pPr>
      <w:r>
        <w:rPr>
          <w:b/>
          <w:szCs w:val="24"/>
        </w:rPr>
        <w:t>CONFIDENTIAL</w:t>
      </w:r>
    </w:p>
    <w:p w:rsidR="004F1CF8" w:rsidRDefault="004F1CF8" w:rsidP="004F1CF8">
      <w:pPr>
        <w:jc w:val="center"/>
        <w:rPr>
          <w:b/>
          <w:szCs w:val="24"/>
        </w:rPr>
      </w:pPr>
    </w:p>
    <w:p w:rsidR="004F1CF8" w:rsidRDefault="004F1CF8" w:rsidP="004F1CF8">
      <w:pPr>
        <w:jc w:val="center"/>
        <w:rPr>
          <w:b/>
          <w:szCs w:val="24"/>
        </w:rPr>
      </w:pPr>
      <w:r>
        <w:rPr>
          <w:b/>
          <w:szCs w:val="24"/>
        </w:rPr>
        <w:t>ATTACHMENT A</w:t>
      </w:r>
    </w:p>
    <w:p w:rsidR="004F1CF8" w:rsidRDefault="004F1CF8" w:rsidP="004F1CF8">
      <w:pPr>
        <w:jc w:val="center"/>
        <w:rPr>
          <w:b/>
          <w:szCs w:val="24"/>
        </w:rPr>
      </w:pPr>
    </w:p>
    <w:p w:rsidR="004F1CF8" w:rsidRDefault="004F1CF8" w:rsidP="004F1CF8">
      <w:pPr>
        <w:jc w:val="center"/>
        <w:rPr>
          <w:b/>
          <w:szCs w:val="24"/>
        </w:rPr>
      </w:pPr>
      <w:r>
        <w:rPr>
          <w:b/>
          <w:szCs w:val="24"/>
        </w:rPr>
        <w:t>AGREEMENT</w:t>
      </w:r>
    </w:p>
    <w:p w:rsidR="004F1CF8" w:rsidRDefault="004F1CF8" w:rsidP="004F1CF8">
      <w:pPr>
        <w:jc w:val="center"/>
        <w:rPr>
          <w:b/>
          <w:szCs w:val="24"/>
        </w:rPr>
      </w:pPr>
    </w:p>
    <w:p w:rsidR="004F1CF8" w:rsidRDefault="004F1CF8" w:rsidP="004F1CF8">
      <w:pPr>
        <w:jc w:val="center"/>
        <w:rPr>
          <w:b/>
          <w:szCs w:val="24"/>
        </w:rPr>
      </w:pPr>
    </w:p>
    <w:p w:rsidR="004F1CF8" w:rsidRPr="00823F29" w:rsidRDefault="004F1CF8" w:rsidP="004F1CF8">
      <w:pPr>
        <w:pStyle w:val="Header"/>
        <w:jc w:val="center"/>
        <w:rPr>
          <w:rFonts w:ascii="Times New Roman" w:hAnsi="Times New Roman"/>
          <w:b/>
        </w:rPr>
      </w:pPr>
      <w:r>
        <w:rPr>
          <w:rFonts w:ascii="Times New Roman" w:hAnsi="Times New Roman"/>
          <w:b/>
        </w:rPr>
        <w:t>CONFIDENTIAL PER WAC 480-07-160</w:t>
      </w: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Default="004F1CF8" w:rsidP="004F1CF8">
      <w:pPr>
        <w:jc w:val="center"/>
        <w:rPr>
          <w:b/>
          <w:szCs w:val="24"/>
        </w:rPr>
      </w:pPr>
    </w:p>
    <w:p w:rsidR="004F1CF8" w:rsidRPr="003900D8" w:rsidRDefault="004F1CF8" w:rsidP="004F1CF8">
      <w:pPr>
        <w:jc w:val="center"/>
        <w:rPr>
          <w:b/>
          <w:sz w:val="44"/>
          <w:szCs w:val="44"/>
        </w:rPr>
      </w:pPr>
      <w:r w:rsidRPr="003900D8">
        <w:rPr>
          <w:b/>
          <w:sz w:val="44"/>
          <w:szCs w:val="44"/>
        </w:rPr>
        <w:t>This entire document is designated as Confidential per WAC 480-07-160</w:t>
      </w:r>
    </w:p>
    <w:p w:rsidR="004F1CF8" w:rsidRDefault="004F1CF8" w:rsidP="004F1CF8">
      <w:pPr>
        <w:jc w:val="center"/>
        <w:rPr>
          <w:b/>
          <w:szCs w:val="24"/>
        </w:rPr>
        <w:sectPr w:rsidR="004F1CF8" w:rsidSect="00C36E7D">
          <w:headerReference w:type="default" r:id="rId14"/>
          <w:footerReference w:type="default" r:id="rId15"/>
          <w:pgSz w:w="12240" w:h="15840"/>
          <w:pgMar w:top="1440" w:right="1800" w:bottom="1008" w:left="1800" w:header="720" w:footer="720" w:gutter="0"/>
          <w:cols w:space="720"/>
          <w:titlePg/>
          <w:docGrid w:linePitch="360"/>
        </w:sect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r>
        <w:rPr>
          <w:b/>
        </w:rPr>
        <w:t>VERIFICATION</w:t>
      </w: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p>
    <w:p w:rsidR="009E6779" w:rsidRDefault="009E6779" w:rsidP="009E6779">
      <w:pPr>
        <w:jc w:val="center"/>
        <w:rPr>
          <w:b/>
        </w:rPr>
      </w:pPr>
      <w:r>
        <w:rPr>
          <w:b/>
        </w:rPr>
        <w:br w:type="page"/>
      </w:r>
    </w:p>
    <w:p w:rsidR="009E6779" w:rsidRDefault="009E6779" w:rsidP="009E6779">
      <w:pPr>
        <w:jc w:val="center"/>
        <w:rPr>
          <w:b/>
        </w:rPr>
      </w:pPr>
    </w:p>
    <w:p w:rsidR="009E6779" w:rsidRDefault="009E6779" w:rsidP="009E6779">
      <w:pPr>
        <w:jc w:val="center"/>
        <w:rPr>
          <w:b/>
        </w:rPr>
      </w:pPr>
      <w:r>
        <w:rPr>
          <w:b/>
        </w:rPr>
        <w:t>VERIFICATION</w:t>
      </w:r>
    </w:p>
    <w:p w:rsidR="009E6779" w:rsidRDefault="009E6779" w:rsidP="009E6779">
      <w:pPr>
        <w:jc w:val="center"/>
        <w:rPr>
          <w:b/>
        </w:rPr>
      </w:pPr>
    </w:p>
    <w:p w:rsidR="009E6779" w:rsidRDefault="009E6779" w:rsidP="009E6779">
      <w:pPr>
        <w:jc w:val="both"/>
      </w:pPr>
      <w:r>
        <w:t>I, Michelle R. Mishoe, am Senior Counsel for PacifiCorp and am authorized to make this verification on its behalf. Based on my personal knowledge about the attached BNSF Railway Company Common Carrier Pricing Authority 90068 Attachment A Coal Unit Train Commitment Certificate Number BNSF 90068-0072, I verify that the BNSF Railway Company Common Carrier Pricing Authority 90068 Attachment A Coal Unit Train Commitment Certificate Number BNSF 90068-0072 is a true and accurate copy of the original.</w:t>
      </w:r>
    </w:p>
    <w:p w:rsidR="009E6779" w:rsidRDefault="009E6779" w:rsidP="009E6779"/>
    <w:p w:rsidR="009E6779" w:rsidRDefault="009E6779" w:rsidP="009E6779"/>
    <w:p w:rsidR="009E6779" w:rsidRDefault="009E6779" w:rsidP="009E6779">
      <w:r>
        <w:t>I declare upon the penalty of perjury, that the foregoing is true and correct.</w:t>
      </w:r>
    </w:p>
    <w:p w:rsidR="009E6779" w:rsidRDefault="009E6779" w:rsidP="009E6779"/>
    <w:p w:rsidR="009E6779" w:rsidRDefault="009E6779" w:rsidP="009E6779"/>
    <w:p w:rsidR="009E6779" w:rsidRDefault="009E6779" w:rsidP="009E6779">
      <w:r>
        <w:t xml:space="preserve">Executed on ___________ __, 2014 at </w:t>
      </w: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smartTag>
      <w:r>
        <w:t xml:space="preserve">. </w:t>
      </w:r>
    </w:p>
    <w:p w:rsidR="009E6779" w:rsidRDefault="009E6779" w:rsidP="009E6779"/>
    <w:p w:rsidR="009E6779" w:rsidRDefault="009E6779" w:rsidP="009E6779"/>
    <w:p w:rsidR="009E6779" w:rsidRDefault="009E6779" w:rsidP="009E6779">
      <w:pPr>
        <w:jc w:val="right"/>
      </w:pPr>
    </w:p>
    <w:p w:rsidR="009E6779" w:rsidRDefault="009E6779" w:rsidP="009E6779">
      <w:pPr>
        <w:jc w:val="right"/>
      </w:pPr>
      <w:r>
        <w:t>____________________________________</w:t>
      </w:r>
    </w:p>
    <w:p w:rsidR="009E6779" w:rsidRDefault="009E6779" w:rsidP="009E6779">
      <w:pPr>
        <w:jc w:val="right"/>
      </w:pPr>
      <w:r>
        <w:t>Michelle R. Mishoe</w:t>
      </w:r>
      <w:r>
        <w:tab/>
      </w:r>
      <w:r>
        <w:tab/>
      </w:r>
      <w:r>
        <w:tab/>
      </w:r>
      <w:r>
        <w:tab/>
      </w:r>
    </w:p>
    <w:p w:rsidR="009E6779" w:rsidRDefault="009E6779" w:rsidP="009E6779">
      <w:pPr>
        <w:ind w:left="3600" w:firstLine="720"/>
      </w:pPr>
      <w:r>
        <w:t>Senior Counsel</w:t>
      </w:r>
      <w:r>
        <w:tab/>
      </w:r>
    </w:p>
    <w:p w:rsidR="009E6779" w:rsidRDefault="009E6779" w:rsidP="009E6779">
      <w:pPr>
        <w:ind w:left="3600" w:firstLine="720"/>
      </w:pPr>
      <w:r>
        <w:t>Pacific Power</w:t>
      </w:r>
    </w:p>
    <w:p w:rsidR="009E6779" w:rsidRDefault="009E6779" w:rsidP="009E6779">
      <w:pPr>
        <w:ind w:left="3600" w:firstLine="720"/>
      </w:pPr>
    </w:p>
    <w:p w:rsidR="009E6779" w:rsidRDefault="009E6779" w:rsidP="009E6779"/>
    <w:p w:rsidR="009E6779" w:rsidRDefault="009E6779" w:rsidP="009E6779">
      <w:r>
        <w:t>Subscribed and sworn to me on this ___ day of _______, 2014.</w:t>
      </w:r>
    </w:p>
    <w:p w:rsidR="009E6779" w:rsidRDefault="009E6779" w:rsidP="009E6779"/>
    <w:p w:rsidR="009E6779" w:rsidRDefault="009E6779" w:rsidP="009E6779"/>
    <w:p w:rsidR="009E6779" w:rsidRDefault="009E6779" w:rsidP="009E6779"/>
    <w:p w:rsidR="009E6779" w:rsidRDefault="009E6779" w:rsidP="009E6779">
      <w:pPr>
        <w:jc w:val="right"/>
      </w:pPr>
      <w:r>
        <w:t>____________________________________</w:t>
      </w:r>
    </w:p>
    <w:p w:rsidR="009E6779" w:rsidRDefault="009E6779" w:rsidP="009E6779">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9E6779" w:rsidRDefault="009E6779" w:rsidP="009E6779">
      <w:pPr>
        <w:jc w:val="both"/>
        <w:rPr>
          <w:b/>
        </w:rPr>
      </w:pPr>
      <w:r>
        <w:t>My Commission expires: _______________</w:t>
      </w:r>
    </w:p>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9E6779" w:rsidRDefault="009E6779" w:rsidP="009E6779"/>
    <w:p w:rsidR="0008325B" w:rsidRDefault="0025291A"/>
    <w:sectPr w:rsidR="0008325B" w:rsidSect="00C07D1C">
      <w:headerReference w:type="default" r:id="rId16"/>
      <w:footerReference w:type="default" r:id="rId17"/>
      <w:footerReference w:type="first" r:id="rId18"/>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9F0" w:rsidRDefault="005F29F0" w:rsidP="005F29F0">
      <w:r>
        <w:separator/>
      </w:r>
    </w:p>
  </w:endnote>
  <w:endnote w:type="continuationSeparator" w:id="0">
    <w:p w:rsidR="005F29F0" w:rsidRDefault="005F29F0" w:rsidP="005F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1A" w:rsidRDefault="002529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1A" w:rsidRDefault="002529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1A" w:rsidRDefault="002529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CF8" w:rsidRDefault="004F1C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ED" w:rsidRDefault="0025291A">
    <w:pPr>
      <w:pStyle w:val="Footer"/>
      <w:jc w:val="right"/>
    </w:pPr>
  </w:p>
  <w:p w:rsidR="007A70ED" w:rsidRDefault="0025291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ED" w:rsidRDefault="00252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9F0" w:rsidRDefault="005F29F0" w:rsidP="005F29F0">
      <w:r>
        <w:separator/>
      </w:r>
    </w:p>
  </w:footnote>
  <w:footnote w:type="continuationSeparator" w:id="0">
    <w:p w:rsidR="005F29F0" w:rsidRDefault="005F29F0" w:rsidP="005F2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1A" w:rsidRDefault="00252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ED" w:rsidRDefault="00EE0F0F">
    <w:pPr>
      <w:pStyle w:val="Header"/>
    </w:pPr>
    <w:r>
      <w:t>Washington Utilities &amp; Transportation Commission</w:t>
    </w:r>
  </w:p>
  <w:p w:rsidR="007A70ED" w:rsidRDefault="005F29F0">
    <w:pPr>
      <w:pStyle w:val="Header"/>
    </w:pPr>
    <w:r>
      <w:t>July</w:t>
    </w:r>
    <w:r w:rsidR="00EE0F0F">
      <w:t xml:space="preserve"> </w:t>
    </w:r>
    <w:r w:rsidR="002A57BB">
      <w:t>30</w:t>
    </w:r>
    <w:r w:rsidR="00EE0F0F">
      <w:t>, 201</w:t>
    </w:r>
    <w:r>
      <w:t>4</w:t>
    </w:r>
  </w:p>
  <w:p w:rsidR="007A70ED" w:rsidRDefault="00EE0F0F">
    <w:pPr>
      <w:pStyle w:val="Header"/>
    </w:pPr>
    <w:r>
      <w:t>Page 2</w:t>
    </w:r>
  </w:p>
  <w:p w:rsidR="007A70ED" w:rsidRDefault="002529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1A" w:rsidRDefault="002529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CF8" w:rsidRDefault="004F1C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ED" w:rsidRDefault="00252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779"/>
    <w:rsid w:val="00056067"/>
    <w:rsid w:val="001023E8"/>
    <w:rsid w:val="0025291A"/>
    <w:rsid w:val="002A57BB"/>
    <w:rsid w:val="004F1CF8"/>
    <w:rsid w:val="00520A3B"/>
    <w:rsid w:val="005F29F0"/>
    <w:rsid w:val="0076623F"/>
    <w:rsid w:val="00850386"/>
    <w:rsid w:val="008A7383"/>
    <w:rsid w:val="009E6779"/>
    <w:rsid w:val="00A2314F"/>
    <w:rsid w:val="00D33C11"/>
    <w:rsid w:val="00D4210C"/>
    <w:rsid w:val="00EE0F0F"/>
    <w:rsid w:val="00F4564B"/>
    <w:rsid w:val="00FE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77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779"/>
    <w:pPr>
      <w:tabs>
        <w:tab w:val="center" w:pos="4680"/>
        <w:tab w:val="right" w:pos="9360"/>
      </w:tabs>
    </w:pPr>
  </w:style>
  <w:style w:type="character" w:customStyle="1" w:styleId="HeaderChar">
    <w:name w:val="Header Char"/>
    <w:basedOn w:val="DefaultParagraphFont"/>
    <w:link w:val="Header"/>
    <w:uiPriority w:val="99"/>
    <w:rsid w:val="009E6779"/>
    <w:rPr>
      <w:rFonts w:ascii="Times" w:eastAsia="Times" w:hAnsi="Times" w:cs="Times New Roman"/>
      <w:sz w:val="24"/>
      <w:szCs w:val="20"/>
    </w:rPr>
  </w:style>
  <w:style w:type="paragraph" w:styleId="Footer">
    <w:name w:val="footer"/>
    <w:basedOn w:val="Normal"/>
    <w:link w:val="FooterChar"/>
    <w:uiPriority w:val="99"/>
    <w:unhideWhenUsed/>
    <w:rsid w:val="009E6779"/>
    <w:pPr>
      <w:tabs>
        <w:tab w:val="center" w:pos="4680"/>
        <w:tab w:val="right" w:pos="9360"/>
      </w:tabs>
    </w:pPr>
  </w:style>
  <w:style w:type="character" w:customStyle="1" w:styleId="FooterChar">
    <w:name w:val="Footer Char"/>
    <w:basedOn w:val="DefaultParagraphFont"/>
    <w:link w:val="Footer"/>
    <w:uiPriority w:val="99"/>
    <w:rsid w:val="009E6779"/>
    <w:rPr>
      <w:rFonts w:ascii="Times" w:eastAsia="Times" w:hAnsi="Times" w:cs="Times New Roman"/>
      <w:sz w:val="24"/>
      <w:szCs w:val="20"/>
    </w:rPr>
  </w:style>
  <w:style w:type="paragraph" w:styleId="BalloonText">
    <w:name w:val="Balloon Text"/>
    <w:basedOn w:val="Normal"/>
    <w:link w:val="BalloonTextChar"/>
    <w:uiPriority w:val="99"/>
    <w:semiHidden/>
    <w:unhideWhenUsed/>
    <w:rsid w:val="00A2314F"/>
    <w:rPr>
      <w:rFonts w:ascii="Tahoma" w:hAnsi="Tahoma" w:cs="Tahoma"/>
      <w:sz w:val="16"/>
      <w:szCs w:val="16"/>
    </w:rPr>
  </w:style>
  <w:style w:type="character" w:customStyle="1" w:styleId="BalloonTextChar">
    <w:name w:val="Balloon Text Char"/>
    <w:basedOn w:val="DefaultParagraphFont"/>
    <w:link w:val="BalloonText"/>
    <w:uiPriority w:val="99"/>
    <w:semiHidden/>
    <w:rsid w:val="00A2314F"/>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77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779"/>
    <w:pPr>
      <w:tabs>
        <w:tab w:val="center" w:pos="4680"/>
        <w:tab w:val="right" w:pos="9360"/>
      </w:tabs>
    </w:pPr>
  </w:style>
  <w:style w:type="character" w:customStyle="1" w:styleId="HeaderChar">
    <w:name w:val="Header Char"/>
    <w:basedOn w:val="DefaultParagraphFont"/>
    <w:link w:val="Header"/>
    <w:uiPriority w:val="99"/>
    <w:rsid w:val="009E6779"/>
    <w:rPr>
      <w:rFonts w:ascii="Times" w:eastAsia="Times" w:hAnsi="Times" w:cs="Times New Roman"/>
      <w:sz w:val="24"/>
      <w:szCs w:val="20"/>
    </w:rPr>
  </w:style>
  <w:style w:type="paragraph" w:styleId="Footer">
    <w:name w:val="footer"/>
    <w:basedOn w:val="Normal"/>
    <w:link w:val="FooterChar"/>
    <w:uiPriority w:val="99"/>
    <w:unhideWhenUsed/>
    <w:rsid w:val="009E6779"/>
    <w:pPr>
      <w:tabs>
        <w:tab w:val="center" w:pos="4680"/>
        <w:tab w:val="right" w:pos="9360"/>
      </w:tabs>
    </w:pPr>
  </w:style>
  <w:style w:type="character" w:customStyle="1" w:styleId="FooterChar">
    <w:name w:val="Footer Char"/>
    <w:basedOn w:val="DefaultParagraphFont"/>
    <w:link w:val="Footer"/>
    <w:uiPriority w:val="99"/>
    <w:rsid w:val="009E6779"/>
    <w:rPr>
      <w:rFonts w:ascii="Times" w:eastAsia="Times" w:hAnsi="Times" w:cs="Times New Roman"/>
      <w:sz w:val="24"/>
      <w:szCs w:val="20"/>
    </w:rPr>
  </w:style>
  <w:style w:type="paragraph" w:styleId="BalloonText">
    <w:name w:val="Balloon Text"/>
    <w:basedOn w:val="Normal"/>
    <w:link w:val="BalloonTextChar"/>
    <w:uiPriority w:val="99"/>
    <w:semiHidden/>
    <w:unhideWhenUsed/>
    <w:rsid w:val="00A2314F"/>
    <w:rPr>
      <w:rFonts w:ascii="Tahoma" w:hAnsi="Tahoma" w:cs="Tahoma"/>
      <w:sz w:val="16"/>
      <w:szCs w:val="16"/>
    </w:rPr>
  </w:style>
  <w:style w:type="character" w:customStyle="1" w:styleId="BalloonTextChar">
    <w:name w:val="Balloon Text Char"/>
    <w:basedOn w:val="DefaultParagraphFont"/>
    <w:link w:val="BalloonText"/>
    <w:uiPriority w:val="99"/>
    <w:semiHidden/>
    <w:rsid w:val="00A2314F"/>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2013-12-13T08:00:00+00:00</OpenedDate>
    <Date1 xmlns="dc463f71-b30c-4ab2-9473-d307f9d35888">2014-07-30T07:00:00+00:00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132289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E4AEB4C7EA0B43877543DC06C1A440" ma:contentTypeVersion="135" ma:contentTypeDescription="" ma:contentTypeScope="" ma:versionID="7cea015c705dd792646d941c673543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98B14-867C-4AEF-89AF-8B86DD3E8BF5}"/>
</file>

<file path=customXml/itemProps2.xml><?xml version="1.0" encoding="utf-8"?>
<ds:datastoreItem xmlns:ds="http://schemas.openxmlformats.org/officeDocument/2006/customXml" ds:itemID="{5092BA95-FFA6-4DEF-B1C1-94B3CA28F531}"/>
</file>

<file path=customXml/itemProps3.xml><?xml version="1.0" encoding="utf-8"?>
<ds:datastoreItem xmlns:ds="http://schemas.openxmlformats.org/officeDocument/2006/customXml" ds:itemID="{26DC2787-7132-4B96-A720-F34F0AD02291}"/>
</file>

<file path=customXml/itemProps4.xml><?xml version="1.0" encoding="utf-8"?>
<ds:datastoreItem xmlns:ds="http://schemas.openxmlformats.org/officeDocument/2006/customXml" ds:itemID="{126FA0F8-CBD7-4906-8DB7-55270CB4EEDC}"/>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2014-07-30T21:21:00Z</dcterms:created>
  <dcterms:modified xsi:type="dcterms:W3CDTF">2014-07-30T21:21:00Z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0x0101006E56B4D1795A2E4DB2F0B01679ED314A007FE4AEB4C7EA0B43877543DC06C1A440</vt:lpwstr>
  </property>
  <property fmtid="{D5CDD505-2E9C-101B-9397-08002B2CF9AE}" pid="4" name="_docset_NoMedatataSyncRequired">
    <vt:lpwstr>False</vt:lpwstr>
  </property>
</Properties>
</file>