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1" w:rsidRDefault="00873527" w:rsidP="005D34A1">
      <w:pPr>
        <w:spacing w:after="0"/>
        <w:jc w:val="center"/>
      </w:pPr>
      <w:r>
        <w:rPr>
          <w:noProof/>
        </w:rPr>
        <w:drawing>
          <wp:inline distT="0" distB="0" distL="0" distR="0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A1" w:rsidRDefault="005D34A1" w:rsidP="005D34A1">
      <w:pPr>
        <w:spacing w:after="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D34A1" w:rsidRDefault="005D34A1" w:rsidP="005D34A1">
      <w:pPr>
        <w:spacing w:after="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5D34A1" w:rsidRDefault="005D34A1" w:rsidP="005D34A1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D34A1" w:rsidRDefault="005D34A1" w:rsidP="005D34A1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5D34A1" w:rsidRDefault="005D34A1" w:rsidP="005D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3527" w:rsidRDefault="00873527" w:rsidP="005D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039A" w:rsidRDefault="00873527" w:rsidP="005D34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11</w:t>
      </w:r>
      <w:r w:rsidR="00904A9A" w:rsidRPr="00C67666">
        <w:rPr>
          <w:rFonts w:ascii="Times New Roman" w:hAnsi="Times New Roman"/>
          <w:sz w:val="24"/>
          <w:szCs w:val="24"/>
        </w:rPr>
        <w:t>, 2011</w:t>
      </w:r>
    </w:p>
    <w:p w:rsidR="005D34A1" w:rsidRPr="00C67666" w:rsidRDefault="005D34A1" w:rsidP="005D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4A9A" w:rsidRDefault="00904A9A" w:rsidP="00C676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67666">
        <w:rPr>
          <w:rFonts w:ascii="Times New Roman" w:hAnsi="Times New Roman"/>
          <w:b/>
          <w:sz w:val="24"/>
          <w:szCs w:val="24"/>
        </w:rPr>
        <w:t>ERRATUM TO ORDER 01</w:t>
      </w:r>
    </w:p>
    <w:p w:rsidR="00904A9A" w:rsidRPr="00C67666" w:rsidRDefault="00904A9A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873527" w:rsidRDefault="00904A9A" w:rsidP="00C67666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 xml:space="preserve">Re:  </w:t>
      </w:r>
      <w:r w:rsidR="00A606F5" w:rsidRPr="00C67666">
        <w:rPr>
          <w:rFonts w:ascii="Times New Roman" w:hAnsi="Times New Roman"/>
          <w:sz w:val="24"/>
          <w:szCs w:val="24"/>
        </w:rPr>
        <w:tab/>
      </w:r>
      <w:r w:rsidRPr="00C67666">
        <w:rPr>
          <w:rFonts w:ascii="Times New Roman" w:hAnsi="Times New Roman"/>
          <w:i/>
          <w:sz w:val="24"/>
          <w:szCs w:val="24"/>
        </w:rPr>
        <w:t>In the Matter</w:t>
      </w:r>
      <w:r w:rsidR="00873527">
        <w:rPr>
          <w:rFonts w:ascii="Times New Roman" w:hAnsi="Times New Roman"/>
          <w:i/>
          <w:sz w:val="24"/>
          <w:szCs w:val="24"/>
        </w:rPr>
        <w:t xml:space="preserve"> of the Petition of Tacoma Rail, Seeking Approval to Upgrade </w:t>
      </w:r>
      <w:r w:rsidR="00D874CF">
        <w:rPr>
          <w:rFonts w:ascii="Times New Roman" w:hAnsi="Times New Roman"/>
          <w:i/>
          <w:sz w:val="24"/>
          <w:szCs w:val="24"/>
        </w:rPr>
        <w:t>Warning Devices and Authorizing Expenditure from the Grade Crossing Protective Fund</w:t>
      </w:r>
      <w:bookmarkStart w:id="0" w:name="_GoBack"/>
      <w:bookmarkEnd w:id="0"/>
      <w:r w:rsidR="00873527">
        <w:rPr>
          <w:rFonts w:ascii="Times New Roman" w:hAnsi="Times New Roman"/>
          <w:i/>
          <w:sz w:val="24"/>
          <w:szCs w:val="24"/>
        </w:rPr>
        <w:t xml:space="preserve"> at a Railroad-Highway Grade Crossing</w:t>
      </w:r>
      <w:r w:rsidR="00A606F5" w:rsidRPr="00C67666">
        <w:rPr>
          <w:rFonts w:ascii="Times New Roman" w:hAnsi="Times New Roman"/>
          <w:sz w:val="24"/>
          <w:szCs w:val="24"/>
        </w:rPr>
        <w:t xml:space="preserve">. </w:t>
      </w:r>
    </w:p>
    <w:p w:rsidR="00904A9A" w:rsidRPr="00C67666" w:rsidRDefault="00873527" w:rsidP="00873527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TR-110412</w:t>
      </w:r>
    </w:p>
    <w:p w:rsidR="00C67666" w:rsidRDefault="00C67666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904A9A" w:rsidRPr="00C67666" w:rsidRDefault="00904A9A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 xml:space="preserve">TO ALL PARTIES:  </w:t>
      </w:r>
    </w:p>
    <w:p w:rsidR="00904A9A" w:rsidRPr="00C67666" w:rsidRDefault="00904A9A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904A9A" w:rsidRPr="00C67666" w:rsidRDefault="00904A9A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 xml:space="preserve">On </w:t>
      </w:r>
      <w:r w:rsidR="00873527">
        <w:rPr>
          <w:rFonts w:ascii="Times New Roman" w:hAnsi="Times New Roman"/>
          <w:sz w:val="24"/>
          <w:szCs w:val="24"/>
        </w:rPr>
        <w:t>March 9, 2011</w:t>
      </w:r>
      <w:r w:rsidRPr="00C67666">
        <w:rPr>
          <w:rFonts w:ascii="Times New Roman" w:hAnsi="Times New Roman"/>
          <w:sz w:val="24"/>
          <w:szCs w:val="24"/>
        </w:rPr>
        <w:t>, the Washington Utilities and Transportation Commission</w:t>
      </w:r>
      <w:r w:rsidR="00873527">
        <w:rPr>
          <w:rFonts w:ascii="Times New Roman" w:hAnsi="Times New Roman"/>
          <w:sz w:val="24"/>
          <w:szCs w:val="24"/>
        </w:rPr>
        <w:t xml:space="preserve"> </w:t>
      </w:r>
      <w:r w:rsidRPr="00C67666">
        <w:rPr>
          <w:rFonts w:ascii="Times New Roman" w:hAnsi="Times New Roman"/>
          <w:sz w:val="24"/>
          <w:szCs w:val="24"/>
        </w:rPr>
        <w:t xml:space="preserve">entered </w:t>
      </w:r>
      <w:r w:rsidR="00A606F5" w:rsidRPr="00C67666">
        <w:rPr>
          <w:rFonts w:ascii="Times New Roman" w:hAnsi="Times New Roman"/>
          <w:sz w:val="24"/>
          <w:szCs w:val="24"/>
        </w:rPr>
        <w:t xml:space="preserve">Order </w:t>
      </w:r>
      <w:r w:rsidRPr="00C67666">
        <w:rPr>
          <w:rFonts w:ascii="Times New Roman" w:hAnsi="Times New Roman"/>
          <w:sz w:val="24"/>
          <w:szCs w:val="24"/>
        </w:rPr>
        <w:t xml:space="preserve">01, </w:t>
      </w:r>
      <w:r w:rsidR="00873527">
        <w:rPr>
          <w:rFonts w:ascii="Times New Roman" w:hAnsi="Times New Roman"/>
          <w:sz w:val="24"/>
          <w:szCs w:val="24"/>
        </w:rPr>
        <w:t>Order Granting Petition to Upgrade Warning Devices and Authorizing Expenditure from the Grade Crossing Protective Fund, USDOT:  396674N</w:t>
      </w:r>
      <w:r w:rsidRPr="00C67666">
        <w:rPr>
          <w:rFonts w:ascii="Times New Roman" w:hAnsi="Times New Roman"/>
          <w:sz w:val="24"/>
          <w:szCs w:val="24"/>
        </w:rPr>
        <w:t>, in the above matter.  This erratum notes and corrects the following error:</w:t>
      </w:r>
    </w:p>
    <w:p w:rsidR="00C67666" w:rsidRDefault="00C67666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873527" w:rsidRDefault="00DD45A0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Page 2</w:t>
      </w:r>
      <w:r w:rsidR="00873527">
        <w:rPr>
          <w:rFonts w:ascii="Times New Roman" w:hAnsi="Times New Roman"/>
          <w:sz w:val="24"/>
          <w:szCs w:val="24"/>
        </w:rPr>
        <w:t xml:space="preserve">:  </w:t>
      </w:r>
    </w:p>
    <w:p w:rsidR="00873527" w:rsidRDefault="00873527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904A9A" w:rsidRPr="00C67666" w:rsidRDefault="00873527" w:rsidP="00C676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Tacoma Rail will also add pedestrian bells to both signal masts and replace the cross-bucks</w:t>
      </w:r>
      <w:r w:rsidR="00DD45A0" w:rsidRPr="00C67666">
        <w:rPr>
          <w:rFonts w:ascii="Times New Roman" w:hAnsi="Times New Roman"/>
          <w:sz w:val="24"/>
          <w:szCs w:val="24"/>
        </w:rPr>
        <w:t>.</w:t>
      </w:r>
    </w:p>
    <w:p w:rsidR="00C67666" w:rsidRDefault="00C67666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A606F5" w:rsidRDefault="00A606F5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Page 2 should read:</w:t>
      </w:r>
    </w:p>
    <w:p w:rsidR="00C67666" w:rsidRPr="00C67666" w:rsidRDefault="00C67666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873527" w:rsidRPr="00873527" w:rsidRDefault="00873527" w:rsidP="00873527">
      <w:pPr>
        <w:rPr>
          <w:rFonts w:ascii="Times New Roman" w:hAnsi="Times New Roman"/>
          <w:sz w:val="24"/>
          <w:szCs w:val="24"/>
        </w:rPr>
      </w:pPr>
      <w:r w:rsidRPr="00873527">
        <w:rPr>
          <w:rFonts w:ascii="Times New Roman" w:hAnsi="Times New Roman"/>
          <w:sz w:val="24"/>
          <w:szCs w:val="24"/>
        </w:rPr>
        <w:t xml:space="preserve">Tacoma Rail will also add </w:t>
      </w:r>
      <w:r w:rsidRPr="00873527">
        <w:rPr>
          <w:rFonts w:ascii="Times New Roman" w:hAnsi="Times New Roman"/>
          <w:b/>
          <w:sz w:val="24"/>
          <w:szCs w:val="24"/>
        </w:rPr>
        <w:t xml:space="preserve">a pedestrian bell to </w:t>
      </w:r>
      <w:r w:rsidR="00EA468B">
        <w:rPr>
          <w:rFonts w:ascii="Times New Roman" w:hAnsi="Times New Roman"/>
          <w:b/>
          <w:sz w:val="24"/>
          <w:szCs w:val="24"/>
        </w:rPr>
        <w:t>one</w:t>
      </w:r>
      <w:r w:rsidRPr="00873527">
        <w:rPr>
          <w:rFonts w:ascii="Times New Roman" w:hAnsi="Times New Roman"/>
          <w:b/>
          <w:sz w:val="24"/>
          <w:szCs w:val="24"/>
        </w:rPr>
        <w:t xml:space="preserve"> signal mast</w:t>
      </w:r>
      <w:r w:rsidRPr="00873527">
        <w:rPr>
          <w:rFonts w:ascii="Times New Roman" w:hAnsi="Times New Roman"/>
          <w:sz w:val="24"/>
          <w:szCs w:val="24"/>
        </w:rPr>
        <w:t xml:space="preserve"> and replace the cross-bucks.</w:t>
      </w:r>
    </w:p>
    <w:p w:rsidR="00DA5ABC" w:rsidRDefault="00DA5ABC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The Commission approves this revision.</w:t>
      </w:r>
    </w:p>
    <w:p w:rsidR="00C67666" w:rsidRPr="00C67666" w:rsidRDefault="00C67666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DA5ABC" w:rsidRDefault="00DA5ABC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Sincerely,</w:t>
      </w:r>
    </w:p>
    <w:p w:rsidR="0026774E" w:rsidRDefault="0026774E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26774E" w:rsidRDefault="0026774E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26774E" w:rsidRDefault="0026774E" w:rsidP="00C67666">
      <w:pPr>
        <w:pStyle w:val="NoSpacing"/>
        <w:rPr>
          <w:rFonts w:ascii="Times New Roman" w:hAnsi="Times New Roman"/>
          <w:sz w:val="24"/>
          <w:szCs w:val="24"/>
        </w:rPr>
      </w:pPr>
    </w:p>
    <w:p w:rsidR="00DA5ABC" w:rsidRPr="00C67666" w:rsidRDefault="00DA5ABC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David W. Danner</w:t>
      </w:r>
    </w:p>
    <w:p w:rsidR="00A606F5" w:rsidRPr="00C67666" w:rsidRDefault="00DA5ABC" w:rsidP="00C67666">
      <w:pPr>
        <w:pStyle w:val="NoSpacing"/>
        <w:rPr>
          <w:rFonts w:ascii="Times New Roman" w:hAnsi="Times New Roman"/>
          <w:sz w:val="24"/>
          <w:szCs w:val="24"/>
        </w:rPr>
      </w:pPr>
      <w:r w:rsidRPr="00C67666">
        <w:rPr>
          <w:rFonts w:ascii="Times New Roman" w:hAnsi="Times New Roman"/>
          <w:sz w:val="24"/>
          <w:szCs w:val="24"/>
        </w:rPr>
        <w:t>Executive Director and Secretary</w:t>
      </w:r>
    </w:p>
    <w:sectPr w:rsidR="00A606F5" w:rsidRPr="00C67666" w:rsidSect="005D34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B03"/>
    <w:multiLevelType w:val="hybridMultilevel"/>
    <w:tmpl w:val="74A8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58EC"/>
    <w:multiLevelType w:val="hybridMultilevel"/>
    <w:tmpl w:val="74A8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9A"/>
    <w:rsid w:val="000E640C"/>
    <w:rsid w:val="001C5AB1"/>
    <w:rsid w:val="001E1D7A"/>
    <w:rsid w:val="0026774E"/>
    <w:rsid w:val="002C039A"/>
    <w:rsid w:val="004B4830"/>
    <w:rsid w:val="00552600"/>
    <w:rsid w:val="005A6C74"/>
    <w:rsid w:val="005D34A1"/>
    <w:rsid w:val="00672F7B"/>
    <w:rsid w:val="006A41EE"/>
    <w:rsid w:val="006F0312"/>
    <w:rsid w:val="00873527"/>
    <w:rsid w:val="00904A9A"/>
    <w:rsid w:val="0093179E"/>
    <w:rsid w:val="009565B0"/>
    <w:rsid w:val="00A606F5"/>
    <w:rsid w:val="00A84C2A"/>
    <w:rsid w:val="00AD3312"/>
    <w:rsid w:val="00AE273E"/>
    <w:rsid w:val="00B13041"/>
    <w:rsid w:val="00C67666"/>
    <w:rsid w:val="00D874CF"/>
    <w:rsid w:val="00DA1B86"/>
    <w:rsid w:val="00DA5ABC"/>
    <w:rsid w:val="00DD2A47"/>
    <w:rsid w:val="00DD45A0"/>
    <w:rsid w:val="00EA468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C676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C676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55C40DF58BE94D92F2668DC42C3BA4" ma:contentTypeVersion="143" ma:contentTypeDescription="" ma:contentTypeScope="" ma:versionID="1ae760595e16f68e797b688bb6f5c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2011-03-03T08:00:00+00:00</OpenedDate>
    <Date1 xmlns="dc463f71-b30c-4ab2-9473-d307f9d35888">2011-03-11T08:00:00+00:00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Tacoma Rail</CaseCompanyNames>
    <DocketNumber xmlns="dc463f71-b30c-4ab2-9473-d307f9d35888">110412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44F389-01F6-4099-B294-06B31503B7DA}"/>
</file>

<file path=customXml/itemProps2.xml><?xml version="1.0" encoding="utf-8"?>
<ds:datastoreItem xmlns:ds="http://schemas.openxmlformats.org/officeDocument/2006/customXml" ds:itemID="{AA2B748F-A051-4339-9E5C-7A37EB2A470D}"/>
</file>

<file path=customXml/itemProps3.xml><?xml version="1.0" encoding="utf-8"?>
<ds:datastoreItem xmlns:ds="http://schemas.openxmlformats.org/officeDocument/2006/customXml" ds:itemID="{E47829A2-D2B3-4F59-BA88-71FA289BF15A}"/>
</file>

<file path=customXml/itemProps4.xml><?xml version="1.0" encoding="utf-8"?>
<ds:datastoreItem xmlns:ds="http://schemas.openxmlformats.org/officeDocument/2006/customXml" ds:itemID="{B2C33EC5-1107-47A5-B4E8-4288FDE0E3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Leipski</dc:creator>
  <cp:keywords/>
  <cp:lastModifiedBy>Kathy Hunter</cp:lastModifiedBy>
  <cp:revision>6</cp:revision>
  <cp:lastPrinted>2011-03-10T22:49:00Z</cp:lastPrinted>
  <dcterms:created xsi:type="dcterms:W3CDTF">2011-03-10T23:29:00Z</dcterms:created>
  <dcterms:modified xsi:type="dcterms:W3CDTF">2011-03-11T16:30:00Z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0x0101006E56B4D1795A2E4DB2F0B01679ED314A006955C40DF58BE94D92F2668DC42C3BA4</vt:lpwstr>
  </property>
  <property fmtid="{D5CDD505-2E9C-101B-9397-08002B2CF9AE}" pid="3" name="_docset_NoMedatataSyncRequired">
    <vt:lpwstr>False</vt:lpwstr>
  </property>
</Properties>
</file>