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570" w:rsidRDefault="00361570" w:rsidP="00361570">
      <w:pPr>
        <w:pStyle w:val="Header"/>
        <w:tabs>
          <w:tab w:val="clear" w:pos="8640"/>
          <w:tab w:val="right" w:pos="10440"/>
        </w:tabs>
      </w:pPr>
      <w:r>
        <w:t xml:space="preserve">Tariff No. </w:t>
      </w:r>
      <w:r>
        <w:rPr>
          <w:b/>
          <w:u w:val="single"/>
        </w:rPr>
        <w:t>1</w:t>
      </w:r>
      <w:r w:rsidR="005E649F">
        <w:rPr>
          <w:b/>
          <w:u w:val="single"/>
        </w:rPr>
        <w:t>6</w:t>
      </w:r>
      <w:proofErr w:type="gramStart"/>
      <w:r>
        <w:tab/>
      </w:r>
      <w:r>
        <w:tab/>
      </w:r>
      <w:r w:rsidR="005E649F">
        <w:rPr>
          <w:u w:val="single"/>
        </w:rPr>
        <w:t>Original</w:t>
      </w:r>
      <w:r>
        <w:t xml:space="preserve"> Page</w:t>
      </w:r>
      <w:proofErr w:type="gramEnd"/>
      <w:r>
        <w:t xml:space="preserve"> No. </w:t>
      </w:r>
      <w:r w:rsidR="00C43C0D">
        <w:rPr>
          <w:u w:val="single"/>
        </w:rPr>
        <w:t>3</w:t>
      </w:r>
      <w:r w:rsidR="005E649F">
        <w:rPr>
          <w:u w:val="single"/>
        </w:rPr>
        <w:t>2</w:t>
      </w:r>
    </w:p>
    <w:p w:rsidR="00361570" w:rsidRDefault="00361570" w:rsidP="00361570">
      <w:pPr>
        <w:pStyle w:val="Header"/>
        <w:tabs>
          <w:tab w:val="clear" w:pos="8640"/>
          <w:tab w:val="right" w:pos="10440"/>
        </w:tabs>
      </w:pPr>
    </w:p>
    <w:p w:rsidR="00361570" w:rsidRDefault="00361570" w:rsidP="00361570">
      <w:pPr>
        <w:pStyle w:val="Header"/>
        <w:pBdr>
          <w:bottom w:val="single" w:sz="12" w:space="1" w:color="auto"/>
        </w:pBdr>
        <w:tabs>
          <w:tab w:val="clear" w:pos="8640"/>
          <w:tab w:val="right" w:pos="10440"/>
        </w:tabs>
      </w:pPr>
      <w:r>
        <w:t xml:space="preserve">Company Name/Permit Number: Waste Management of </w:t>
      </w: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>, Inc</w:t>
      </w:r>
      <w:proofErr w:type="gramStart"/>
      <w:r>
        <w:t>./</w:t>
      </w:r>
      <w:proofErr w:type="gramEnd"/>
      <w:r>
        <w:t>G-237</w:t>
      </w:r>
    </w:p>
    <w:p w:rsidR="00361570" w:rsidRDefault="00361570" w:rsidP="00361570">
      <w:pPr>
        <w:pStyle w:val="Header"/>
        <w:pBdr>
          <w:bottom w:val="single" w:sz="12" w:space="1" w:color="auto"/>
        </w:pBdr>
        <w:tabs>
          <w:tab w:val="clear" w:pos="8640"/>
          <w:tab w:val="right" w:pos="10440"/>
        </w:tabs>
      </w:pPr>
      <w:proofErr w:type="gramStart"/>
      <w:r>
        <w:t>Registered Trade Name: Waste Management of Spokane, Valley Garbage Service Co.</w:t>
      </w:r>
      <w:proofErr w:type="gramEnd"/>
    </w:p>
    <w:p w:rsidR="00361570" w:rsidRDefault="00361570" w:rsidP="00361570"/>
    <w:p w:rsidR="00361570" w:rsidRDefault="00361570" w:rsidP="00361570">
      <w:pPr>
        <w:pStyle w:val="Heading1"/>
        <w:rPr>
          <w:b/>
          <w:bCs/>
        </w:rPr>
      </w:pPr>
      <w:r>
        <w:rPr>
          <w:b/>
          <w:bCs/>
        </w:rPr>
        <w:t>Item 230 – Disposal Fees</w:t>
      </w:r>
    </w:p>
    <w:p w:rsidR="00361570" w:rsidRDefault="00361570" w:rsidP="00361570"/>
    <w:p w:rsidR="00361570" w:rsidRDefault="00361570" w:rsidP="00361570">
      <w:r>
        <w:t>Charges in this item apply when other items in the tariff specifically refer to this item.</w:t>
      </w:r>
    </w:p>
    <w:p w:rsidR="00361570" w:rsidRDefault="00361570" w:rsidP="00361570"/>
    <w:tbl>
      <w:tblPr>
        <w:tblW w:w="0" w:type="auto"/>
        <w:tblInd w:w="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600"/>
        <w:gridCol w:w="4320"/>
        <w:gridCol w:w="2268"/>
      </w:tblGrid>
      <w:tr w:rsidR="00361570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361570" w:rsidRDefault="00361570" w:rsidP="00593236">
            <w:pPr>
              <w:jc w:val="center"/>
            </w:pPr>
            <w:r>
              <w:t>Disposal site (name or location)</w:t>
            </w:r>
          </w:p>
        </w:tc>
        <w:tc>
          <w:tcPr>
            <w:tcW w:w="4320" w:type="dxa"/>
          </w:tcPr>
          <w:p w:rsidR="00361570" w:rsidRDefault="00361570" w:rsidP="00593236">
            <w:pPr>
              <w:jc w:val="center"/>
            </w:pPr>
            <w:r>
              <w:t>Type of Material</w:t>
            </w:r>
          </w:p>
        </w:tc>
        <w:tc>
          <w:tcPr>
            <w:tcW w:w="2268" w:type="dxa"/>
          </w:tcPr>
          <w:p w:rsidR="00361570" w:rsidRDefault="00361570" w:rsidP="00593236">
            <w:pPr>
              <w:jc w:val="center"/>
            </w:pPr>
            <w:r>
              <w:t>Fees for disposal</w:t>
            </w:r>
          </w:p>
        </w:tc>
      </w:tr>
      <w:tr w:rsidR="00361570">
        <w:tblPrEx>
          <w:tblCellMar>
            <w:top w:w="0" w:type="dxa"/>
            <w:bottom w:w="0" w:type="dxa"/>
          </w:tblCellMar>
        </w:tblPrEx>
        <w:tc>
          <w:tcPr>
            <w:tcW w:w="3600" w:type="dxa"/>
            <w:vAlign w:val="bottom"/>
          </w:tcPr>
          <w:p w:rsidR="00361570" w:rsidRPr="00F90019" w:rsidRDefault="00C43C0D" w:rsidP="00593236">
            <w:pPr>
              <w:pStyle w:val="Heading9"/>
            </w:pPr>
            <w:smartTag w:uri="urn:schemas-microsoft-com:office:smarttags" w:element="City">
              <w:smartTag w:uri="urn:schemas-microsoft-com:office:smarttags" w:element="place">
                <w:r>
                  <w:t>Spokane</w:t>
                </w:r>
              </w:smartTag>
            </w:smartTag>
            <w:r w:rsidR="00361570">
              <w:t xml:space="preserve"> Transfer Station</w:t>
            </w:r>
          </w:p>
        </w:tc>
        <w:tc>
          <w:tcPr>
            <w:tcW w:w="4320" w:type="dxa"/>
            <w:vAlign w:val="bottom"/>
          </w:tcPr>
          <w:p w:rsidR="00361570" w:rsidRDefault="00361570" w:rsidP="00593236">
            <w:r>
              <w:t>MSW</w:t>
            </w:r>
          </w:p>
        </w:tc>
        <w:tc>
          <w:tcPr>
            <w:tcW w:w="2268" w:type="dxa"/>
            <w:vAlign w:val="bottom"/>
          </w:tcPr>
          <w:p w:rsidR="00361570" w:rsidRDefault="00361570" w:rsidP="00593236">
            <w:r>
              <w:rPr>
                <w:b/>
              </w:rPr>
              <w:t xml:space="preserve">$ </w:t>
            </w:r>
            <w:r w:rsidR="00C43C0D">
              <w:rPr>
                <w:b/>
              </w:rPr>
              <w:t>103</w:t>
            </w:r>
            <w:r>
              <w:rPr>
                <w:b/>
              </w:rPr>
              <w:t>.00</w:t>
            </w:r>
            <w:r>
              <w:t xml:space="preserve">  per ton</w:t>
            </w:r>
          </w:p>
        </w:tc>
      </w:tr>
      <w:tr w:rsidR="00361570">
        <w:tblPrEx>
          <w:tblCellMar>
            <w:top w:w="0" w:type="dxa"/>
            <w:bottom w:w="0" w:type="dxa"/>
          </w:tblCellMar>
        </w:tblPrEx>
        <w:tc>
          <w:tcPr>
            <w:tcW w:w="3600" w:type="dxa"/>
            <w:vAlign w:val="bottom"/>
          </w:tcPr>
          <w:p w:rsidR="00361570" w:rsidRDefault="00361570" w:rsidP="00593236">
            <w:pPr>
              <w:rPr>
                <w:sz w:val="32"/>
              </w:rPr>
            </w:pPr>
          </w:p>
        </w:tc>
        <w:tc>
          <w:tcPr>
            <w:tcW w:w="4320" w:type="dxa"/>
            <w:vAlign w:val="bottom"/>
          </w:tcPr>
          <w:p w:rsidR="00361570" w:rsidRDefault="00361570" w:rsidP="00593236"/>
        </w:tc>
        <w:tc>
          <w:tcPr>
            <w:tcW w:w="2268" w:type="dxa"/>
            <w:vAlign w:val="bottom"/>
          </w:tcPr>
          <w:p w:rsidR="00361570" w:rsidRDefault="00361570" w:rsidP="00593236"/>
        </w:tc>
      </w:tr>
      <w:tr w:rsidR="00C43C0D">
        <w:tblPrEx>
          <w:tblCellMar>
            <w:top w:w="0" w:type="dxa"/>
            <w:bottom w:w="0" w:type="dxa"/>
          </w:tblCellMar>
        </w:tblPrEx>
        <w:tc>
          <w:tcPr>
            <w:tcW w:w="3600" w:type="dxa"/>
            <w:vAlign w:val="bottom"/>
          </w:tcPr>
          <w:p w:rsidR="00C43C0D" w:rsidRPr="00F90019" w:rsidRDefault="00C43C0D" w:rsidP="00593236">
            <w:pPr>
              <w:pStyle w:val="Heading9"/>
            </w:pPr>
            <w:smartTag w:uri="urn:schemas-microsoft-com:office:smarttags" w:element="City">
              <w:smartTag w:uri="urn:schemas-microsoft-com:office:smarttags" w:element="place">
                <w:r>
                  <w:t>Spokane</w:t>
                </w:r>
              </w:smartTag>
            </w:smartTag>
            <w:r>
              <w:t xml:space="preserve"> Waste-to-Energy</w:t>
            </w:r>
          </w:p>
        </w:tc>
        <w:tc>
          <w:tcPr>
            <w:tcW w:w="4320" w:type="dxa"/>
            <w:vAlign w:val="bottom"/>
          </w:tcPr>
          <w:p w:rsidR="00C43C0D" w:rsidRDefault="00C43C0D" w:rsidP="00593236">
            <w:r>
              <w:t>MSW</w:t>
            </w:r>
          </w:p>
        </w:tc>
        <w:tc>
          <w:tcPr>
            <w:tcW w:w="2268" w:type="dxa"/>
            <w:vAlign w:val="bottom"/>
          </w:tcPr>
          <w:p w:rsidR="00C43C0D" w:rsidRDefault="00C43C0D" w:rsidP="00593236">
            <w:r>
              <w:rPr>
                <w:b/>
              </w:rPr>
              <w:t>$ 98.00</w:t>
            </w:r>
            <w:r>
              <w:t xml:space="preserve">  per ton</w:t>
            </w:r>
          </w:p>
        </w:tc>
      </w:tr>
      <w:tr w:rsidR="00C43C0D">
        <w:tblPrEx>
          <w:tblCellMar>
            <w:top w:w="0" w:type="dxa"/>
            <w:bottom w:w="0" w:type="dxa"/>
          </w:tblCellMar>
        </w:tblPrEx>
        <w:tc>
          <w:tcPr>
            <w:tcW w:w="3600" w:type="dxa"/>
            <w:vAlign w:val="bottom"/>
          </w:tcPr>
          <w:p w:rsidR="00C43C0D" w:rsidRDefault="00C43C0D" w:rsidP="00593236">
            <w:pPr>
              <w:pStyle w:val="Heading9"/>
            </w:pPr>
          </w:p>
        </w:tc>
        <w:tc>
          <w:tcPr>
            <w:tcW w:w="4320" w:type="dxa"/>
          </w:tcPr>
          <w:p w:rsidR="00C43C0D" w:rsidRDefault="00C43C0D" w:rsidP="00593236"/>
        </w:tc>
        <w:tc>
          <w:tcPr>
            <w:tcW w:w="2268" w:type="dxa"/>
            <w:vAlign w:val="bottom"/>
          </w:tcPr>
          <w:p w:rsidR="00C43C0D" w:rsidRDefault="00C43C0D" w:rsidP="00593236"/>
        </w:tc>
      </w:tr>
      <w:tr w:rsidR="00C43C0D">
        <w:tblPrEx>
          <w:tblCellMar>
            <w:top w:w="0" w:type="dxa"/>
            <w:bottom w:w="0" w:type="dxa"/>
          </w:tblCellMar>
        </w:tblPrEx>
        <w:tc>
          <w:tcPr>
            <w:tcW w:w="3600" w:type="dxa"/>
            <w:vAlign w:val="bottom"/>
          </w:tcPr>
          <w:p w:rsidR="00C43C0D" w:rsidRDefault="00C43C0D" w:rsidP="00593236">
            <w:pPr>
              <w:pStyle w:val="Heading9"/>
            </w:pPr>
            <w:r>
              <w:t xml:space="preserve">Sunshine Recyclers </w:t>
            </w:r>
          </w:p>
        </w:tc>
        <w:tc>
          <w:tcPr>
            <w:tcW w:w="4320" w:type="dxa"/>
            <w:vAlign w:val="bottom"/>
          </w:tcPr>
          <w:p w:rsidR="00C43C0D" w:rsidRDefault="00C43C0D" w:rsidP="00593236">
            <w:r>
              <w:t>MSW</w:t>
            </w:r>
          </w:p>
        </w:tc>
        <w:tc>
          <w:tcPr>
            <w:tcW w:w="2268" w:type="dxa"/>
            <w:vAlign w:val="bottom"/>
          </w:tcPr>
          <w:p w:rsidR="00C43C0D" w:rsidRDefault="00C43C0D" w:rsidP="00593236">
            <w:r>
              <w:rPr>
                <w:b/>
              </w:rPr>
              <w:t xml:space="preserve">$ 103.00 </w:t>
            </w:r>
            <w:r>
              <w:t>per ton</w:t>
            </w:r>
          </w:p>
        </w:tc>
      </w:tr>
      <w:tr w:rsidR="00C43C0D">
        <w:tblPrEx>
          <w:tblCellMar>
            <w:top w:w="0" w:type="dxa"/>
            <w:bottom w:w="0" w:type="dxa"/>
          </w:tblCellMar>
        </w:tblPrEx>
        <w:tc>
          <w:tcPr>
            <w:tcW w:w="3600" w:type="dxa"/>
            <w:vAlign w:val="bottom"/>
          </w:tcPr>
          <w:p w:rsidR="00C43C0D" w:rsidRDefault="00C43C0D" w:rsidP="00593236">
            <w:pPr>
              <w:rPr>
                <w:sz w:val="32"/>
              </w:rPr>
            </w:pPr>
          </w:p>
        </w:tc>
        <w:tc>
          <w:tcPr>
            <w:tcW w:w="4320" w:type="dxa"/>
            <w:vAlign w:val="bottom"/>
          </w:tcPr>
          <w:p w:rsidR="00C43C0D" w:rsidRDefault="00C43C0D" w:rsidP="00593236"/>
        </w:tc>
        <w:tc>
          <w:tcPr>
            <w:tcW w:w="2268" w:type="dxa"/>
            <w:vAlign w:val="bottom"/>
          </w:tcPr>
          <w:p w:rsidR="00C43C0D" w:rsidRDefault="00C43C0D" w:rsidP="00593236"/>
        </w:tc>
      </w:tr>
      <w:tr w:rsidR="00C43C0D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C43C0D" w:rsidRDefault="00C43C0D" w:rsidP="00593236">
            <w:pPr>
              <w:rPr>
                <w:sz w:val="32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 w:val="32"/>
                  </w:rPr>
                  <w:t>Graham Road</w:t>
                </w:r>
              </w:smartTag>
            </w:smartTag>
            <w:r>
              <w:rPr>
                <w:sz w:val="32"/>
              </w:rPr>
              <w:t xml:space="preserve"> Landfill</w:t>
            </w:r>
          </w:p>
        </w:tc>
        <w:tc>
          <w:tcPr>
            <w:tcW w:w="4320" w:type="dxa"/>
            <w:vAlign w:val="bottom"/>
          </w:tcPr>
          <w:p w:rsidR="00C43C0D" w:rsidRDefault="00C43C0D" w:rsidP="00593236">
            <w:r>
              <w:t>CDL Waste</w:t>
            </w:r>
          </w:p>
        </w:tc>
        <w:tc>
          <w:tcPr>
            <w:tcW w:w="2268" w:type="dxa"/>
            <w:vAlign w:val="bottom"/>
          </w:tcPr>
          <w:p w:rsidR="00C43C0D" w:rsidRDefault="00C43C0D" w:rsidP="00593236">
            <w:r>
              <w:rPr>
                <w:b/>
              </w:rPr>
              <w:t>$ 32.98</w:t>
            </w:r>
            <w:r>
              <w:t xml:space="preserve"> per ton</w:t>
            </w:r>
          </w:p>
        </w:tc>
      </w:tr>
      <w:tr w:rsidR="00C43C0D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C43C0D" w:rsidRDefault="00C43C0D" w:rsidP="00593236">
            <w:pPr>
              <w:pStyle w:val="Heading9"/>
            </w:pPr>
          </w:p>
        </w:tc>
        <w:tc>
          <w:tcPr>
            <w:tcW w:w="4320" w:type="dxa"/>
          </w:tcPr>
          <w:p w:rsidR="00C43C0D" w:rsidRDefault="00C43C0D" w:rsidP="00593236">
            <w:r>
              <w:t>Industrial Processing Waste</w:t>
            </w:r>
          </w:p>
        </w:tc>
        <w:tc>
          <w:tcPr>
            <w:tcW w:w="2268" w:type="dxa"/>
          </w:tcPr>
          <w:p w:rsidR="00C43C0D" w:rsidRDefault="00C43C0D" w:rsidP="00593236">
            <w:r>
              <w:rPr>
                <w:b/>
              </w:rPr>
              <w:t xml:space="preserve">$ 24.05 </w:t>
            </w:r>
            <w:r>
              <w:t>per ton</w:t>
            </w:r>
          </w:p>
        </w:tc>
      </w:tr>
      <w:tr w:rsidR="00C43C0D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C43C0D" w:rsidRDefault="00C43C0D" w:rsidP="00593236">
            <w:pPr>
              <w:rPr>
                <w:sz w:val="32"/>
              </w:rPr>
            </w:pPr>
          </w:p>
        </w:tc>
        <w:tc>
          <w:tcPr>
            <w:tcW w:w="4320" w:type="dxa"/>
          </w:tcPr>
          <w:p w:rsidR="00C43C0D" w:rsidRDefault="00C43C0D" w:rsidP="00593236">
            <w:r>
              <w:t>Foundry Casting Slag</w:t>
            </w:r>
          </w:p>
        </w:tc>
        <w:tc>
          <w:tcPr>
            <w:tcW w:w="2268" w:type="dxa"/>
          </w:tcPr>
          <w:p w:rsidR="00C43C0D" w:rsidRDefault="00C43C0D" w:rsidP="00593236">
            <w:r>
              <w:rPr>
                <w:b/>
              </w:rPr>
              <w:t xml:space="preserve">$ 17.00 </w:t>
            </w:r>
            <w:r>
              <w:t xml:space="preserve">per ton           </w:t>
            </w:r>
          </w:p>
        </w:tc>
      </w:tr>
      <w:tr w:rsidR="00C43C0D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C43C0D" w:rsidRDefault="00C43C0D" w:rsidP="00593236">
            <w:pPr>
              <w:rPr>
                <w:sz w:val="28"/>
              </w:rPr>
            </w:pPr>
          </w:p>
        </w:tc>
        <w:tc>
          <w:tcPr>
            <w:tcW w:w="4320" w:type="dxa"/>
          </w:tcPr>
          <w:p w:rsidR="00C43C0D" w:rsidRDefault="00C43C0D" w:rsidP="00593236"/>
        </w:tc>
        <w:tc>
          <w:tcPr>
            <w:tcW w:w="2268" w:type="dxa"/>
          </w:tcPr>
          <w:p w:rsidR="00C43C0D" w:rsidRDefault="00C43C0D" w:rsidP="00593236"/>
        </w:tc>
      </w:tr>
      <w:tr w:rsidR="005E649F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5E649F" w:rsidRDefault="005E649F" w:rsidP="00593236">
            <w:pPr>
              <w:rPr>
                <w:sz w:val="32"/>
              </w:rPr>
            </w:pPr>
          </w:p>
        </w:tc>
        <w:tc>
          <w:tcPr>
            <w:tcW w:w="4320" w:type="dxa"/>
          </w:tcPr>
          <w:p w:rsidR="005E649F" w:rsidRDefault="005E649F" w:rsidP="00593236">
            <w:r>
              <w:t xml:space="preserve">Special Waste (permit required) – (e.g railroad ties, Petroleum and metal contaminated soils, off spec products and Street sweeping) </w:t>
            </w:r>
          </w:p>
        </w:tc>
        <w:tc>
          <w:tcPr>
            <w:tcW w:w="2268" w:type="dxa"/>
            <w:vAlign w:val="bottom"/>
          </w:tcPr>
          <w:p w:rsidR="005E649F" w:rsidRDefault="005E649F" w:rsidP="00264866">
            <w:r>
              <w:rPr>
                <w:b/>
              </w:rPr>
              <w:t>$ 29.95</w:t>
            </w:r>
            <w:r>
              <w:t xml:space="preserve"> </w:t>
            </w:r>
            <w:r w:rsidRPr="005E649F">
              <w:rPr>
                <w:b/>
              </w:rPr>
              <w:t>(</w:t>
            </w:r>
            <w:r>
              <w:rPr>
                <w:b/>
              </w:rPr>
              <w:t>N</w:t>
            </w:r>
            <w:r w:rsidRPr="005E649F">
              <w:rPr>
                <w:b/>
              </w:rPr>
              <w:t>)</w:t>
            </w:r>
            <w:r>
              <w:t xml:space="preserve"> per ton</w:t>
            </w:r>
          </w:p>
        </w:tc>
      </w:tr>
      <w:tr w:rsidR="005E649F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5E649F" w:rsidRDefault="005E649F" w:rsidP="00593236">
            <w:pPr>
              <w:rPr>
                <w:sz w:val="32"/>
              </w:rPr>
            </w:pPr>
          </w:p>
        </w:tc>
        <w:tc>
          <w:tcPr>
            <w:tcW w:w="4320" w:type="dxa"/>
          </w:tcPr>
          <w:p w:rsidR="005E649F" w:rsidRDefault="005E649F" w:rsidP="00593236"/>
        </w:tc>
        <w:tc>
          <w:tcPr>
            <w:tcW w:w="2268" w:type="dxa"/>
          </w:tcPr>
          <w:p w:rsidR="005E649F" w:rsidRDefault="005E649F" w:rsidP="00593236"/>
        </w:tc>
      </w:tr>
      <w:tr w:rsidR="005E649F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5E649F" w:rsidRDefault="005E649F" w:rsidP="00593236">
            <w:pPr>
              <w:rPr>
                <w:sz w:val="32"/>
              </w:rPr>
            </w:pPr>
          </w:p>
        </w:tc>
        <w:tc>
          <w:tcPr>
            <w:tcW w:w="4320" w:type="dxa"/>
          </w:tcPr>
          <w:p w:rsidR="005E649F" w:rsidRDefault="005E649F" w:rsidP="00593236"/>
        </w:tc>
        <w:tc>
          <w:tcPr>
            <w:tcW w:w="2268" w:type="dxa"/>
          </w:tcPr>
          <w:p w:rsidR="005E649F" w:rsidRDefault="005E649F" w:rsidP="00593236"/>
        </w:tc>
      </w:tr>
      <w:tr w:rsidR="005E649F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5E649F" w:rsidRDefault="005E649F" w:rsidP="00593236">
            <w:pPr>
              <w:jc w:val="center"/>
              <w:rPr>
                <w:sz w:val="32"/>
              </w:rPr>
            </w:pPr>
          </w:p>
        </w:tc>
        <w:tc>
          <w:tcPr>
            <w:tcW w:w="4320" w:type="dxa"/>
          </w:tcPr>
          <w:p w:rsidR="005E649F" w:rsidRDefault="005E649F" w:rsidP="00593236"/>
        </w:tc>
        <w:tc>
          <w:tcPr>
            <w:tcW w:w="2268" w:type="dxa"/>
          </w:tcPr>
          <w:p w:rsidR="005E649F" w:rsidRDefault="005E649F" w:rsidP="00593236"/>
        </w:tc>
      </w:tr>
      <w:tr w:rsidR="005E649F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5E649F" w:rsidRDefault="005E649F" w:rsidP="00593236">
            <w:pPr>
              <w:jc w:val="center"/>
              <w:rPr>
                <w:sz w:val="32"/>
              </w:rPr>
            </w:pPr>
          </w:p>
        </w:tc>
        <w:tc>
          <w:tcPr>
            <w:tcW w:w="4320" w:type="dxa"/>
          </w:tcPr>
          <w:p w:rsidR="005E649F" w:rsidRDefault="005E649F" w:rsidP="00593236"/>
        </w:tc>
        <w:tc>
          <w:tcPr>
            <w:tcW w:w="2268" w:type="dxa"/>
          </w:tcPr>
          <w:p w:rsidR="005E649F" w:rsidRDefault="005E649F" w:rsidP="00593236"/>
        </w:tc>
      </w:tr>
      <w:tr w:rsidR="005E649F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5E649F" w:rsidRDefault="005E649F" w:rsidP="00593236">
            <w:pPr>
              <w:jc w:val="center"/>
              <w:rPr>
                <w:sz w:val="32"/>
              </w:rPr>
            </w:pPr>
          </w:p>
        </w:tc>
        <w:tc>
          <w:tcPr>
            <w:tcW w:w="4320" w:type="dxa"/>
          </w:tcPr>
          <w:p w:rsidR="005E649F" w:rsidRDefault="005E649F" w:rsidP="00593236"/>
        </w:tc>
        <w:tc>
          <w:tcPr>
            <w:tcW w:w="2268" w:type="dxa"/>
          </w:tcPr>
          <w:p w:rsidR="005E649F" w:rsidRDefault="005E649F" w:rsidP="00593236"/>
        </w:tc>
      </w:tr>
      <w:tr w:rsidR="005E649F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5E649F" w:rsidRDefault="005E649F" w:rsidP="00593236">
            <w:pPr>
              <w:jc w:val="center"/>
              <w:rPr>
                <w:sz w:val="32"/>
              </w:rPr>
            </w:pPr>
          </w:p>
        </w:tc>
        <w:tc>
          <w:tcPr>
            <w:tcW w:w="4320" w:type="dxa"/>
          </w:tcPr>
          <w:p w:rsidR="005E649F" w:rsidRDefault="005E649F" w:rsidP="00593236"/>
        </w:tc>
        <w:tc>
          <w:tcPr>
            <w:tcW w:w="2268" w:type="dxa"/>
          </w:tcPr>
          <w:p w:rsidR="005E649F" w:rsidRDefault="005E649F" w:rsidP="00593236"/>
        </w:tc>
      </w:tr>
    </w:tbl>
    <w:p w:rsidR="00361570" w:rsidRDefault="00361570" w:rsidP="00361570"/>
    <w:p w:rsidR="005E649F" w:rsidRDefault="005E649F" w:rsidP="00361570"/>
    <w:p w:rsidR="005E649F" w:rsidRDefault="005E649F" w:rsidP="00361570"/>
    <w:p w:rsidR="00361570" w:rsidRDefault="00361570" w:rsidP="00361570">
      <w:proofErr w:type="gramStart"/>
      <w:r>
        <w:t>State whether fees are per yard, per ton, etc.</w:t>
      </w:r>
      <w:proofErr w:type="gramEnd"/>
      <w:r>
        <w:t xml:space="preserve">  Include charges assessed for special commodities (tires, appliances, asbestos, etc.) or special conditions at each specific disposal site.  Attach additional sheets as necessary.</w:t>
      </w:r>
    </w:p>
    <w:p w:rsidR="00C43C0D" w:rsidRDefault="00C43C0D" w:rsidP="00361570"/>
    <w:p w:rsidR="00C43C0D" w:rsidRDefault="00C43C0D" w:rsidP="00361570"/>
    <w:p w:rsidR="005B4173" w:rsidRDefault="005B4173" w:rsidP="005B4173">
      <w:pPr>
        <w:pStyle w:val="Footer"/>
        <w:tabs>
          <w:tab w:val="clear" w:pos="8640"/>
          <w:tab w:val="right" w:pos="9360"/>
        </w:tabs>
      </w:pPr>
      <w:r>
        <w:pict>
          <v:rect id="_x0000_i1025" style="width:0;height:1.5pt" o:hralign="center" o:hrstd="t" o:hr="t" fillcolor="gray" stroked="f"/>
        </w:pict>
      </w:r>
    </w:p>
    <w:p w:rsidR="005B4173" w:rsidRPr="00923D7B" w:rsidRDefault="005B4173" w:rsidP="005B4173">
      <w:pPr>
        <w:pStyle w:val="Footer"/>
        <w:tabs>
          <w:tab w:val="clear" w:pos="8640"/>
          <w:tab w:val="right" w:pos="9360"/>
        </w:tabs>
      </w:pPr>
      <w:r w:rsidRPr="00923D7B">
        <w:t xml:space="preserve">Issued by: Michael A. Weinstein, </w:t>
      </w:r>
      <w:r>
        <w:t xml:space="preserve">Senior </w:t>
      </w:r>
      <w:r w:rsidR="00A23B78">
        <w:t>Pricing Manager</w:t>
      </w:r>
      <w:r>
        <w:t xml:space="preserve">, </w:t>
      </w:r>
      <w:smartTag w:uri="urn:schemas-microsoft-com:office:smarttags" w:element="place">
        <w:r w:rsidR="00A23B78">
          <w:t>Pacific Northwest</w:t>
        </w:r>
      </w:smartTag>
      <w:r w:rsidR="00A23B78">
        <w:t xml:space="preserve"> Market</w:t>
      </w:r>
      <w:r>
        <w:t xml:space="preserve"> Area</w:t>
      </w:r>
    </w:p>
    <w:p w:rsidR="005B4173" w:rsidRDefault="005B4173" w:rsidP="005B4173">
      <w:pPr>
        <w:pStyle w:val="Footer"/>
        <w:tabs>
          <w:tab w:val="clear" w:pos="8640"/>
          <w:tab w:val="right" w:pos="9360"/>
        </w:tabs>
      </w:pPr>
    </w:p>
    <w:p w:rsidR="005B4173" w:rsidRDefault="005B4173" w:rsidP="005B4173">
      <w:pPr>
        <w:pStyle w:val="Footer"/>
        <w:pBdr>
          <w:bottom w:val="single" w:sz="12" w:space="1" w:color="auto"/>
        </w:pBdr>
        <w:tabs>
          <w:tab w:val="clear" w:pos="8640"/>
          <w:tab w:val="left" w:pos="8100"/>
          <w:tab w:val="right" w:pos="9360"/>
        </w:tabs>
      </w:pPr>
      <w:r>
        <w:t xml:space="preserve">Issue date: </w:t>
      </w:r>
      <w:r w:rsidR="005E649F">
        <w:t>October 31</w:t>
      </w:r>
      <w:r w:rsidR="001E2E72">
        <w:t>,</w:t>
      </w:r>
      <w:r>
        <w:t xml:space="preserve"> 200</w:t>
      </w:r>
      <w:r w:rsidR="001C6A93">
        <w:t>8</w:t>
      </w:r>
      <w:r>
        <w:tab/>
        <w:t xml:space="preserve">                                </w:t>
      </w:r>
      <w:r w:rsidR="00FE0DF5">
        <w:t xml:space="preserve">                              </w:t>
      </w:r>
      <w:r w:rsidR="001E2E72">
        <w:t xml:space="preserve">     </w:t>
      </w:r>
      <w:r w:rsidR="001C6A93">
        <w:t xml:space="preserve">          </w:t>
      </w:r>
      <w:r w:rsidR="005E649F">
        <w:t xml:space="preserve">  </w:t>
      </w:r>
      <w:r w:rsidR="001C6A93">
        <w:t xml:space="preserve">   </w:t>
      </w:r>
      <w:r>
        <w:t xml:space="preserve"> Effective date: </w:t>
      </w:r>
      <w:r w:rsidR="000E3A43">
        <w:t>J</w:t>
      </w:r>
      <w:r w:rsidR="005E649F">
        <w:t>anuary</w:t>
      </w:r>
      <w:r w:rsidR="000E3A43">
        <w:t xml:space="preserve"> 1</w:t>
      </w:r>
      <w:r w:rsidR="001C6A93">
        <w:t>,</w:t>
      </w:r>
      <w:r>
        <w:t xml:space="preserve"> 200</w:t>
      </w:r>
      <w:r w:rsidR="005E649F">
        <w:t>9</w:t>
      </w:r>
    </w:p>
    <w:p w:rsidR="005B4173" w:rsidRDefault="005B4173" w:rsidP="005B4173">
      <w:pPr>
        <w:pStyle w:val="Footer"/>
        <w:tabs>
          <w:tab w:val="clear" w:pos="8640"/>
          <w:tab w:val="left" w:pos="8100"/>
          <w:tab w:val="right" w:pos="9360"/>
        </w:tabs>
        <w:jc w:val="center"/>
      </w:pPr>
      <w:r>
        <w:t>(For Official Use Only)</w:t>
      </w:r>
    </w:p>
    <w:p w:rsidR="005B4173" w:rsidRDefault="005B4173" w:rsidP="005B4173">
      <w:pPr>
        <w:pStyle w:val="Footer"/>
        <w:tabs>
          <w:tab w:val="clear" w:pos="8640"/>
          <w:tab w:val="left" w:pos="8100"/>
          <w:tab w:val="right" w:pos="9360"/>
        </w:tabs>
        <w:jc w:val="center"/>
      </w:pPr>
      <w:r>
        <w:t>Docket No. TG- ___________________   Date: ___________________________    By</w:t>
      </w:r>
      <w:proofErr w:type="gramStart"/>
      <w:r>
        <w:t>:_</w:t>
      </w:r>
      <w:proofErr w:type="gramEnd"/>
      <w:r>
        <w:t>__________________</w:t>
      </w:r>
      <w:r w:rsidRPr="007D789C">
        <w:t xml:space="preserve"> </w:t>
      </w:r>
    </w:p>
    <w:sectPr w:rsidR="005B4173">
      <w:headerReference w:type="even" r:id="rId7"/>
      <w:headerReference w:type="default" r:id="rId8"/>
      <w:footerReference w:type="default" r:id="rId9"/>
      <w:headerReference w:type="first" r:id="rId10"/>
      <w:type w:val="continuous"/>
      <w:pgSz w:w="12240" w:h="15840" w:code="1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866" w:rsidRDefault="00264866">
      <w:r>
        <w:separator/>
      </w:r>
    </w:p>
  </w:endnote>
  <w:endnote w:type="continuationSeparator" w:id="1">
    <w:p w:rsidR="00264866" w:rsidRDefault="00264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DD5" w:rsidRDefault="00410DD5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866" w:rsidRDefault="00264866">
      <w:r>
        <w:separator/>
      </w:r>
    </w:p>
  </w:footnote>
  <w:footnote w:type="continuationSeparator" w:id="1">
    <w:p w:rsidR="00264866" w:rsidRDefault="002648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DD5" w:rsidRDefault="00410DD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0DD5" w:rsidRDefault="00410DD5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DD5" w:rsidRDefault="00410DD5">
    <w:pPr>
      <w:pStyle w:val="Header"/>
      <w:framePr w:w="701" w:wrap="around" w:vAnchor="text" w:hAnchor="page" w:x="11521" w:y="-279"/>
      <w:ind w:right="360"/>
      <w:rPr>
        <w:rStyle w:val="PageNumber"/>
      </w:rPr>
    </w:pPr>
  </w:p>
  <w:p w:rsidR="00410DD5" w:rsidRDefault="00410DD5">
    <w:pPr>
      <w:pStyle w:val="Header"/>
      <w:tabs>
        <w:tab w:val="clear" w:pos="8640"/>
        <w:tab w:val="right" w:pos="1044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DD5" w:rsidRDefault="00410DD5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841E4"/>
    <w:multiLevelType w:val="multilevel"/>
    <w:tmpl w:val="0D0AA374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17664A64"/>
    <w:multiLevelType w:val="multilevel"/>
    <w:tmpl w:val="6624EBAA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9BC7A3D"/>
    <w:multiLevelType w:val="multilevel"/>
    <w:tmpl w:val="8B82885C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259509D6"/>
    <w:multiLevelType w:val="multilevel"/>
    <w:tmpl w:val="1066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A27403"/>
    <w:multiLevelType w:val="multilevel"/>
    <w:tmpl w:val="E8CA47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9D87F2B"/>
    <w:multiLevelType w:val="multilevel"/>
    <w:tmpl w:val="B53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A83BB3"/>
    <w:multiLevelType w:val="multilevel"/>
    <w:tmpl w:val="EB04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0416FF"/>
    <w:multiLevelType w:val="multilevel"/>
    <w:tmpl w:val="0ADE2638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2C1581A"/>
    <w:multiLevelType w:val="multilevel"/>
    <w:tmpl w:val="3A9CE130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>
    <w:nsid w:val="404A08B8"/>
    <w:multiLevelType w:val="multilevel"/>
    <w:tmpl w:val="75304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2A1CBB"/>
    <w:multiLevelType w:val="multilevel"/>
    <w:tmpl w:val="BC824458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1">
    <w:nsid w:val="47A96D86"/>
    <w:multiLevelType w:val="multilevel"/>
    <w:tmpl w:val="5E041454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88A17E3"/>
    <w:multiLevelType w:val="multilevel"/>
    <w:tmpl w:val="1AE64DA4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4B3871E6"/>
    <w:multiLevelType w:val="multilevel"/>
    <w:tmpl w:val="8BCEEB82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>
    <w:nsid w:val="549D4C69"/>
    <w:multiLevelType w:val="multilevel"/>
    <w:tmpl w:val="4AEA7E5E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A91C81"/>
    <w:multiLevelType w:val="multilevel"/>
    <w:tmpl w:val="63309762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6">
    <w:nsid w:val="68D46854"/>
    <w:multiLevelType w:val="multilevel"/>
    <w:tmpl w:val="6A06CB7E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6C007A1B"/>
    <w:multiLevelType w:val="multilevel"/>
    <w:tmpl w:val="68FC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007290"/>
    <w:multiLevelType w:val="multilevel"/>
    <w:tmpl w:val="8586F3CE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">
    <w:abstractNumId w:val="2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4">
    <w:abstractNumId w:val="2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5">
    <w:abstractNumId w:val="15"/>
  </w:num>
  <w:num w:numId="6">
    <w:abstractNumId w:val="15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7">
    <w:abstractNumId w:val="15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8">
    <w:abstractNumId w:val="1"/>
  </w:num>
  <w:num w:numId="9">
    <w:abstractNumId w:val="13"/>
  </w:num>
  <w:num w:numId="10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1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2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3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4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5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6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7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8">
    <w:abstractNumId w:val="8"/>
  </w:num>
  <w:num w:numId="19">
    <w:abstractNumId w:val="8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0">
    <w:abstractNumId w:val="8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1">
    <w:abstractNumId w:val="12"/>
  </w:num>
  <w:num w:numId="22">
    <w:abstractNumId w:val="12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3">
    <w:abstractNumId w:val="12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4">
    <w:abstractNumId w:val="18"/>
  </w:num>
  <w:num w:numId="25">
    <w:abstractNumId w:val="18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6">
    <w:abstractNumId w:val="18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7">
    <w:abstractNumId w:val="18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8">
    <w:abstractNumId w:val="16"/>
  </w:num>
  <w:num w:numId="29">
    <w:abstractNumId w:val="16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0">
    <w:abstractNumId w:val="16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1">
    <w:abstractNumId w:val="0"/>
  </w:num>
  <w:num w:numId="32">
    <w:abstractNumId w:val="0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3">
    <w:abstractNumId w:val="0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4">
    <w:abstractNumId w:val="4"/>
  </w:num>
  <w:num w:numId="35">
    <w:abstractNumId w:val="17"/>
  </w:num>
  <w:num w:numId="36">
    <w:abstractNumId w:val="10"/>
  </w:num>
  <w:num w:numId="37">
    <w:abstractNumId w:val="3"/>
  </w:num>
  <w:num w:numId="38">
    <w:abstractNumId w:val="5"/>
  </w:num>
  <w:num w:numId="39">
    <w:abstractNumId w:val="11"/>
  </w:num>
  <w:num w:numId="40">
    <w:abstractNumId w:val="6"/>
  </w:num>
  <w:num w:numId="41">
    <w:abstractNumId w:val="7"/>
  </w:num>
  <w:num w:numId="42">
    <w:abstractNumId w:val="14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4C7"/>
    <w:rsid w:val="000240A1"/>
    <w:rsid w:val="000572A8"/>
    <w:rsid w:val="000E3A43"/>
    <w:rsid w:val="000E7E17"/>
    <w:rsid w:val="00150C4E"/>
    <w:rsid w:val="00162640"/>
    <w:rsid w:val="00184B2D"/>
    <w:rsid w:val="001A6E8C"/>
    <w:rsid w:val="001C6A93"/>
    <w:rsid w:val="001E2E72"/>
    <w:rsid w:val="00264866"/>
    <w:rsid w:val="002A1439"/>
    <w:rsid w:val="002F1CD7"/>
    <w:rsid w:val="00361570"/>
    <w:rsid w:val="00383748"/>
    <w:rsid w:val="003D74C7"/>
    <w:rsid w:val="00410DD5"/>
    <w:rsid w:val="004C237F"/>
    <w:rsid w:val="004E6C6B"/>
    <w:rsid w:val="005215E8"/>
    <w:rsid w:val="0057206F"/>
    <w:rsid w:val="00593236"/>
    <w:rsid w:val="005B4173"/>
    <w:rsid w:val="005E649F"/>
    <w:rsid w:val="00603F4A"/>
    <w:rsid w:val="00631626"/>
    <w:rsid w:val="006507E0"/>
    <w:rsid w:val="006605D4"/>
    <w:rsid w:val="006B4AC0"/>
    <w:rsid w:val="006D487C"/>
    <w:rsid w:val="0074182C"/>
    <w:rsid w:val="007517B0"/>
    <w:rsid w:val="00770F42"/>
    <w:rsid w:val="007B02C6"/>
    <w:rsid w:val="007D789C"/>
    <w:rsid w:val="008337ED"/>
    <w:rsid w:val="00857BA4"/>
    <w:rsid w:val="00861AD8"/>
    <w:rsid w:val="00885D89"/>
    <w:rsid w:val="00930153"/>
    <w:rsid w:val="0095170C"/>
    <w:rsid w:val="009626D0"/>
    <w:rsid w:val="009C0EC0"/>
    <w:rsid w:val="00A23B78"/>
    <w:rsid w:val="00B923FC"/>
    <w:rsid w:val="00C43C0D"/>
    <w:rsid w:val="00C70E2B"/>
    <w:rsid w:val="00C903C5"/>
    <w:rsid w:val="00CD6F16"/>
    <w:rsid w:val="00CF221C"/>
    <w:rsid w:val="00CF7180"/>
    <w:rsid w:val="00D21298"/>
    <w:rsid w:val="00D33CE2"/>
    <w:rsid w:val="00D34081"/>
    <w:rsid w:val="00D8374C"/>
    <w:rsid w:val="00E97D13"/>
    <w:rsid w:val="00F92F25"/>
    <w:rsid w:val="00F958DB"/>
    <w:rsid w:val="00FB207B"/>
    <w:rsid w:val="00FE0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ind w:left="2160" w:hanging="21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ind w:left="777" w:hanging="777"/>
      <w:jc w:val="righ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3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Pr>
      <w:i/>
      <w:sz w:val="20"/>
    </w:rPr>
  </w:style>
  <w:style w:type="paragraph" w:styleId="BodyTextIndent2">
    <w:name w:val="Body Text Indent 2"/>
    <w:basedOn w:val="Normal"/>
    <w:pPr>
      <w:ind w:left="2160" w:hanging="2160"/>
    </w:pPr>
  </w:style>
  <w:style w:type="paragraph" w:styleId="BodyTextIndent3">
    <w:name w:val="Body Text Indent 3"/>
    <w:basedOn w:val="Normal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ind w:left="900" w:hanging="900"/>
      <w:jc w:val="right"/>
    </w:pPr>
    <w:rPr>
      <w:rFonts w:ascii="Arial" w:hAnsi="Arial"/>
      <w:b/>
      <w:sz w:val="20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sz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3D74C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D789C"/>
    <w:pPr>
      <w:spacing w:after="120"/>
      <w:ind w:left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2008-10-30T07:00:00+00:00</OpenedDate>
    <Date1 xmlns="dc463f71-b30c-4ab2-9473-d307f9d35888">2008-11-06T08:00:00+00:00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081969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567973545AC543904634999A7A3C59" ma:contentTypeVersion="135" ma:contentTypeDescription="" ma:contentTypeScope="" ma:versionID="495ed14234c66f861c906ac95cd5948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8E5DAA-BD1B-4E41-B3E6-95F02E28136D}"/>
</file>

<file path=customXml/itemProps2.xml><?xml version="1.0" encoding="utf-8"?>
<ds:datastoreItem xmlns:ds="http://schemas.openxmlformats.org/officeDocument/2006/customXml" ds:itemID="{4D67068E-C7CB-4DEA-9431-A3CB9C2D73F5}"/>
</file>

<file path=customXml/itemProps3.xml><?xml version="1.0" encoding="utf-8"?>
<ds:datastoreItem xmlns:ds="http://schemas.openxmlformats.org/officeDocument/2006/customXml" ds:itemID="{D8857162-5C89-4EDB-8475-E27FC88C34EF}"/>
</file>

<file path=customXml/itemProps4.xml><?xml version="1.0" encoding="utf-8"?>
<ds:datastoreItem xmlns:ds="http://schemas.openxmlformats.org/officeDocument/2006/customXml" ds:itemID="{1CA5E1A3-AEA9-417D-8F01-9F5F0BE4CE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subject/>
  <dc:creator>Cathie Anderson</dc:creator>
  <cp:keywords/>
  <dc:description/>
  <cp:lastModifiedBy>Catherine Hudspeth, Forms and Records Analyst 2</cp:lastModifiedBy>
  <cp:revision>2</cp:revision>
  <cp:lastPrinted>2005-09-06T19:53:00Z</cp:lastPrinted>
  <dcterms:created xsi:type="dcterms:W3CDTF">2008-11-06T17:54:00Z</dcterms:created>
  <dcterms:modified xsi:type="dcterms:W3CDTF">2008-11-06T17:54:00Z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0x0101006E56B4D1795A2E4DB2F0B01679ED314A0003567973545AC543904634999A7A3C59</vt:lpwstr>
  </property>
  <property fmtid="{D5CDD505-2E9C-101B-9397-08002B2CF9AE}" pid="3" name="_docset_NoMedatataSyncRequired">
    <vt:lpwstr>False</vt:lpwstr>
  </property>
</Properties>
</file>