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E512AD">
            <w:rPr>
              <w:b/>
              <w:bCs/>
              <w:szCs w:val="24"/>
            </w:rPr>
            <w:t>WASHINGTON</w:t>
          </w:r>
        </w:smartTag>
        <w:r w:rsidRPr="00E512AD">
          <w:rPr>
            <w:b/>
            <w:bCs/>
            <w:szCs w:val="24"/>
          </w:rPr>
          <w:t xml:space="preserve"> </w:t>
        </w:r>
        <w:smartTag w:uri="urn:schemas-microsoft-com:office:smarttags" w:element="PlaceType">
          <w:r w:rsidRPr="00E512AD">
            <w:rPr>
              <w:b/>
              <w:bCs/>
              <w:szCs w:val="24"/>
            </w:rPr>
            <w:t>STATE</w:t>
          </w:r>
        </w:smartTag>
      </w:smartTag>
    </w:p>
    <w:p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>UTILITIES AND TRANSPORTATION COMMISSION</w:t>
      </w:r>
    </w:p>
    <w:p w:rsidR="007F6B3E" w:rsidRPr="00E512AD" w:rsidRDefault="007F6B3E">
      <w:pPr>
        <w:pStyle w:val="BodyText"/>
        <w:rPr>
          <w:szCs w:val="24"/>
        </w:rPr>
      </w:pPr>
    </w:p>
    <w:tbl>
      <w:tblPr>
        <w:tblW w:w="0" w:type="auto"/>
        <w:tblLook w:val="0000"/>
      </w:tblPr>
      <w:tblGrid>
        <w:gridCol w:w="4248"/>
        <w:gridCol w:w="720"/>
        <w:gridCol w:w="3888"/>
      </w:tblGrid>
      <w:tr w:rsidR="007F6B3E" w:rsidRPr="00E512AD">
        <w:tc>
          <w:tcPr>
            <w:tcW w:w="4248" w:type="dxa"/>
          </w:tcPr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>In the Matter of the Application of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120ABE" w:rsidRDefault="006D403C" w:rsidP="00120ABE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20ABE">
              <w:rPr>
                <w:szCs w:val="24"/>
              </w:rPr>
              <w:instrText xml:space="preserve"> ASK company1_name "Enter Full Company 1 Name</w:instrText>
            </w:r>
            <w:r>
              <w:rPr>
                <w:szCs w:val="24"/>
              </w:rPr>
              <w:fldChar w:fldCharType="separate"/>
            </w:r>
            <w:bookmarkStart w:id="0" w:name="company1_name"/>
            <w:r w:rsidR="00216458">
              <w:rPr>
                <w:szCs w:val="24"/>
              </w:rPr>
              <w:t>Company 1</w:t>
            </w:r>
            <w:bookmarkEnd w:id="0"/>
            <w:r>
              <w:rPr>
                <w:szCs w:val="24"/>
              </w:rPr>
              <w:fldChar w:fldCharType="end"/>
            </w:r>
            <w:r w:rsidR="00E43F1A">
              <w:rPr>
                <w:szCs w:val="24"/>
              </w:rPr>
              <w:t>AVISTA CORPORATION</w:t>
            </w:r>
            <w:r w:rsidR="00120ABE" w:rsidRPr="00E512AD">
              <w:rPr>
                <w:szCs w:val="24"/>
              </w:rPr>
              <w:t>,</w:t>
            </w:r>
          </w:p>
          <w:p w:rsidR="00120ABE" w:rsidRPr="00E512AD" w:rsidRDefault="006D403C" w:rsidP="00120ABE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20ABE">
              <w:rPr>
                <w:szCs w:val="24"/>
              </w:rPr>
              <w:instrText xml:space="preserve"> ASK acronym1 "Enter company 1's Short Name" \* MERGEFORMAT </w:instrText>
            </w:r>
            <w:r>
              <w:rPr>
                <w:szCs w:val="24"/>
              </w:rPr>
              <w:fldChar w:fldCharType="separate"/>
            </w:r>
            <w:bookmarkStart w:id="1" w:name="acronym1"/>
            <w:r w:rsidR="00216458">
              <w:rPr>
                <w:szCs w:val="24"/>
              </w:rPr>
              <w:t>Co. 1</w:t>
            </w:r>
            <w:bookmarkEnd w:id="1"/>
            <w:r>
              <w:rPr>
                <w:szCs w:val="24"/>
              </w:rPr>
              <w:fldChar w:fldCharType="end"/>
            </w:r>
          </w:p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 xml:space="preserve">                     Petitioner,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For an Order Establishing Compliance with </w:t>
            </w:r>
            <w:r w:rsidR="00A16A5D">
              <w:rPr>
                <w:szCs w:val="24"/>
              </w:rPr>
              <w:t xml:space="preserve">the </w:t>
            </w:r>
            <w:r w:rsidR="0071798A">
              <w:rPr>
                <w:szCs w:val="24"/>
              </w:rPr>
              <w:t>P</w:t>
            </w:r>
            <w:r w:rsidR="00A16A5D">
              <w:rPr>
                <w:szCs w:val="24"/>
              </w:rPr>
              <w:t xml:space="preserve">rovisions of </w:t>
            </w:r>
            <w:r w:rsidRPr="00E512AD">
              <w:rPr>
                <w:szCs w:val="24"/>
              </w:rPr>
              <w:t xml:space="preserve">RCW 80.08.040, with Respect to its Proposal to </w:t>
            </w:r>
            <w:r w:rsidR="000E46BF">
              <w:rPr>
                <w:szCs w:val="24"/>
              </w:rPr>
              <w:t>issue up to $250</w:t>
            </w:r>
            <w:r w:rsidR="00E43F1A">
              <w:rPr>
                <w:szCs w:val="24"/>
              </w:rPr>
              <w:t>,000,000 of various debt arrangements</w:t>
            </w: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. . . . . . . . . . .  . . . . . . . . . . . . . . . . . . . . . . </w:t>
            </w:r>
          </w:p>
        </w:tc>
        <w:tc>
          <w:tcPr>
            <w:tcW w:w="720" w:type="dxa"/>
          </w:tcPr>
          <w:p w:rsidR="00796B0B" w:rsidRDefault="007F6B3E">
            <w:pPr>
              <w:pStyle w:val="BodyText"/>
              <w:rPr>
                <w:szCs w:val="24"/>
              </w:rPr>
            </w:pPr>
            <w:r w:rsidRPr="00E512AD">
              <w:rPr>
                <w:szCs w:val="24"/>
              </w:rPr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</w:r>
            <w:r w:rsidR="00796B0B">
              <w:rPr>
                <w:szCs w:val="24"/>
              </w:rPr>
              <w:t>)</w:t>
            </w:r>
          </w:p>
          <w:p w:rsidR="007F6B3E" w:rsidRPr="00E512AD" w:rsidRDefault="007F6B3E">
            <w:pPr>
              <w:pStyle w:val="BodyText"/>
              <w:rPr>
                <w:szCs w:val="24"/>
              </w:rPr>
            </w:pPr>
            <w:r w:rsidRPr="00E512AD">
              <w:rPr>
                <w:szCs w:val="24"/>
              </w:rPr>
              <w:t>)</w:t>
            </w:r>
          </w:p>
        </w:tc>
        <w:tc>
          <w:tcPr>
            <w:tcW w:w="3888" w:type="dxa"/>
          </w:tcPr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DOCKET</w:t>
            </w:r>
            <w:r w:rsidR="00167AD0">
              <w:rPr>
                <w:szCs w:val="24"/>
              </w:rPr>
              <w:t xml:space="preserve"> UE-081842</w:t>
            </w:r>
          </w:p>
          <w:p w:rsidR="00120ABE" w:rsidRPr="00E512AD" w:rsidRDefault="00120ABE" w:rsidP="00120ABE">
            <w:pPr>
              <w:rPr>
                <w:szCs w:val="24"/>
              </w:rPr>
            </w:pPr>
          </w:p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ORDER</w:t>
            </w:r>
            <w:r w:rsidRPr="00E512AD">
              <w:rPr>
                <w:szCs w:val="24"/>
              </w:rPr>
              <w:t xml:space="preserve"> </w:t>
            </w:r>
            <w:r w:rsidR="006D403C"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ASK order_no "Enter Order Number"</w:instrText>
            </w:r>
            <w:r w:rsidR="006D403C">
              <w:rPr>
                <w:szCs w:val="24"/>
              </w:rPr>
              <w:fldChar w:fldCharType="separate"/>
            </w:r>
            <w:bookmarkStart w:id="2" w:name="order_no"/>
            <w:r w:rsidR="00216458">
              <w:rPr>
                <w:szCs w:val="24"/>
              </w:rPr>
              <w:t>01</w:t>
            </w:r>
            <w:bookmarkEnd w:id="2"/>
            <w:r w:rsidR="006D403C">
              <w:rPr>
                <w:szCs w:val="24"/>
              </w:rPr>
              <w:fldChar w:fldCharType="end"/>
            </w:r>
            <w:r w:rsidR="00D24956">
              <w:rPr>
                <w:szCs w:val="24"/>
              </w:rPr>
              <w:t>02</w:t>
            </w: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ORDER ESTABLISHING COMPLIANCE WITH </w:t>
            </w:r>
            <w:r w:rsidR="00A16A5D" w:rsidRPr="00E512AD">
              <w:rPr>
                <w:szCs w:val="24"/>
              </w:rPr>
              <w:t>RCW</w:t>
            </w:r>
            <w:r w:rsidR="00A16A5D">
              <w:rPr>
                <w:szCs w:val="24"/>
              </w:rPr>
              <w:t> </w:t>
            </w:r>
            <w:r w:rsidRPr="00E512AD">
              <w:rPr>
                <w:szCs w:val="24"/>
              </w:rPr>
              <w:t>80.08.040</w:t>
            </w:r>
            <w:r w:rsidR="009E0F16">
              <w:rPr>
                <w:szCs w:val="24"/>
              </w:rPr>
              <w:t xml:space="preserve">, </w:t>
            </w:r>
            <w:r w:rsidR="00914C69">
              <w:rPr>
                <w:szCs w:val="24"/>
              </w:rPr>
              <w:t>SECURITIES</w:t>
            </w:r>
          </w:p>
        </w:tc>
      </w:tr>
    </w:tbl>
    <w:p w:rsidR="007F6B3E" w:rsidRDefault="007F6B3E">
      <w:pPr>
        <w:pStyle w:val="BodyText"/>
        <w:rPr>
          <w:szCs w:val="24"/>
        </w:rPr>
      </w:pPr>
    </w:p>
    <w:p w:rsidR="00DB2497" w:rsidRPr="00E512AD" w:rsidRDefault="00DB2497">
      <w:pPr>
        <w:pStyle w:val="BodyText"/>
        <w:rPr>
          <w:szCs w:val="24"/>
        </w:rPr>
      </w:pPr>
    </w:p>
    <w:p w:rsidR="007F6B3E" w:rsidRPr="00E512AD" w:rsidRDefault="007F6B3E">
      <w:pPr>
        <w:pStyle w:val="Heading1"/>
        <w:rPr>
          <w:szCs w:val="24"/>
        </w:rPr>
      </w:pPr>
      <w:r w:rsidRPr="00E512AD">
        <w:rPr>
          <w:szCs w:val="24"/>
        </w:rPr>
        <w:t>BACKGROUND</w:t>
      </w:r>
    </w:p>
    <w:p w:rsidR="00120ABE" w:rsidRPr="00E512AD" w:rsidRDefault="006D403C" w:rsidP="00120ABE">
      <w:pPr>
        <w:rPr>
          <w:b/>
          <w:bCs/>
          <w:szCs w:val="24"/>
        </w:rPr>
      </w:pPr>
      <w:r>
        <w:fldChar w:fldCharType="begin"/>
      </w:r>
      <w:r w:rsidR="00120ABE">
        <w:instrText xml:space="preserve"> ASK company_type "Enter company type. (e.g., Electric, Gas, Water)" </w:instrText>
      </w:r>
      <w:r>
        <w:fldChar w:fldCharType="separate"/>
      </w:r>
      <w:bookmarkStart w:id="3" w:name="company_type"/>
      <w:r w:rsidR="00216458">
        <w:t>Electric</w:t>
      </w:r>
      <w:bookmarkEnd w:id="3"/>
      <w:r>
        <w:fldChar w:fldCharType="end"/>
      </w:r>
    </w:p>
    <w:p w:rsidR="000E46BF" w:rsidRPr="000E46BF" w:rsidRDefault="007F6B3E" w:rsidP="000E46BF">
      <w:pPr>
        <w:numPr>
          <w:ilvl w:val="0"/>
          <w:numId w:val="1"/>
        </w:numPr>
        <w:spacing w:line="288" w:lineRule="auto"/>
        <w:rPr>
          <w:szCs w:val="24"/>
        </w:rPr>
      </w:pPr>
      <w:r w:rsidRPr="00E512AD">
        <w:rPr>
          <w:szCs w:val="24"/>
        </w:rPr>
        <w:t xml:space="preserve">On </w:t>
      </w:r>
      <w:r w:rsidR="006D403C">
        <w:rPr>
          <w:szCs w:val="24"/>
        </w:rPr>
        <w:fldChar w:fldCharType="begin"/>
      </w:r>
      <w:r w:rsidR="00120ABE">
        <w:rPr>
          <w:szCs w:val="24"/>
        </w:rPr>
        <w:instrText xml:space="preserve"> ask filing_date "Enter Filing Date" </w:instrText>
      </w:r>
      <w:r w:rsidR="006D403C">
        <w:rPr>
          <w:szCs w:val="24"/>
        </w:rPr>
        <w:fldChar w:fldCharType="separate"/>
      </w:r>
      <w:bookmarkStart w:id="4" w:name="filing_date"/>
      <w:r w:rsidR="00216458">
        <w:rPr>
          <w:szCs w:val="24"/>
        </w:rPr>
        <w:t>January 1, 2025</w:t>
      </w:r>
      <w:bookmarkEnd w:id="4"/>
      <w:r w:rsidR="006D403C">
        <w:rPr>
          <w:szCs w:val="24"/>
        </w:rPr>
        <w:fldChar w:fldCharType="end"/>
      </w:r>
      <w:r w:rsidR="00133D75">
        <w:rPr>
          <w:szCs w:val="24"/>
        </w:rPr>
        <w:t>October 10, 2008</w:t>
      </w:r>
      <w:r w:rsidRPr="00E512AD">
        <w:rPr>
          <w:szCs w:val="24"/>
        </w:rPr>
        <w:t xml:space="preserve">, </w:t>
      </w:r>
      <w:r w:rsidR="00914C69">
        <w:rPr>
          <w:szCs w:val="24"/>
        </w:rPr>
        <w:t xml:space="preserve">pursuant to RCW 80.01.040, </w:t>
      </w:r>
      <w:r w:rsidR="00E43F1A">
        <w:rPr>
          <w:szCs w:val="24"/>
        </w:rPr>
        <w:t>Avista Corporation</w:t>
      </w:r>
      <w:r w:rsidR="00120ABE">
        <w:rPr>
          <w:szCs w:val="24"/>
        </w:rPr>
        <w:t xml:space="preserve"> </w:t>
      </w:r>
      <w:r w:rsidR="00E43F1A">
        <w:rPr>
          <w:szCs w:val="24"/>
        </w:rPr>
        <w:t xml:space="preserve">(Avista </w:t>
      </w:r>
      <w:r w:rsidR="00120ABE">
        <w:rPr>
          <w:szCs w:val="24"/>
        </w:rPr>
        <w:t>or Company)</w:t>
      </w:r>
      <w:r w:rsidRPr="00E512AD">
        <w:rPr>
          <w:szCs w:val="24"/>
        </w:rPr>
        <w:t xml:space="preserve"> filed with the Washington Utilities and Transportation Commission (Commission)</w:t>
      </w:r>
      <w:r w:rsidR="00A16A5D">
        <w:rPr>
          <w:szCs w:val="24"/>
        </w:rPr>
        <w:t xml:space="preserve"> </w:t>
      </w:r>
      <w:r w:rsidR="00133D75">
        <w:rPr>
          <w:szCs w:val="24"/>
        </w:rPr>
        <w:t>its</w:t>
      </w:r>
      <w:r w:rsidR="00A16A5D" w:rsidRPr="00E512AD">
        <w:rPr>
          <w:szCs w:val="24"/>
        </w:rPr>
        <w:t xml:space="preserve"> </w:t>
      </w:r>
      <w:r w:rsidR="00133D75">
        <w:rPr>
          <w:szCs w:val="24"/>
        </w:rPr>
        <w:t>notice</w:t>
      </w:r>
      <w:r w:rsidR="00A16A5D" w:rsidRPr="00E512AD">
        <w:rPr>
          <w:szCs w:val="24"/>
        </w:rPr>
        <w:t xml:space="preserve"> of a planned securities issuance</w:t>
      </w:r>
      <w:r w:rsidR="00914C69">
        <w:rPr>
          <w:szCs w:val="24"/>
        </w:rPr>
        <w:t>,</w:t>
      </w:r>
      <w:r w:rsidR="00A16A5D">
        <w:rPr>
          <w:szCs w:val="24"/>
        </w:rPr>
        <w:t xml:space="preserve"> and </w:t>
      </w:r>
      <w:r w:rsidR="00914C69">
        <w:rPr>
          <w:szCs w:val="24"/>
        </w:rPr>
        <w:t xml:space="preserve">it </w:t>
      </w:r>
      <w:r w:rsidR="00133D75">
        <w:rPr>
          <w:szCs w:val="24"/>
        </w:rPr>
        <w:t>requested</w:t>
      </w:r>
      <w:r w:rsidR="00A16A5D">
        <w:rPr>
          <w:szCs w:val="24"/>
        </w:rPr>
        <w:t xml:space="preserve"> an order affirming compliance with </w:t>
      </w:r>
      <w:r w:rsidR="00A16A5D" w:rsidRPr="00E512AD">
        <w:rPr>
          <w:szCs w:val="24"/>
        </w:rPr>
        <w:t>RCW 80.0</w:t>
      </w:r>
      <w:r w:rsidR="00A16A5D">
        <w:rPr>
          <w:szCs w:val="24"/>
        </w:rPr>
        <w:t>8.040</w:t>
      </w:r>
      <w:r w:rsidRPr="00E512AD">
        <w:rPr>
          <w:szCs w:val="24"/>
        </w:rPr>
        <w:t xml:space="preserve">.  </w:t>
      </w:r>
      <w:r w:rsidR="000E46BF">
        <w:rPr>
          <w:szCs w:val="24"/>
        </w:rPr>
        <w:t>At that time</w:t>
      </w:r>
      <w:r w:rsidR="002D4FF6">
        <w:rPr>
          <w:szCs w:val="24"/>
        </w:rPr>
        <w:t>,</w:t>
      </w:r>
      <w:r w:rsidR="00EB37DD">
        <w:rPr>
          <w:szCs w:val="24"/>
        </w:rPr>
        <w:t xml:space="preserve"> </w:t>
      </w:r>
      <w:r w:rsidR="00E43F1A">
        <w:rPr>
          <w:szCs w:val="24"/>
        </w:rPr>
        <w:t>Avista</w:t>
      </w:r>
      <w:r w:rsidR="000E46BF">
        <w:rPr>
          <w:szCs w:val="24"/>
        </w:rPr>
        <w:t xml:space="preserve"> proposed</w:t>
      </w:r>
      <w:r w:rsidRPr="00E512AD">
        <w:rPr>
          <w:szCs w:val="24"/>
        </w:rPr>
        <w:t xml:space="preserve"> to </w:t>
      </w:r>
      <w:r w:rsidR="00914C69">
        <w:rPr>
          <w:szCs w:val="24"/>
        </w:rPr>
        <w:t>issue</w:t>
      </w:r>
      <w:r w:rsidR="00133D75">
        <w:rPr>
          <w:szCs w:val="24"/>
        </w:rPr>
        <w:t xml:space="preserve"> and sell </w:t>
      </w:r>
      <w:r w:rsidR="00775018">
        <w:rPr>
          <w:szCs w:val="24"/>
        </w:rPr>
        <w:t>up to $150</w:t>
      </w:r>
      <w:r w:rsidR="00E43F1A" w:rsidRPr="00CD597F">
        <w:rPr>
          <w:szCs w:val="24"/>
        </w:rPr>
        <w:t xml:space="preserve">,000,000 of </w:t>
      </w:r>
      <w:r w:rsidR="002D4FF6">
        <w:rPr>
          <w:szCs w:val="24"/>
        </w:rPr>
        <w:t xml:space="preserve">new </w:t>
      </w:r>
      <w:r w:rsidR="00E43F1A" w:rsidRPr="00CD597F">
        <w:rPr>
          <w:szCs w:val="24"/>
        </w:rPr>
        <w:t>debt</w:t>
      </w:r>
      <w:r w:rsidRPr="00E512AD">
        <w:rPr>
          <w:szCs w:val="24"/>
        </w:rPr>
        <w:t xml:space="preserve">.  </w:t>
      </w:r>
      <w:r w:rsidR="00133D75">
        <w:rPr>
          <w:szCs w:val="24"/>
        </w:rPr>
        <w:t>On October 16, 2008</w:t>
      </w:r>
      <w:r w:rsidR="00B310FE">
        <w:rPr>
          <w:szCs w:val="24"/>
        </w:rPr>
        <w:t>,</w:t>
      </w:r>
      <w:r w:rsidR="00133D75">
        <w:rPr>
          <w:szCs w:val="24"/>
        </w:rPr>
        <w:t xml:space="preserve"> the Com</w:t>
      </w:r>
      <w:r w:rsidR="000E46BF">
        <w:rPr>
          <w:szCs w:val="24"/>
        </w:rPr>
        <w:t>pan</w:t>
      </w:r>
      <w:r w:rsidR="002D4FF6">
        <w:rPr>
          <w:szCs w:val="24"/>
        </w:rPr>
        <w:t>y revised its notice</w:t>
      </w:r>
      <w:r w:rsidR="00133D75">
        <w:rPr>
          <w:szCs w:val="24"/>
        </w:rPr>
        <w:t xml:space="preserve"> </w:t>
      </w:r>
      <w:r w:rsidR="002D4FF6">
        <w:rPr>
          <w:szCs w:val="24"/>
        </w:rPr>
        <w:t>stating that an</w:t>
      </w:r>
      <w:r w:rsidR="00914C69">
        <w:rPr>
          <w:szCs w:val="24"/>
        </w:rPr>
        <w:t xml:space="preserve"> </w:t>
      </w:r>
      <w:r w:rsidR="002D4FF6">
        <w:rPr>
          <w:szCs w:val="24"/>
        </w:rPr>
        <w:t>increase in the amount of debt</w:t>
      </w:r>
      <w:r w:rsidR="000E46BF">
        <w:rPr>
          <w:szCs w:val="24"/>
        </w:rPr>
        <w:t xml:space="preserve"> </w:t>
      </w:r>
      <w:r w:rsidR="002D4FF6">
        <w:rPr>
          <w:szCs w:val="24"/>
        </w:rPr>
        <w:t>it plans to</w:t>
      </w:r>
      <w:r w:rsidR="000E46BF">
        <w:rPr>
          <w:szCs w:val="24"/>
        </w:rPr>
        <w:t xml:space="preserve"> sell to $225,000,000.  The Company also filed </w:t>
      </w:r>
      <w:r w:rsidR="00914C69">
        <w:rPr>
          <w:szCs w:val="24"/>
        </w:rPr>
        <w:t>supplement</w:t>
      </w:r>
      <w:r w:rsidR="000E46BF">
        <w:rPr>
          <w:szCs w:val="24"/>
        </w:rPr>
        <w:t xml:space="preserve">al </w:t>
      </w:r>
      <w:r w:rsidR="00914C69">
        <w:rPr>
          <w:szCs w:val="24"/>
        </w:rPr>
        <w:t xml:space="preserve">information </w:t>
      </w:r>
      <w:r w:rsidR="002D4FF6">
        <w:rPr>
          <w:szCs w:val="24"/>
        </w:rPr>
        <w:t>specifying</w:t>
      </w:r>
      <w:r w:rsidR="000E46BF">
        <w:rPr>
          <w:szCs w:val="24"/>
        </w:rPr>
        <w:t xml:space="preserve"> the anticipated</w:t>
      </w:r>
      <w:r w:rsidR="00914C69">
        <w:rPr>
          <w:szCs w:val="24"/>
        </w:rPr>
        <w:t xml:space="preserve"> terms and conditions for the ne</w:t>
      </w:r>
      <w:r w:rsidR="000E46BF">
        <w:rPr>
          <w:szCs w:val="24"/>
        </w:rPr>
        <w:t>w securities</w:t>
      </w:r>
      <w:r w:rsidR="00914C69">
        <w:rPr>
          <w:szCs w:val="24"/>
        </w:rPr>
        <w:t>.</w:t>
      </w:r>
      <w:r w:rsidR="000E46BF">
        <w:rPr>
          <w:szCs w:val="24"/>
        </w:rPr>
        <w:t xml:space="preserve">  </w:t>
      </w:r>
      <w:r w:rsidR="005C3837">
        <w:rPr>
          <w:szCs w:val="24"/>
        </w:rPr>
        <w:t xml:space="preserve">On October 17, 2008, the Commission issued its Order 01 stating that Avista was in compliance with RCW 80.08.040.  </w:t>
      </w:r>
      <w:r w:rsidR="000E46BF" w:rsidRPr="000E46BF">
        <w:rPr>
          <w:szCs w:val="24"/>
        </w:rPr>
        <w:t xml:space="preserve">On November 6, 2008, Avista filed additional notice with the Commission stating that </w:t>
      </w:r>
      <w:r w:rsidR="000E46BF">
        <w:rPr>
          <w:szCs w:val="24"/>
        </w:rPr>
        <w:t xml:space="preserve">there are, again, </w:t>
      </w:r>
      <w:r w:rsidR="000E46BF" w:rsidRPr="000E46BF">
        <w:rPr>
          <w:szCs w:val="24"/>
        </w:rPr>
        <w:t xml:space="preserve">changes to </w:t>
      </w:r>
      <w:r w:rsidR="000E46BF">
        <w:rPr>
          <w:szCs w:val="24"/>
        </w:rPr>
        <w:t xml:space="preserve">the </w:t>
      </w:r>
      <w:r w:rsidR="000E46BF" w:rsidRPr="000E46BF">
        <w:rPr>
          <w:szCs w:val="24"/>
        </w:rPr>
        <w:t>securities it plans to issue and sell.  The Company now plans to issue up to $250,000,000 of new debt.  The new notice also states that the spreads, facility fees</w:t>
      </w:r>
      <w:r w:rsidR="005C3837">
        <w:rPr>
          <w:szCs w:val="24"/>
        </w:rPr>
        <w:t>,</w:t>
      </w:r>
      <w:r w:rsidR="000E46BF" w:rsidRPr="000E46BF">
        <w:rPr>
          <w:szCs w:val="24"/>
        </w:rPr>
        <w:t xml:space="preserve"> and upfront fees that it may incur to issue the debt are no longer the same as stated in its initial filing.</w:t>
      </w:r>
    </w:p>
    <w:p w:rsidR="007F6B3E" w:rsidRPr="00E512AD" w:rsidRDefault="007F6B3E">
      <w:pPr>
        <w:spacing w:line="288" w:lineRule="auto"/>
        <w:ind w:left="-1080"/>
        <w:rPr>
          <w:szCs w:val="24"/>
        </w:rPr>
      </w:pPr>
    </w:p>
    <w:p w:rsidR="00111CAB" w:rsidRDefault="007F6B3E" w:rsidP="00111CAB">
      <w:pPr>
        <w:numPr>
          <w:ilvl w:val="0"/>
          <w:numId w:val="1"/>
        </w:numPr>
        <w:spacing w:line="288" w:lineRule="auto"/>
        <w:rPr>
          <w:szCs w:val="24"/>
        </w:rPr>
      </w:pPr>
      <w:r w:rsidRPr="00DB2497">
        <w:rPr>
          <w:szCs w:val="24"/>
        </w:rPr>
        <w:t xml:space="preserve">According to </w:t>
      </w:r>
      <w:r w:rsidR="00E43F1A" w:rsidRPr="00DB2497">
        <w:rPr>
          <w:szCs w:val="24"/>
        </w:rPr>
        <w:t>Avista</w:t>
      </w:r>
      <w:r w:rsidR="00AB1868" w:rsidRPr="00DB2497">
        <w:rPr>
          <w:szCs w:val="24"/>
        </w:rPr>
        <w:t>’s</w:t>
      </w:r>
      <w:r w:rsidRPr="00DB2497">
        <w:rPr>
          <w:szCs w:val="24"/>
        </w:rPr>
        <w:t xml:space="preserve"> </w:t>
      </w:r>
      <w:r w:rsidR="00775018" w:rsidRPr="00DB2497">
        <w:rPr>
          <w:szCs w:val="24"/>
        </w:rPr>
        <w:t xml:space="preserve">initial </w:t>
      </w:r>
      <w:r w:rsidR="00133D75" w:rsidRPr="00DB2497">
        <w:rPr>
          <w:szCs w:val="24"/>
        </w:rPr>
        <w:t>notice</w:t>
      </w:r>
      <w:r w:rsidRPr="00DB2497">
        <w:rPr>
          <w:szCs w:val="24"/>
        </w:rPr>
        <w:t xml:space="preserve"> and supporting </w:t>
      </w:r>
      <w:r w:rsidR="00C16A6A" w:rsidRPr="00DB2497">
        <w:rPr>
          <w:szCs w:val="24"/>
        </w:rPr>
        <w:t>documents</w:t>
      </w:r>
      <w:r w:rsidRPr="00DB2497">
        <w:rPr>
          <w:szCs w:val="24"/>
        </w:rPr>
        <w:t xml:space="preserve">, </w:t>
      </w:r>
      <w:r w:rsidR="00133D75" w:rsidRPr="00DB2497">
        <w:rPr>
          <w:szCs w:val="24"/>
        </w:rPr>
        <w:t xml:space="preserve">it </w:t>
      </w:r>
      <w:r w:rsidR="00775018" w:rsidRPr="00DB2497">
        <w:rPr>
          <w:szCs w:val="24"/>
        </w:rPr>
        <w:t>states</w:t>
      </w:r>
      <w:r w:rsidR="00133D75" w:rsidRPr="00DB2497">
        <w:rPr>
          <w:szCs w:val="24"/>
        </w:rPr>
        <w:t xml:space="preserve"> </w:t>
      </w:r>
      <w:r w:rsidRPr="00DB2497">
        <w:rPr>
          <w:szCs w:val="24"/>
        </w:rPr>
        <w:t xml:space="preserve">the proceeds of the financing are for one or more of the purposes allowed by </w:t>
      </w:r>
      <w:hyperlink r:id="rId8" w:history="1">
        <w:r w:rsidR="00306A48" w:rsidRPr="00DB2497">
          <w:rPr>
            <w:rStyle w:val="Hyperlink"/>
            <w:szCs w:val="24"/>
          </w:rPr>
          <w:t>RCW 80.08.030</w:t>
        </w:r>
      </w:hyperlink>
      <w:r w:rsidRPr="00DB2497">
        <w:rPr>
          <w:szCs w:val="24"/>
        </w:rPr>
        <w:t xml:space="preserve">.  </w:t>
      </w:r>
      <w:r w:rsidR="00133D75" w:rsidRPr="00DB2497">
        <w:rPr>
          <w:szCs w:val="24"/>
        </w:rPr>
        <w:t xml:space="preserve">The revised notice also describes the terms and conditions the Company expects to </w:t>
      </w:r>
      <w:r w:rsidR="00914C69" w:rsidRPr="00DB2497">
        <w:rPr>
          <w:szCs w:val="24"/>
        </w:rPr>
        <w:t>obtain</w:t>
      </w:r>
      <w:r w:rsidR="00133D75" w:rsidRPr="00DB2497">
        <w:rPr>
          <w:szCs w:val="24"/>
        </w:rPr>
        <w:t xml:space="preserve"> in the sale of the securities.  Finally, the </w:t>
      </w:r>
      <w:r w:rsidR="002D4FF6" w:rsidRPr="00DB2497">
        <w:rPr>
          <w:szCs w:val="24"/>
        </w:rPr>
        <w:t xml:space="preserve">initial </w:t>
      </w:r>
      <w:r w:rsidR="00133D75" w:rsidRPr="00DB2497">
        <w:rPr>
          <w:szCs w:val="24"/>
        </w:rPr>
        <w:t xml:space="preserve">notice contains the statement of an </w:t>
      </w:r>
      <w:r w:rsidR="00914C69" w:rsidRPr="00DB2497">
        <w:rPr>
          <w:szCs w:val="24"/>
        </w:rPr>
        <w:t xml:space="preserve">officer </w:t>
      </w:r>
      <w:r w:rsidR="00133D75" w:rsidRPr="00DB2497">
        <w:rPr>
          <w:szCs w:val="24"/>
        </w:rPr>
        <w:t>explaining why the Company’s decision to issue this particular security is in the public interest.</w:t>
      </w:r>
    </w:p>
    <w:p w:rsidR="00111CAB" w:rsidRDefault="00111CAB" w:rsidP="00111CAB">
      <w:pPr>
        <w:pStyle w:val="ListParagraph"/>
        <w:rPr>
          <w:szCs w:val="24"/>
        </w:rPr>
      </w:pPr>
    </w:p>
    <w:p w:rsidR="003054F2" w:rsidRDefault="003054F2" w:rsidP="00111CAB">
      <w:pPr>
        <w:pStyle w:val="ListParagraph"/>
        <w:rPr>
          <w:szCs w:val="24"/>
        </w:rPr>
      </w:pPr>
    </w:p>
    <w:p w:rsidR="007706B8" w:rsidRPr="00111CAB" w:rsidRDefault="007F6B3E" w:rsidP="00111CAB">
      <w:pPr>
        <w:spacing w:line="288" w:lineRule="auto"/>
        <w:jc w:val="center"/>
        <w:rPr>
          <w:b/>
          <w:szCs w:val="24"/>
        </w:rPr>
      </w:pPr>
      <w:r w:rsidRPr="00111CAB">
        <w:rPr>
          <w:b/>
          <w:szCs w:val="24"/>
        </w:rPr>
        <w:lastRenderedPageBreak/>
        <w:t>FINDINGS AND CONCLUSIONS</w:t>
      </w:r>
    </w:p>
    <w:p w:rsidR="007F6B3E" w:rsidRPr="007706B8" w:rsidRDefault="007F6B3E" w:rsidP="003054F2">
      <w:pPr>
        <w:spacing w:line="288" w:lineRule="auto"/>
        <w:rPr>
          <w:szCs w:val="24"/>
        </w:rPr>
      </w:pPr>
    </w:p>
    <w:p w:rsidR="007C0635" w:rsidRPr="003054F2" w:rsidRDefault="003054F2" w:rsidP="003054F2">
      <w:pPr>
        <w:pStyle w:val="FindingsConclusions"/>
        <w:rPr>
          <w:b/>
          <w:bCs/>
          <w:i/>
          <w:iCs/>
        </w:rPr>
      </w:pPr>
      <w:r>
        <w:t>(1)</w:t>
      </w:r>
      <w:r>
        <w:tab/>
      </w:r>
      <w:r w:rsidR="007C0635" w:rsidRPr="007C0635">
        <w:t xml:space="preserve">The Washington Utilities and Transportation Commission is an agency of the </w:t>
      </w:r>
      <w:r w:rsidR="00432E0C">
        <w:t>S</w:t>
      </w:r>
      <w:r w:rsidR="007C0635" w:rsidRPr="007C0635">
        <w:t xml:space="preserve">tate of Washington vested by statute with the authority to regulate the rates, rules, regulations, practices, accounts, securities, transfers of property and affiliated interests of public service companies, </w:t>
      </w:r>
      <w:r w:rsidR="007C0635" w:rsidRPr="00772811">
        <w:t xml:space="preserve">including </w:t>
      </w:r>
      <w:fldSimple w:instr=" REF company_type \* lower \* MERGEFORMAT ">
        <w:r w:rsidR="001408DE">
          <w:t>electric</w:t>
        </w:r>
      </w:fldSimple>
      <w:r w:rsidR="00306A48" w:rsidRPr="00772811">
        <w:t xml:space="preserve"> </w:t>
      </w:r>
      <w:r w:rsidR="00DB2497">
        <w:t xml:space="preserve">and natural gas </w:t>
      </w:r>
      <w:r w:rsidR="007C0635" w:rsidRPr="00772811">
        <w:t xml:space="preserve">companies.  </w:t>
      </w:r>
      <w:hyperlink r:id="rId9" w:history="1">
        <w:r w:rsidR="00306A48" w:rsidRPr="003054F2">
          <w:rPr>
            <w:rStyle w:val="Hyperlink"/>
            <w:rFonts w:ascii="Times New Roman" w:hAnsi="Times New Roman"/>
            <w:i/>
            <w:iCs/>
          </w:rPr>
          <w:t>RCW 80.01.040</w:t>
        </w:r>
      </w:hyperlink>
      <w:r w:rsidR="00306A48" w:rsidRPr="003054F2">
        <w:rPr>
          <w:i/>
          <w:iCs/>
        </w:rPr>
        <w:t xml:space="preserve">, </w:t>
      </w:r>
      <w:hyperlink r:id="rId10" w:history="1">
        <w:r w:rsidR="00306A48" w:rsidRPr="003054F2">
          <w:rPr>
            <w:rStyle w:val="Hyperlink"/>
            <w:rFonts w:ascii="Times New Roman" w:hAnsi="Times New Roman"/>
            <w:i/>
            <w:iCs/>
          </w:rPr>
          <w:t>RCW 80.04</w:t>
        </w:r>
      </w:hyperlink>
      <w:r w:rsidR="00306A48" w:rsidRPr="003054F2">
        <w:rPr>
          <w:i/>
          <w:iCs/>
        </w:rPr>
        <w:t xml:space="preserve">, </w:t>
      </w:r>
      <w:hyperlink r:id="rId11" w:history="1">
        <w:r w:rsidR="00306A48" w:rsidRPr="003054F2">
          <w:rPr>
            <w:rStyle w:val="Hyperlink"/>
            <w:rFonts w:ascii="Times New Roman" w:hAnsi="Times New Roman"/>
            <w:i/>
            <w:iCs/>
          </w:rPr>
          <w:t>RCW 80.08</w:t>
        </w:r>
      </w:hyperlink>
      <w:r w:rsidR="00306A48" w:rsidRPr="003054F2">
        <w:rPr>
          <w:i/>
          <w:iCs/>
        </w:rPr>
        <w:t xml:space="preserve">, </w:t>
      </w:r>
      <w:hyperlink r:id="rId12" w:history="1">
        <w:r w:rsidR="00306A48" w:rsidRPr="003054F2">
          <w:rPr>
            <w:rStyle w:val="Hyperlink"/>
            <w:rFonts w:ascii="Times New Roman" w:hAnsi="Times New Roman"/>
            <w:i/>
            <w:iCs/>
          </w:rPr>
          <w:t>RCW 80.12</w:t>
        </w:r>
      </w:hyperlink>
      <w:r w:rsidR="00306A48" w:rsidRPr="003054F2">
        <w:rPr>
          <w:i/>
          <w:iCs/>
        </w:rPr>
        <w:t xml:space="preserve">, </w:t>
      </w:r>
      <w:hyperlink r:id="rId13" w:history="1">
        <w:r w:rsidR="00306A48" w:rsidRPr="003054F2">
          <w:rPr>
            <w:rStyle w:val="Hyperlink"/>
            <w:rFonts w:ascii="Times New Roman" w:hAnsi="Times New Roman"/>
            <w:i/>
            <w:iCs/>
          </w:rPr>
          <w:t>RCW 80.16</w:t>
        </w:r>
      </w:hyperlink>
      <w:r w:rsidR="00306A48" w:rsidRPr="003054F2">
        <w:rPr>
          <w:i/>
          <w:iCs/>
        </w:rPr>
        <w:t xml:space="preserve"> and </w:t>
      </w:r>
      <w:hyperlink r:id="rId14" w:history="1">
        <w:r w:rsidR="00306A48" w:rsidRPr="003054F2">
          <w:rPr>
            <w:rStyle w:val="Hyperlink"/>
            <w:rFonts w:ascii="Times New Roman" w:hAnsi="Times New Roman"/>
            <w:i/>
            <w:iCs/>
          </w:rPr>
          <w:t>RCW 80.28</w:t>
        </w:r>
      </w:hyperlink>
      <w:r w:rsidR="007C0635" w:rsidRPr="003054F2">
        <w:rPr>
          <w:i/>
          <w:iCs/>
        </w:rPr>
        <w:t>.</w:t>
      </w:r>
      <w:r w:rsidR="00A16A5D" w:rsidRPr="003054F2">
        <w:rPr>
          <w:i/>
          <w:iCs/>
        </w:rPr>
        <w:t xml:space="preserve">  </w:t>
      </w:r>
    </w:p>
    <w:p w:rsidR="00DD17EE" w:rsidRPr="007C0635" w:rsidRDefault="00DD17EE" w:rsidP="003054F2">
      <w:pPr>
        <w:pStyle w:val="FindingsConclusions"/>
        <w:numPr>
          <w:ilvl w:val="0"/>
          <w:numId w:val="0"/>
        </w:numPr>
        <w:ind w:left="720"/>
      </w:pPr>
    </w:p>
    <w:p w:rsidR="007F6B3E" w:rsidRPr="00772811" w:rsidRDefault="007F6B3E" w:rsidP="003054F2">
      <w:pPr>
        <w:pStyle w:val="FindingsConclusions"/>
      </w:pPr>
      <w:r w:rsidRPr="007706B8">
        <w:rPr>
          <w:rFonts w:ascii="Times New Roman" w:hAnsi="Times New Roman"/>
          <w:snapToGrid w:val="0"/>
        </w:rPr>
        <w:t>(</w:t>
      </w:r>
      <w:r w:rsidR="00B65567" w:rsidRPr="007706B8">
        <w:rPr>
          <w:rFonts w:ascii="Times New Roman" w:hAnsi="Times New Roman"/>
          <w:snapToGrid w:val="0"/>
        </w:rPr>
        <w:t>2</w:t>
      </w:r>
      <w:r w:rsidRPr="007706B8">
        <w:rPr>
          <w:rFonts w:ascii="Times New Roman" w:hAnsi="Times New Roman"/>
          <w:snapToGrid w:val="0"/>
        </w:rPr>
        <w:t>)</w:t>
      </w:r>
      <w:r w:rsidRPr="007706B8">
        <w:rPr>
          <w:rFonts w:ascii="Times New Roman" w:hAnsi="Times New Roman"/>
          <w:snapToGrid w:val="0"/>
        </w:rPr>
        <w:tab/>
      </w:r>
      <w:r w:rsidR="00E43F1A" w:rsidRPr="007706B8">
        <w:rPr>
          <w:rFonts w:ascii="Times New Roman" w:hAnsi="Times New Roman"/>
          <w:snapToGrid w:val="0"/>
        </w:rPr>
        <w:t>Avista</w:t>
      </w:r>
      <w:r w:rsidRPr="007706B8">
        <w:rPr>
          <w:rFonts w:ascii="Times New Roman" w:hAnsi="Times New Roman"/>
          <w:snapToGrid w:val="0"/>
        </w:rPr>
        <w:t xml:space="preserve"> is engaged in the business of </w:t>
      </w:r>
      <w:r w:rsidR="00A16A5D" w:rsidRPr="007706B8">
        <w:rPr>
          <w:rFonts w:ascii="Times New Roman" w:hAnsi="Times New Roman"/>
          <w:snapToGrid w:val="0"/>
        </w:rPr>
        <w:t xml:space="preserve">providing </w:t>
      </w:r>
      <w:r w:rsidR="00E43F1A" w:rsidRPr="007706B8">
        <w:rPr>
          <w:rFonts w:ascii="Times New Roman" w:hAnsi="Times New Roman"/>
          <w:snapToGrid w:val="0"/>
        </w:rPr>
        <w:t>electricity and natural gas</w:t>
      </w:r>
      <w:r w:rsidR="00EB37DD" w:rsidRPr="007706B8">
        <w:rPr>
          <w:rFonts w:ascii="Times New Roman" w:hAnsi="Times New Roman"/>
          <w:snapToGrid w:val="0"/>
        </w:rPr>
        <w:t xml:space="preserve"> </w:t>
      </w:r>
      <w:r w:rsidRPr="007706B8">
        <w:rPr>
          <w:rFonts w:ascii="Times New Roman" w:hAnsi="Times New Roman"/>
          <w:snapToGrid w:val="0"/>
        </w:rPr>
        <w:t>service</w:t>
      </w:r>
      <w:r w:rsidRPr="00772811">
        <w:t xml:space="preserve"> within the state of Washington.  As a public service company, it is subject to </w:t>
      </w:r>
      <w:r w:rsidR="00AB1868" w:rsidRPr="00772811">
        <w:t xml:space="preserve">Commission </w:t>
      </w:r>
      <w:r w:rsidRPr="00772811">
        <w:t>jurisdiction.</w:t>
      </w:r>
    </w:p>
    <w:p w:rsidR="0071798A" w:rsidRPr="00772811" w:rsidRDefault="0071798A" w:rsidP="003054F2">
      <w:pPr>
        <w:pStyle w:val="FindingsConclusions"/>
        <w:numPr>
          <w:ilvl w:val="0"/>
          <w:numId w:val="0"/>
        </w:numPr>
        <w:ind w:left="720"/>
      </w:pPr>
    </w:p>
    <w:p w:rsidR="007F6B3E" w:rsidRPr="00772811" w:rsidRDefault="007F6B3E" w:rsidP="003054F2">
      <w:pPr>
        <w:pStyle w:val="FindingsConclusions"/>
      </w:pPr>
      <w:r w:rsidRPr="00772811">
        <w:t>(</w:t>
      </w:r>
      <w:r w:rsidR="00E659B8" w:rsidRPr="00772811">
        <w:t>3</w:t>
      </w:r>
      <w:r w:rsidRPr="00772811">
        <w:t>)</w:t>
      </w:r>
      <w:r w:rsidRPr="00772811">
        <w:tab/>
      </w:r>
      <w:r w:rsidR="00AB1868" w:rsidRPr="00772811">
        <w:t>T</w:t>
      </w:r>
      <w:r w:rsidRPr="00772811">
        <w:t xml:space="preserve">he application </w:t>
      </w:r>
      <w:r w:rsidR="00E43F1A">
        <w:t>Avista</w:t>
      </w:r>
      <w:r w:rsidR="00E659B8" w:rsidRPr="00772811">
        <w:t xml:space="preserve"> filed </w:t>
      </w:r>
      <w:r w:rsidRPr="00772811">
        <w:t xml:space="preserve">meets the requirements of </w:t>
      </w:r>
      <w:hyperlink r:id="rId15" w:history="1">
        <w:r w:rsidR="00306A48" w:rsidRPr="00772811">
          <w:rPr>
            <w:rStyle w:val="Hyperlink"/>
            <w:rFonts w:ascii="Times New Roman" w:hAnsi="Times New Roman"/>
            <w:i/>
            <w:iCs/>
          </w:rPr>
          <w:t>RCW 80.08</w:t>
        </w:r>
      </w:hyperlink>
      <w:r w:rsidR="00AB1868" w:rsidRPr="00772811">
        <w:t xml:space="preserve"> which </w:t>
      </w:r>
      <w:r w:rsidR="00133D75">
        <w:t>govern</w:t>
      </w:r>
      <w:r w:rsidR="00AB1868" w:rsidRPr="00772811">
        <w:t xml:space="preserve"> the issuance of securities by public service companies</w:t>
      </w:r>
      <w:r w:rsidRPr="00772811">
        <w:rPr>
          <w:i/>
          <w:iCs/>
        </w:rPr>
        <w:t>.</w:t>
      </w:r>
    </w:p>
    <w:p w:rsidR="007F6B3E" w:rsidRPr="00B65567" w:rsidRDefault="007F6B3E">
      <w:pPr>
        <w:spacing w:line="288" w:lineRule="auto"/>
        <w:rPr>
          <w:szCs w:val="24"/>
        </w:rPr>
      </w:pPr>
    </w:p>
    <w:p w:rsidR="007F6B3E" w:rsidRPr="00772811" w:rsidRDefault="004A446B" w:rsidP="003054F2">
      <w:pPr>
        <w:pStyle w:val="FindingsConclusions"/>
      </w:pPr>
      <w:r w:rsidRPr="00B65567">
        <w:t>(</w:t>
      </w:r>
      <w:r w:rsidR="00DA0D7C">
        <w:t>4</w:t>
      </w:r>
      <w:r w:rsidRPr="00B65567">
        <w:t>)</w:t>
      </w:r>
      <w:r w:rsidRPr="00B65567">
        <w:tab/>
      </w:r>
      <w:r w:rsidR="00AB1868" w:rsidRPr="00772811">
        <w:t xml:space="preserve">The information </w:t>
      </w:r>
      <w:r w:rsidR="00E43F1A">
        <w:t>Avista</w:t>
      </w:r>
      <w:r w:rsidR="009E0F16" w:rsidRPr="00772811">
        <w:t xml:space="preserve"> filed</w:t>
      </w:r>
      <w:r w:rsidR="00AB1868" w:rsidRPr="00772811">
        <w:t xml:space="preserve"> in</w:t>
      </w:r>
      <w:r w:rsidR="007F6B3E" w:rsidRPr="00772811">
        <w:t xml:space="preserve"> this </w:t>
      </w:r>
      <w:r w:rsidR="00AB1868" w:rsidRPr="00772811">
        <w:t>d</w:t>
      </w:r>
      <w:r w:rsidR="007F6B3E" w:rsidRPr="00772811">
        <w:t xml:space="preserve">ocket contains:  (a) a certification by an authorized officer that the proceeds will be used for one or more purposes allowed by </w:t>
      </w:r>
      <w:hyperlink r:id="rId16" w:history="1">
        <w:r w:rsidR="00306A48" w:rsidRPr="00772811">
          <w:rPr>
            <w:rStyle w:val="Hyperlink"/>
            <w:rFonts w:ascii="Times New Roman" w:hAnsi="Times New Roman"/>
          </w:rPr>
          <w:t>RCW 80.08.030</w:t>
        </w:r>
      </w:hyperlink>
      <w:r w:rsidR="007F6B3E" w:rsidRPr="00772811">
        <w:t xml:space="preserve">; (b) a description of the proposed issuance, including the terms of financing, and (c) a statement as to why the proposed </w:t>
      </w:r>
      <w:bookmarkStart w:id="5" w:name="Dropdown1"/>
      <w:r w:rsidR="00E43F1A">
        <w:t>transaction is</w:t>
      </w:r>
      <w:bookmarkEnd w:id="5"/>
      <w:r w:rsidR="007F6B3E" w:rsidRPr="00772811">
        <w:t xml:space="preserve"> in the public interest.</w:t>
      </w:r>
      <w:r w:rsidR="00120ABE" w:rsidRPr="00772811">
        <w:t xml:space="preserve"> </w:t>
      </w:r>
      <w:r w:rsidR="003054F2">
        <w:t xml:space="preserve"> </w:t>
      </w:r>
      <w:r w:rsidR="00120ABE" w:rsidRPr="00772811">
        <w:rPr>
          <w:i/>
        </w:rPr>
        <w:t>See</w:t>
      </w:r>
      <w:r w:rsidR="00AB1868" w:rsidRPr="00772811">
        <w:rPr>
          <w:i/>
        </w:rPr>
        <w:t xml:space="preserve"> </w:t>
      </w:r>
      <w:r w:rsidR="006D403C" w:rsidRPr="00772811">
        <w:rPr>
          <w:i/>
        </w:rPr>
        <w:fldChar w:fldCharType="begin"/>
      </w:r>
      <w:r w:rsidR="00120ABE" w:rsidRPr="00772811">
        <w:rPr>
          <w:i/>
        </w:rPr>
        <w:instrText xml:space="preserve"> if company_type = ?lectric “WAC 480-100-242” </w:instrText>
      </w:r>
      <w:r w:rsidR="006D403C" w:rsidRPr="00772811">
        <w:rPr>
          <w:i/>
        </w:rPr>
        <w:fldChar w:fldCharType="begin"/>
      </w:r>
      <w:r w:rsidR="00120ABE" w:rsidRPr="00772811">
        <w:rPr>
          <w:i/>
        </w:rPr>
        <w:instrText xml:space="preserve"> if company_type = ?as “WAC 480-90-242” “WAC 480-110-525” </w:instrText>
      </w:r>
      <w:r w:rsidR="006D403C" w:rsidRPr="00772811">
        <w:rPr>
          <w:i/>
        </w:rPr>
        <w:fldChar w:fldCharType="separate"/>
      </w:r>
      <w:r w:rsidR="00216458" w:rsidRPr="00772811">
        <w:rPr>
          <w:i/>
          <w:noProof/>
        </w:rPr>
        <w:instrText>WAC 480-110-525</w:instrText>
      </w:r>
      <w:r w:rsidR="006D403C" w:rsidRPr="00772811">
        <w:rPr>
          <w:i/>
        </w:rPr>
        <w:fldChar w:fldCharType="end"/>
      </w:r>
      <w:r w:rsidR="00120ABE" w:rsidRPr="00772811">
        <w:rPr>
          <w:i/>
        </w:rPr>
        <w:instrText xml:space="preserve"> </w:instrText>
      </w:r>
      <w:r w:rsidR="006D403C" w:rsidRPr="00772811">
        <w:rPr>
          <w:i/>
        </w:rPr>
        <w:fldChar w:fldCharType="separate"/>
      </w:r>
      <w:r w:rsidR="001408DE" w:rsidRPr="00772811">
        <w:rPr>
          <w:i/>
          <w:noProof/>
        </w:rPr>
        <w:t>WAC 480-100-242</w:t>
      </w:r>
      <w:r w:rsidR="006D403C" w:rsidRPr="00772811">
        <w:rPr>
          <w:i/>
        </w:rPr>
        <w:fldChar w:fldCharType="end"/>
      </w:r>
      <w:r w:rsidR="00DA0D7C">
        <w:rPr>
          <w:i/>
        </w:rPr>
        <w:t xml:space="preserve"> &amp; WAC-480-90-242</w:t>
      </w:r>
      <w:r w:rsidR="00F076D1" w:rsidRPr="00772811">
        <w:t>.</w:t>
      </w:r>
    </w:p>
    <w:p w:rsidR="003054F2" w:rsidRPr="003054F2" w:rsidRDefault="003054F2" w:rsidP="003054F2">
      <w:pPr>
        <w:pStyle w:val="FindingsConclusions"/>
        <w:numPr>
          <w:ilvl w:val="0"/>
          <w:numId w:val="0"/>
        </w:numPr>
        <w:ind w:left="720"/>
      </w:pPr>
    </w:p>
    <w:p w:rsidR="007F6B3E" w:rsidRPr="006527C1" w:rsidRDefault="00DA0D7C" w:rsidP="003054F2">
      <w:pPr>
        <w:pStyle w:val="FindingsConclusions"/>
        <w:rPr>
          <w:b/>
          <w:bCs/>
        </w:rPr>
      </w:pPr>
      <w:r>
        <w:t>(5</w:t>
      </w:r>
      <w:r w:rsidR="00E659B8" w:rsidRPr="00772811">
        <w:t>)</w:t>
      </w:r>
      <w:r w:rsidR="00E659B8" w:rsidRPr="00772811">
        <w:tab/>
      </w:r>
      <w:r w:rsidR="00E659B8" w:rsidRPr="006527C1">
        <w:t xml:space="preserve">After reviewing the </w:t>
      </w:r>
      <w:r w:rsidR="007B1972">
        <w:t xml:space="preserve">revised information </w:t>
      </w:r>
      <w:r w:rsidR="00E43F1A" w:rsidRPr="006527C1">
        <w:t>Avista</w:t>
      </w:r>
      <w:r w:rsidR="00E659B8" w:rsidRPr="006527C1">
        <w:t xml:space="preserve"> filed in </w:t>
      </w:r>
      <w:r w:rsidR="00A02F9F" w:rsidRPr="006527C1">
        <w:t xml:space="preserve">Docket </w:t>
      </w:r>
      <w:r w:rsidR="003F012E">
        <w:t>UE-081842</w:t>
      </w:r>
      <w:r w:rsidR="00A02F9F" w:rsidRPr="006527C1">
        <w:t xml:space="preserve"> on </w:t>
      </w:r>
      <w:r w:rsidR="007B1972">
        <w:t>November 7</w:t>
      </w:r>
      <w:r>
        <w:t xml:space="preserve">, 2008, </w:t>
      </w:r>
      <w:r w:rsidR="00A02F9F" w:rsidRPr="006527C1">
        <w:t xml:space="preserve">the Commission finds that </w:t>
      </w:r>
      <w:r w:rsidR="00E43F1A" w:rsidRPr="006527C1">
        <w:t>Avista</w:t>
      </w:r>
      <w:r w:rsidR="00A02F9F" w:rsidRPr="006527C1">
        <w:t xml:space="preserve"> is in compliance with </w:t>
      </w:r>
      <w:r w:rsidR="007B1972">
        <w:t xml:space="preserve">the filing requirements of </w:t>
      </w:r>
      <w:r w:rsidR="00A02F9F" w:rsidRPr="006527C1">
        <w:t>RCW 80.08.040.</w:t>
      </w:r>
      <w:r w:rsidR="00A02F9F" w:rsidRPr="00772811">
        <w:t xml:space="preserve"> </w:t>
      </w:r>
    </w:p>
    <w:p w:rsidR="00911D3D" w:rsidRDefault="00911D3D">
      <w:pPr>
        <w:pStyle w:val="Heading1"/>
        <w:spacing w:line="288" w:lineRule="auto"/>
        <w:rPr>
          <w:szCs w:val="24"/>
        </w:rPr>
      </w:pPr>
    </w:p>
    <w:p w:rsidR="007F6B3E" w:rsidRPr="00B65567" w:rsidRDefault="007F6B3E">
      <w:pPr>
        <w:pStyle w:val="Heading1"/>
        <w:spacing w:line="288" w:lineRule="auto"/>
        <w:rPr>
          <w:szCs w:val="24"/>
        </w:rPr>
      </w:pPr>
      <w:r w:rsidRPr="00B65567">
        <w:rPr>
          <w:szCs w:val="24"/>
        </w:rPr>
        <w:t>O R D E R</w:t>
      </w:r>
    </w:p>
    <w:p w:rsidR="007F6B3E" w:rsidRPr="00B65567" w:rsidRDefault="007F6B3E">
      <w:pPr>
        <w:rPr>
          <w:b/>
          <w:bCs/>
          <w:szCs w:val="24"/>
        </w:rPr>
      </w:pPr>
    </w:p>
    <w:p w:rsidR="007F6B3E" w:rsidRDefault="007F6B3E">
      <w:pPr>
        <w:rPr>
          <w:b/>
          <w:szCs w:val="24"/>
        </w:rPr>
      </w:pPr>
      <w:r w:rsidRPr="00B65567">
        <w:rPr>
          <w:b/>
          <w:szCs w:val="24"/>
        </w:rPr>
        <w:t>THE COMMISSION ORDERS:</w:t>
      </w:r>
    </w:p>
    <w:p w:rsidR="00111CAB" w:rsidRPr="00B65567" w:rsidRDefault="00111CAB">
      <w:pPr>
        <w:rPr>
          <w:b/>
          <w:szCs w:val="24"/>
        </w:rPr>
      </w:pPr>
    </w:p>
    <w:p w:rsidR="007F6B3E" w:rsidRPr="00772811" w:rsidRDefault="007F6B3E" w:rsidP="003054F2">
      <w:pPr>
        <w:pStyle w:val="FindingsConclusions"/>
      </w:pPr>
      <w:r w:rsidRPr="00B65567">
        <w:t>(1)</w:t>
      </w:r>
      <w:r w:rsidRPr="00B65567">
        <w:tab/>
      </w:r>
      <w:r w:rsidR="00CD597F">
        <w:t>Avista</w:t>
      </w:r>
      <w:r w:rsidRPr="00772811">
        <w:t xml:space="preserve"> </w:t>
      </w:r>
      <w:r w:rsidR="00DA0D7C">
        <w:t>is in compliance</w:t>
      </w:r>
      <w:r w:rsidRPr="00772811">
        <w:t xml:space="preserve"> with the requirements of RCW 80.08.0</w:t>
      </w:r>
      <w:r w:rsidR="00133D75">
        <w:t>40 with respect to the proposal</w:t>
      </w:r>
      <w:r w:rsidRPr="00772811">
        <w:t xml:space="preserve"> in its </w:t>
      </w:r>
      <w:r w:rsidR="00133D75">
        <w:t>notice</w:t>
      </w:r>
      <w:r w:rsidRPr="00772811">
        <w:t xml:space="preserve"> to</w:t>
      </w:r>
      <w:r w:rsidR="00CD597F">
        <w:t xml:space="preserve"> </w:t>
      </w:r>
      <w:r w:rsidR="00133D75">
        <w:t>issue</w:t>
      </w:r>
      <w:r w:rsidR="00CD597F" w:rsidRPr="00CD597F">
        <w:t xml:space="preserve"> and </w:t>
      </w:r>
      <w:r w:rsidR="00133D75">
        <w:t>sell</w:t>
      </w:r>
      <w:r w:rsidR="00CD597F" w:rsidRPr="00CD597F">
        <w:t xml:space="preserve"> up to $</w:t>
      </w:r>
      <w:r w:rsidR="007B1972">
        <w:t>250</w:t>
      </w:r>
      <w:r w:rsidR="00CD597F" w:rsidRPr="00CD597F">
        <w:t>,000,000 of various debt arrangements</w:t>
      </w:r>
      <w:r w:rsidRPr="00772811">
        <w:t>.</w:t>
      </w:r>
    </w:p>
    <w:p w:rsidR="007F6B3E" w:rsidRPr="00772811" w:rsidRDefault="007F6B3E">
      <w:pPr>
        <w:spacing w:line="288" w:lineRule="auto"/>
        <w:ind w:left="-1080"/>
        <w:rPr>
          <w:szCs w:val="24"/>
        </w:rPr>
      </w:pPr>
    </w:p>
    <w:p w:rsidR="007F6B3E" w:rsidRPr="00772811" w:rsidRDefault="007F6B3E" w:rsidP="003054F2">
      <w:pPr>
        <w:pStyle w:val="FindingsConclusions"/>
      </w:pPr>
      <w:r w:rsidRPr="00772811">
        <w:t>(2)</w:t>
      </w:r>
      <w:r w:rsidRPr="00772811">
        <w:tab/>
      </w:r>
      <w:r w:rsidR="00CD597F">
        <w:t>Avista</w:t>
      </w:r>
      <w:r w:rsidRPr="00772811">
        <w:t xml:space="preserve"> </w:t>
      </w:r>
      <w:r w:rsidR="00DA0D7C">
        <w:t>will</w:t>
      </w:r>
      <w:r w:rsidRPr="00772811">
        <w:t xml:space="preserve"> file a Report of Securities Issued as required by </w:t>
      </w:r>
      <w:r w:rsidR="006D403C" w:rsidRPr="00772811">
        <w:fldChar w:fldCharType="begin"/>
      </w:r>
      <w:r w:rsidR="00306A48" w:rsidRPr="00772811">
        <w:instrText xml:space="preserve"> if company_type = ?lectric “WAC 480-100-262” </w:instrText>
      </w:r>
      <w:r w:rsidR="006D403C" w:rsidRPr="00772811">
        <w:fldChar w:fldCharType="begin"/>
      </w:r>
      <w:r w:rsidR="00306A48" w:rsidRPr="00772811">
        <w:instrText xml:space="preserve"> if company_type = ?as “WAC 480-90-262” “WAC 480-110-565” </w:instrText>
      </w:r>
      <w:r w:rsidR="006D403C" w:rsidRPr="00772811">
        <w:fldChar w:fldCharType="separate"/>
      </w:r>
      <w:r w:rsidR="00216458" w:rsidRPr="00772811">
        <w:rPr>
          <w:noProof/>
        </w:rPr>
        <w:instrText>WAC 480-110-565</w:instrText>
      </w:r>
      <w:r w:rsidR="006D403C" w:rsidRPr="00772811">
        <w:fldChar w:fldCharType="end"/>
      </w:r>
      <w:r w:rsidR="00306A48" w:rsidRPr="00772811">
        <w:instrText xml:space="preserve"> </w:instrText>
      </w:r>
      <w:r w:rsidR="006D403C" w:rsidRPr="00772811">
        <w:fldChar w:fldCharType="separate"/>
      </w:r>
      <w:r w:rsidR="001408DE" w:rsidRPr="00772811">
        <w:rPr>
          <w:noProof/>
        </w:rPr>
        <w:t>WAC 480-100-262</w:t>
      </w:r>
      <w:r w:rsidR="006D403C" w:rsidRPr="00772811">
        <w:fldChar w:fldCharType="end"/>
      </w:r>
      <w:r w:rsidR="0092758C">
        <w:t xml:space="preserve"> and WAC 480-90-262</w:t>
      </w:r>
      <w:r w:rsidR="004472CB">
        <w:t>.</w:t>
      </w:r>
      <w:r w:rsidR="00EB37DD" w:rsidRPr="00772811">
        <w:t xml:space="preserve">  </w:t>
      </w:r>
      <w:r w:rsidR="00CD597F">
        <w:t>Avista</w:t>
      </w:r>
      <w:r w:rsidRPr="00772811">
        <w:t xml:space="preserve"> is also required to file verified copies of any agreement entered into in connection with any transaction pursuant to this Order.  Finally, </w:t>
      </w:r>
      <w:r w:rsidR="00CD597F">
        <w:t>Avista</w:t>
      </w:r>
      <w:r w:rsidRPr="00772811">
        <w:t xml:space="preserve"> shall file a verified statement setting forth in reasonable detail the disposition of the proceeds of each offering made pursuant to this Order.</w:t>
      </w:r>
    </w:p>
    <w:p w:rsidR="007F6B3E" w:rsidRPr="00772811" w:rsidRDefault="007F6B3E">
      <w:pPr>
        <w:spacing w:line="288" w:lineRule="auto"/>
        <w:rPr>
          <w:szCs w:val="24"/>
        </w:rPr>
      </w:pPr>
    </w:p>
    <w:p w:rsidR="007F6B3E" w:rsidRPr="00772811" w:rsidRDefault="007F6B3E" w:rsidP="003054F2">
      <w:pPr>
        <w:pStyle w:val="FindingsConclusions"/>
      </w:pPr>
      <w:r w:rsidRPr="00772811">
        <w:t>(3)</w:t>
      </w:r>
      <w:r w:rsidRPr="00772811">
        <w:tab/>
        <w:t>This Order shall in no way affect the authority of th</w:t>
      </w:r>
      <w:r w:rsidR="00F076D1" w:rsidRPr="00772811">
        <w:t>e</w:t>
      </w:r>
      <w:r w:rsidRPr="00772811">
        <w:t xml:space="preserve"> Commission over rates, services, accounts, valuations, estimates, or determination of costs, or any matters that may come before it</w:t>
      </w:r>
      <w:r w:rsidR="0039117D" w:rsidRPr="00772811">
        <w:t>.  N</w:t>
      </w:r>
      <w:r w:rsidRPr="00772811">
        <w:t xml:space="preserve">or shall anything </w:t>
      </w:r>
      <w:r w:rsidR="0039117D" w:rsidRPr="00772811">
        <w:t>in this Order</w:t>
      </w:r>
      <w:r w:rsidRPr="00772811">
        <w:t xml:space="preserve"> be construed as </w:t>
      </w:r>
      <w:r w:rsidR="00634F52" w:rsidRPr="00772811">
        <w:t>an</w:t>
      </w:r>
      <w:r w:rsidR="0071798A" w:rsidRPr="00772811">
        <w:t xml:space="preserve"> </w:t>
      </w:r>
      <w:r w:rsidR="0039117D" w:rsidRPr="00772811">
        <w:t>agreement to</w:t>
      </w:r>
      <w:r w:rsidRPr="00772811">
        <w:t xml:space="preserve"> any estimate or determination of costs, or any valuation of property claimed or asserted.</w:t>
      </w:r>
    </w:p>
    <w:p w:rsidR="007F6B3E" w:rsidRPr="00B65567" w:rsidRDefault="007F6B3E">
      <w:pPr>
        <w:spacing w:line="288" w:lineRule="auto"/>
        <w:rPr>
          <w:szCs w:val="24"/>
        </w:rPr>
      </w:pPr>
    </w:p>
    <w:p w:rsidR="004A446B" w:rsidRDefault="007F6B3E" w:rsidP="004A446B">
      <w:pPr>
        <w:spacing w:line="288" w:lineRule="auto"/>
        <w:ind w:left="-1080" w:firstLine="1080"/>
        <w:rPr>
          <w:szCs w:val="24"/>
        </w:rPr>
      </w:pPr>
      <w:r w:rsidRPr="00E512AD">
        <w:rPr>
          <w:szCs w:val="24"/>
        </w:rPr>
        <w:t xml:space="preserve">The </w:t>
      </w:r>
      <w:r w:rsidR="00FF37B9">
        <w:rPr>
          <w:szCs w:val="24"/>
        </w:rPr>
        <w:t xml:space="preserve">Executive </w:t>
      </w:r>
      <w:r w:rsidR="00DA0D7C">
        <w:rPr>
          <w:szCs w:val="24"/>
        </w:rPr>
        <w:t>Secretary</w:t>
      </w:r>
      <w:r w:rsidR="00FF37B9">
        <w:rPr>
          <w:szCs w:val="24"/>
        </w:rPr>
        <w:t xml:space="preserve"> finding</w:t>
      </w:r>
      <w:r w:rsidRPr="00E512AD">
        <w:rPr>
          <w:szCs w:val="24"/>
        </w:rPr>
        <w:t xml:space="preserve"> this filing complies with the requirements of </w:t>
      </w:r>
    </w:p>
    <w:p w:rsidR="007F6B3E" w:rsidRPr="00E512AD" w:rsidRDefault="006D403C" w:rsidP="004A446B">
      <w:pPr>
        <w:spacing w:line="288" w:lineRule="auto"/>
        <w:ind w:left="-1080" w:firstLine="1080"/>
        <w:rPr>
          <w:szCs w:val="24"/>
        </w:rPr>
      </w:pPr>
      <w:hyperlink r:id="rId17" w:history="1">
        <w:r w:rsidR="008A61B1" w:rsidRPr="008A61B1">
          <w:rPr>
            <w:rStyle w:val="Hyperlink"/>
            <w:iCs/>
          </w:rPr>
          <w:t>RCW 80.08</w:t>
        </w:r>
      </w:hyperlink>
      <w:r w:rsidR="007F6B3E" w:rsidRPr="00E512AD">
        <w:rPr>
          <w:szCs w:val="24"/>
        </w:rPr>
        <w:t xml:space="preserve"> enter</w:t>
      </w:r>
      <w:r w:rsidR="00DA0D7C">
        <w:rPr>
          <w:szCs w:val="24"/>
        </w:rPr>
        <w:t>s</w:t>
      </w:r>
      <w:r w:rsidR="007F6B3E" w:rsidRPr="00E512AD">
        <w:rPr>
          <w:szCs w:val="24"/>
        </w:rPr>
        <w:t xml:space="preserve"> this Order</w:t>
      </w:r>
      <w:r w:rsidR="00FF37B9">
        <w:rPr>
          <w:szCs w:val="24"/>
        </w:rPr>
        <w:t xml:space="preserve"> pursuant to WAC 480-07-904</w:t>
      </w:r>
      <w:r w:rsidR="00796B0B">
        <w:rPr>
          <w:szCs w:val="24"/>
        </w:rPr>
        <w:t>(1)</w:t>
      </w:r>
      <w:r w:rsidR="00FF37B9">
        <w:rPr>
          <w:szCs w:val="24"/>
        </w:rPr>
        <w:t>(f)</w:t>
      </w:r>
      <w:r w:rsidR="007F6B3E" w:rsidRPr="00E512AD">
        <w:rPr>
          <w:szCs w:val="24"/>
        </w:rPr>
        <w:t>.</w:t>
      </w:r>
    </w:p>
    <w:p w:rsidR="007F6B3E" w:rsidRPr="00E512AD" w:rsidRDefault="007F6B3E">
      <w:pPr>
        <w:spacing w:line="288" w:lineRule="auto"/>
        <w:rPr>
          <w:szCs w:val="24"/>
        </w:rPr>
      </w:pPr>
    </w:p>
    <w:p w:rsidR="007F6B3E" w:rsidRPr="00E512AD" w:rsidRDefault="007F6B3E">
      <w:pPr>
        <w:spacing w:line="288" w:lineRule="auto"/>
        <w:rPr>
          <w:szCs w:val="24"/>
        </w:rPr>
      </w:pPr>
      <w:r w:rsidRPr="00E512AD">
        <w:rPr>
          <w:szCs w:val="24"/>
        </w:rPr>
        <w:t xml:space="preserve">DATED at Olympia, Washington, and effective </w:t>
      </w:r>
      <w:r w:rsidR="00775018">
        <w:rPr>
          <w:szCs w:val="24"/>
        </w:rPr>
        <w:t>November</w:t>
      </w:r>
      <w:r w:rsidR="00CD597F">
        <w:rPr>
          <w:szCs w:val="24"/>
        </w:rPr>
        <w:t xml:space="preserve"> </w:t>
      </w:r>
      <w:r w:rsidR="00DA0D7C">
        <w:rPr>
          <w:szCs w:val="24"/>
        </w:rPr>
        <w:t>7</w:t>
      </w:r>
      <w:r w:rsidR="00CD597F">
        <w:rPr>
          <w:szCs w:val="24"/>
        </w:rPr>
        <w:t>, 2008</w:t>
      </w:r>
      <w:r w:rsidRPr="00E512AD">
        <w:rPr>
          <w:szCs w:val="24"/>
        </w:rPr>
        <w:t>.</w:t>
      </w:r>
    </w:p>
    <w:p w:rsidR="007F6B3E" w:rsidRPr="00E512AD" w:rsidRDefault="007F6B3E">
      <w:pPr>
        <w:pStyle w:val="Header"/>
        <w:tabs>
          <w:tab w:val="clear" w:pos="4320"/>
          <w:tab w:val="clear" w:pos="8640"/>
        </w:tabs>
        <w:spacing w:line="288" w:lineRule="auto"/>
        <w:rPr>
          <w:szCs w:val="24"/>
        </w:rPr>
      </w:pPr>
    </w:p>
    <w:p w:rsidR="007F6B3E" w:rsidRPr="00E512AD" w:rsidRDefault="007F6B3E">
      <w:pPr>
        <w:spacing w:line="288" w:lineRule="auto"/>
        <w:jc w:val="center"/>
        <w:rPr>
          <w:szCs w:val="24"/>
        </w:rPr>
      </w:pPr>
      <w:smartTag w:uri="urn:schemas-microsoft-com:office:smarttags" w:element="place">
        <w:smartTag w:uri="urn:schemas-microsoft-com:office:smarttags" w:element="State">
          <w:r w:rsidRPr="00E512AD">
            <w:rPr>
              <w:szCs w:val="24"/>
            </w:rPr>
            <w:t>WASHINGTON</w:t>
          </w:r>
        </w:smartTag>
      </w:smartTag>
      <w:r w:rsidRPr="00E512AD">
        <w:rPr>
          <w:szCs w:val="24"/>
        </w:rPr>
        <w:t xml:space="preserve"> UTILITIES AND TRANSPORTATION COMMISSION</w:t>
      </w:r>
    </w:p>
    <w:p w:rsidR="007F6B3E" w:rsidRPr="00E512AD" w:rsidRDefault="007F6B3E">
      <w:pPr>
        <w:spacing w:line="288" w:lineRule="auto"/>
        <w:jc w:val="center"/>
        <w:rPr>
          <w:szCs w:val="24"/>
        </w:rPr>
      </w:pPr>
    </w:p>
    <w:p w:rsidR="007F6B3E" w:rsidRPr="00E512AD" w:rsidRDefault="007F6B3E">
      <w:pPr>
        <w:spacing w:line="288" w:lineRule="auto"/>
        <w:jc w:val="center"/>
        <w:rPr>
          <w:szCs w:val="24"/>
        </w:rPr>
      </w:pPr>
    </w:p>
    <w:p w:rsidR="007F6B3E" w:rsidRPr="00E512AD" w:rsidRDefault="007F6B3E">
      <w:pPr>
        <w:spacing w:line="288" w:lineRule="auto"/>
        <w:jc w:val="center"/>
        <w:rPr>
          <w:szCs w:val="24"/>
        </w:rPr>
      </w:pPr>
    </w:p>
    <w:p w:rsidR="008B5E23" w:rsidRDefault="00D85202" w:rsidP="00796B0B">
      <w:pPr>
        <w:spacing w:line="288" w:lineRule="auto"/>
        <w:ind w:left="1440" w:firstLine="720"/>
        <w:rPr>
          <w:szCs w:val="24"/>
        </w:rPr>
      </w:pPr>
      <w:r>
        <w:t>DAVID W. DANNER, Executive Director</w:t>
      </w:r>
      <w:r w:rsidR="00E70B66">
        <w:t xml:space="preserve"> and Secretary</w:t>
      </w:r>
    </w:p>
    <w:p w:rsidR="008B5E23" w:rsidRPr="00E512AD" w:rsidRDefault="008B5E23" w:rsidP="008B5E23">
      <w:pPr>
        <w:spacing w:line="288" w:lineRule="auto"/>
        <w:rPr>
          <w:szCs w:val="24"/>
        </w:rPr>
      </w:pPr>
    </w:p>
    <w:sectPr w:rsidR="008B5E23" w:rsidRPr="00E512AD" w:rsidSect="00111CAB">
      <w:headerReference w:type="default" r:id="rId18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418" w:rsidRDefault="00153418">
      <w:r>
        <w:separator/>
      </w:r>
    </w:p>
  </w:endnote>
  <w:endnote w:type="continuationSeparator" w:id="1">
    <w:p w:rsidR="00153418" w:rsidRDefault="00153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418" w:rsidRDefault="00153418">
      <w:r>
        <w:separator/>
      </w:r>
    </w:p>
  </w:footnote>
  <w:footnote w:type="continuationSeparator" w:id="1">
    <w:p w:rsidR="00153418" w:rsidRDefault="00153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1D1" w:rsidRPr="00A748CC" w:rsidRDefault="00A731D1" w:rsidP="00C9260E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UE-081842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6D403C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6D403C" w:rsidRPr="00A748CC">
      <w:rPr>
        <w:rStyle w:val="PageNumber"/>
        <w:b/>
        <w:sz w:val="20"/>
      </w:rPr>
      <w:fldChar w:fldCharType="separate"/>
    </w:r>
    <w:r w:rsidR="0020297F">
      <w:rPr>
        <w:rStyle w:val="PageNumber"/>
        <w:b/>
        <w:noProof/>
        <w:sz w:val="20"/>
      </w:rPr>
      <w:t>2</w:t>
    </w:r>
    <w:r w:rsidR="006D403C" w:rsidRPr="00A748CC">
      <w:rPr>
        <w:rStyle w:val="PageNumber"/>
        <w:b/>
        <w:sz w:val="20"/>
      </w:rPr>
      <w:fldChar w:fldCharType="end"/>
    </w:r>
  </w:p>
  <w:p w:rsidR="003054F2" w:rsidRPr="003054F2" w:rsidRDefault="00A731D1" w:rsidP="00C9260E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rStyle w:val="PageNumber"/>
        <w:b/>
        <w:sz w:val="20"/>
      </w:rPr>
      <w:t xml:space="preserve">ORDER </w:t>
    </w:r>
    <w:r>
      <w:rPr>
        <w:rStyle w:val="PageNumber"/>
        <w:b/>
        <w:sz w:val="20"/>
      </w:rPr>
      <w:t>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DFD"/>
    <w:multiLevelType w:val="multilevel"/>
    <w:tmpl w:val="009818A4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01625"/>
    <w:multiLevelType w:val="hybridMultilevel"/>
    <w:tmpl w:val="313AED8C"/>
    <w:lvl w:ilvl="0" w:tplc="AA947A9E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A4248082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A866C466"/>
    <w:lvl w:ilvl="0" w:tplc="2B441F66">
      <w:start w:val="3"/>
      <w:numFmt w:val="decimal"/>
      <w:lvlText w:val="%1"/>
      <w:lvlJc w:val="left"/>
      <w:pPr>
        <w:tabs>
          <w:tab w:val="num" w:pos="1890"/>
        </w:tabs>
        <w:ind w:left="189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2"/>
    <w:lvlOverride w:ilvl="0">
      <w:startOverride w:val="3"/>
    </w:lvlOverride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806"/>
    <w:rsid w:val="000110C1"/>
    <w:rsid w:val="00014053"/>
    <w:rsid w:val="000657B1"/>
    <w:rsid w:val="000B79B4"/>
    <w:rsid w:val="000D1D13"/>
    <w:rsid w:val="000E46BF"/>
    <w:rsid w:val="00111CAB"/>
    <w:rsid w:val="00120ABE"/>
    <w:rsid w:val="00133D75"/>
    <w:rsid w:val="001408DE"/>
    <w:rsid w:val="00153418"/>
    <w:rsid w:val="0015592D"/>
    <w:rsid w:val="00167AD0"/>
    <w:rsid w:val="00185C38"/>
    <w:rsid w:val="001B6134"/>
    <w:rsid w:val="0020297F"/>
    <w:rsid w:val="002033C8"/>
    <w:rsid w:val="00214250"/>
    <w:rsid w:val="00216458"/>
    <w:rsid w:val="002306AD"/>
    <w:rsid w:val="00247AC6"/>
    <w:rsid w:val="002604EA"/>
    <w:rsid w:val="002939CD"/>
    <w:rsid w:val="002C35B6"/>
    <w:rsid w:val="002D4FF6"/>
    <w:rsid w:val="003054F2"/>
    <w:rsid w:val="00306A48"/>
    <w:rsid w:val="003820A5"/>
    <w:rsid w:val="0039117D"/>
    <w:rsid w:val="003D5D37"/>
    <w:rsid w:val="003F012E"/>
    <w:rsid w:val="00432E0C"/>
    <w:rsid w:val="004472CB"/>
    <w:rsid w:val="004A446B"/>
    <w:rsid w:val="004B473B"/>
    <w:rsid w:val="004B7A3C"/>
    <w:rsid w:val="004C2E71"/>
    <w:rsid w:val="005228E7"/>
    <w:rsid w:val="00580769"/>
    <w:rsid w:val="005A1BD9"/>
    <w:rsid w:val="005C3837"/>
    <w:rsid w:val="00634F52"/>
    <w:rsid w:val="00641E22"/>
    <w:rsid w:val="00646B42"/>
    <w:rsid w:val="006527C1"/>
    <w:rsid w:val="006633DE"/>
    <w:rsid w:val="0066702B"/>
    <w:rsid w:val="00676611"/>
    <w:rsid w:val="006966DA"/>
    <w:rsid w:val="006D403C"/>
    <w:rsid w:val="0071798A"/>
    <w:rsid w:val="00767BB9"/>
    <w:rsid w:val="007706B8"/>
    <w:rsid w:val="00772811"/>
    <w:rsid w:val="00775018"/>
    <w:rsid w:val="00796B0B"/>
    <w:rsid w:val="007B1972"/>
    <w:rsid w:val="007C0635"/>
    <w:rsid w:val="007F6B3E"/>
    <w:rsid w:val="008A4039"/>
    <w:rsid w:val="008A61B1"/>
    <w:rsid w:val="008B5E23"/>
    <w:rsid w:val="008D7A6A"/>
    <w:rsid w:val="00907852"/>
    <w:rsid w:val="00911D3D"/>
    <w:rsid w:val="00914C69"/>
    <w:rsid w:val="0092758C"/>
    <w:rsid w:val="009B12ED"/>
    <w:rsid w:val="009E0F16"/>
    <w:rsid w:val="00A02F9F"/>
    <w:rsid w:val="00A07507"/>
    <w:rsid w:val="00A16A5D"/>
    <w:rsid w:val="00A23F04"/>
    <w:rsid w:val="00A731D1"/>
    <w:rsid w:val="00AB1868"/>
    <w:rsid w:val="00AF7243"/>
    <w:rsid w:val="00B165FE"/>
    <w:rsid w:val="00B310FE"/>
    <w:rsid w:val="00B65567"/>
    <w:rsid w:val="00B92410"/>
    <w:rsid w:val="00B97EE7"/>
    <w:rsid w:val="00BC1115"/>
    <w:rsid w:val="00C16A6A"/>
    <w:rsid w:val="00C22EB4"/>
    <w:rsid w:val="00C57696"/>
    <w:rsid w:val="00C9260E"/>
    <w:rsid w:val="00CC335A"/>
    <w:rsid w:val="00CD597F"/>
    <w:rsid w:val="00CF6A65"/>
    <w:rsid w:val="00CF6B99"/>
    <w:rsid w:val="00D069DE"/>
    <w:rsid w:val="00D24956"/>
    <w:rsid w:val="00D31304"/>
    <w:rsid w:val="00D626D2"/>
    <w:rsid w:val="00D85202"/>
    <w:rsid w:val="00DA0D7C"/>
    <w:rsid w:val="00DB2497"/>
    <w:rsid w:val="00DD17EE"/>
    <w:rsid w:val="00E23747"/>
    <w:rsid w:val="00E43F1A"/>
    <w:rsid w:val="00E46355"/>
    <w:rsid w:val="00E512AD"/>
    <w:rsid w:val="00E659B8"/>
    <w:rsid w:val="00E70B66"/>
    <w:rsid w:val="00EA21CA"/>
    <w:rsid w:val="00EB24CF"/>
    <w:rsid w:val="00EB37DD"/>
    <w:rsid w:val="00ED3806"/>
    <w:rsid w:val="00EE0BFE"/>
    <w:rsid w:val="00EF5B08"/>
    <w:rsid w:val="00F076D1"/>
    <w:rsid w:val="00F2674D"/>
    <w:rsid w:val="00F300B5"/>
    <w:rsid w:val="00F731DE"/>
    <w:rsid w:val="00F97D1A"/>
    <w:rsid w:val="00FF37B9"/>
    <w:rsid w:val="00FF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3C"/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D403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403C"/>
    <w:pPr>
      <w:jc w:val="center"/>
    </w:pPr>
  </w:style>
  <w:style w:type="paragraph" w:styleId="Header">
    <w:name w:val="header"/>
    <w:basedOn w:val="Normal"/>
    <w:link w:val="HeaderChar"/>
    <w:rsid w:val="006D40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40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03C"/>
  </w:style>
  <w:style w:type="paragraph" w:customStyle="1" w:styleId="FindingsConclusions">
    <w:name w:val="Findings &amp; Conclusions"/>
    <w:basedOn w:val="Normal"/>
    <w:autoRedefine/>
    <w:rsid w:val="003054F2"/>
    <w:pPr>
      <w:numPr>
        <w:numId w:val="1"/>
      </w:numPr>
      <w:tabs>
        <w:tab w:val="left" w:pos="1890"/>
      </w:tabs>
      <w:spacing w:line="288" w:lineRule="auto"/>
      <w:ind w:left="720" w:hanging="1440"/>
    </w:pPr>
    <w:rPr>
      <w:rFonts w:ascii="Palatino Linotype" w:hAnsi="Palatino Linotype"/>
      <w:snapToGrid/>
      <w:szCs w:val="24"/>
    </w:rPr>
  </w:style>
  <w:style w:type="paragraph" w:styleId="BalloonText">
    <w:name w:val="Balloon Text"/>
    <w:basedOn w:val="Normal"/>
    <w:semiHidden/>
    <w:rsid w:val="00B65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65567"/>
    <w:rPr>
      <w:sz w:val="16"/>
      <w:szCs w:val="16"/>
    </w:rPr>
  </w:style>
  <w:style w:type="paragraph" w:styleId="CommentText">
    <w:name w:val="annotation text"/>
    <w:basedOn w:val="Normal"/>
    <w:semiHidden/>
    <w:rsid w:val="00B65567"/>
    <w:rPr>
      <w:sz w:val="20"/>
    </w:rPr>
  </w:style>
  <w:style w:type="paragraph" w:styleId="CommentSubject">
    <w:name w:val="annotation subject"/>
    <w:basedOn w:val="CommentText"/>
    <w:next w:val="CommentText"/>
    <w:semiHidden/>
    <w:rsid w:val="00B65567"/>
    <w:rPr>
      <w:b/>
      <w:bCs/>
    </w:rPr>
  </w:style>
  <w:style w:type="character" w:customStyle="1" w:styleId="HeaderChar">
    <w:name w:val="Header Char"/>
    <w:basedOn w:val="DefaultParagraphFont"/>
    <w:link w:val="Header"/>
    <w:rsid w:val="00C9260E"/>
    <w:rPr>
      <w:snapToGrid w:val="0"/>
      <w:sz w:val="24"/>
    </w:rPr>
  </w:style>
  <w:style w:type="character" w:styleId="Hyperlink">
    <w:name w:val="Hyperlink"/>
    <w:basedOn w:val="DefaultParagraphFont"/>
    <w:rsid w:val="008B5E23"/>
    <w:rPr>
      <w:color w:val="0000FF"/>
      <w:u w:val="none"/>
    </w:rPr>
  </w:style>
  <w:style w:type="character" w:styleId="FollowedHyperlink">
    <w:name w:val="FollowedHyperlink"/>
    <w:basedOn w:val="DefaultParagraphFont"/>
    <w:rsid w:val="00E43F1A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DB2497"/>
    <w:pPr>
      <w:ind w:left="720"/>
    </w:pPr>
  </w:style>
  <w:style w:type="character" w:styleId="LineNumber">
    <w:name w:val="line number"/>
    <w:basedOn w:val="DefaultParagraphFont"/>
    <w:rsid w:val="00111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80.08.030" TargetMode="External"/><Relationship Id="rId13" Type="http://schemas.openxmlformats.org/officeDocument/2006/relationships/hyperlink" Target="http://apps.leg.wa.gov/RCW/default.aspx?cite=80.1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apps.leg.wa.gov/RCW/default.aspx?cite=80.12" TargetMode="External"/><Relationship Id="rId17" Type="http://schemas.openxmlformats.org/officeDocument/2006/relationships/hyperlink" Target="http://apps.leg.wa.gov/RCW/default.aspx?cite=80.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s.leg.wa.gov/RCW/default.aspx?cite=80.08.03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leg.wa.gov/RCW/default.aspx?cite=80.08" TargetMode="Externa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http://apps.leg.wa.gov/RCW/default.aspx?cite=80.08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apps.leg.wa.gov/RCW/default.aspx?cite=80.0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pps.leg.wa.gov/RCW/default.aspx?cite=80.01.040" TargetMode="External"/><Relationship Id="rId14" Type="http://schemas.openxmlformats.org/officeDocument/2006/relationships/hyperlink" Target="http://apps.leg.wa.gov/RCW/default.aspx?cite=80.28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Securities%20Fil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140</IndustryCode>
    <CaseStatus xmlns="dc463f71-b30c-4ab2-9473-d307f9d35888">Closed</CaseStatus>
    <OpenedDate xmlns="dc463f71-b30c-4ab2-9473-d307f9d35888">2008-10-09T07:00:00+00:00</OpenedDate>
    <Date1 xmlns="dc463f71-b30c-4ab2-9473-d307f9d35888">2008-11-10T08:00:00+00:00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Avista Corporation</CaseCompanyNames>
    <DocketNumber xmlns="dc463f71-b30c-4ab2-9473-d307f9d35888">081842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0EC44F05C5B64194432BB7D802CD56" ma:contentTypeVersion="135" ma:contentTypeDescription="" ma:contentTypeScope="" ma:versionID="f01284bfc7dfc3079ee79193d52d83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6B31E-1090-4AFD-86D3-1D34652CC0DB}"/>
</file>

<file path=customXml/itemProps2.xml><?xml version="1.0" encoding="utf-8"?>
<ds:datastoreItem xmlns:ds="http://schemas.openxmlformats.org/officeDocument/2006/customXml" ds:itemID="{E184590A-4C7D-4387-B3CB-0E91A9E32799}"/>
</file>

<file path=customXml/itemProps3.xml><?xml version="1.0" encoding="utf-8"?>
<ds:datastoreItem xmlns:ds="http://schemas.openxmlformats.org/officeDocument/2006/customXml" ds:itemID="{E7A22520-C080-416F-80CC-DB5F9A003C5C}"/>
</file>

<file path=customXml/itemProps4.xml><?xml version="1.0" encoding="utf-8"?>
<ds:datastoreItem xmlns:ds="http://schemas.openxmlformats.org/officeDocument/2006/customXml" ds:itemID="{53B8F651-CAD2-44D7-84D0-644DB8FC8F50}"/>
</file>

<file path=customXml/itemProps5.xml><?xml version="1.0" encoding="utf-8"?>
<ds:datastoreItem xmlns:ds="http://schemas.openxmlformats.org/officeDocument/2006/customXml" ds:itemID="{F72367FC-8914-4F84-8418-AC15BF48E867}"/>
</file>

<file path=docProps/app.xml><?xml version="1.0" encoding="utf-8"?>
<Properties xmlns="http://schemas.openxmlformats.org/officeDocument/2006/extended-properties" xmlns:vt="http://schemas.openxmlformats.org/officeDocument/2006/docPropsVTypes">
  <Template>Securities Filing.dot</Template>
  <TotalTime>17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Security Filing Version 2</vt:lpstr>
      <vt:lpstr>BACKGROUND</vt:lpstr>
      <vt:lpstr/>
      <vt:lpstr>O R D E R</vt:lpstr>
    </vt:vector>
  </TitlesOfParts>
  <Company>WUTC</Company>
  <LinksUpToDate>false</LinksUpToDate>
  <CharactersWithSpaces>5968</CharactersWithSpaces>
  <SharedDoc>false</SharedDoc>
  <HLinks>
    <vt:vector size="66" baseType="variant">
      <vt:variant>
        <vt:i4>2490368</vt:i4>
      </vt:variant>
      <vt:variant>
        <vt:i4>83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2424883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2424878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http://apps.leg.wa.gov/RCW/default.aspx?cite=80.08.030</vt:lpwstr>
      </vt:variant>
      <vt:variant>
        <vt:lpwstr/>
      </vt:variant>
      <vt:variant>
        <vt:i4>2424883</vt:i4>
      </vt:variant>
      <vt:variant>
        <vt:i4>39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2424881</vt:i4>
      </vt:variant>
      <vt:variant>
        <vt:i4>36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33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30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27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24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21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2424878</vt:i4>
      </vt:variant>
      <vt:variant>
        <vt:i4>15</vt:i4>
      </vt:variant>
      <vt:variant>
        <vt:i4>0</vt:i4>
      </vt:variant>
      <vt:variant>
        <vt:i4>5</vt:i4>
      </vt:variant>
      <vt:variant>
        <vt:lpwstr>http://apps.leg.wa.gov/RCW/default.aspx?cite=80.08.030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Filing Version 2</dc:title>
  <dc:subject/>
  <dc:creator>TSchoole</dc:creator>
  <cp:keywords/>
  <dc:description/>
  <cp:lastModifiedBy>Linda Anderson</cp:lastModifiedBy>
  <cp:revision>4</cp:revision>
  <cp:lastPrinted>2008-11-10T21:37:00Z</cp:lastPrinted>
  <dcterms:created xsi:type="dcterms:W3CDTF">2008-11-10T21:33:00Z</dcterms:created>
  <dcterms:modified xsi:type="dcterms:W3CDTF">2008-11-10T21:49:00Z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0x0101006E56B4D1795A2E4DB2F0B01679ED314A00090EC44F05C5B64194432BB7D802CD56</vt:lpwstr>
  </property>
  <property fmtid="{D5CDD505-2E9C-101B-9397-08002B2CF9AE}" pid="3" name="_docset_NoMedatataSyncRequired">
    <vt:lpwstr>False</vt:lpwstr>
  </property>
</Properties>
</file>