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96689" w14:textId="77777777"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 xml:space="preserve">BEFORE THE WASHINGTON </w:t>
      </w:r>
    </w:p>
    <w:p w14:paraId="1B3F8484" w14:textId="77777777" w:rsidR="00F27132" w:rsidRPr="00F94149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14:paraId="6ECB8142" w14:textId="77777777" w:rsidR="00F27132" w:rsidRPr="00F94149" w:rsidRDefault="00F27132">
      <w:pPr>
        <w:jc w:val="center"/>
        <w:rPr>
          <w:b/>
        </w:rPr>
      </w:pPr>
    </w:p>
    <w:tbl>
      <w:tblPr>
        <w:tblW w:w="8850" w:type="dxa"/>
        <w:tblInd w:w="-180" w:type="dxa"/>
        <w:tblLook w:val="01E0" w:firstRow="1" w:lastRow="1" w:firstColumn="1" w:lastColumn="1" w:noHBand="0" w:noVBand="0"/>
      </w:tblPr>
      <w:tblGrid>
        <w:gridCol w:w="4518"/>
        <w:gridCol w:w="270"/>
        <w:gridCol w:w="4062"/>
      </w:tblGrid>
      <w:tr w:rsidR="00F27132" w:rsidRPr="00F94149" w14:paraId="436AB4B9" w14:textId="77777777" w:rsidTr="00546A17">
        <w:tc>
          <w:tcPr>
            <w:tcW w:w="4518" w:type="dxa"/>
            <w:tcBorders>
              <w:bottom w:val="single" w:sz="4" w:space="0" w:color="auto"/>
              <w:right w:val="single" w:sz="4" w:space="0" w:color="auto"/>
            </w:tcBorders>
          </w:tcPr>
          <w:p w14:paraId="102AC1DB" w14:textId="77777777"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14:paraId="535BB238" w14:textId="77777777" w:rsidR="00F27132" w:rsidRPr="00F94149" w:rsidRDefault="00F27132"/>
          <w:p w14:paraId="7FD0E901" w14:textId="77777777"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14:paraId="0C87C354" w14:textId="77777777" w:rsidR="00F27132" w:rsidRPr="00F94149" w:rsidRDefault="00F27132"/>
          <w:p w14:paraId="4F5D19A6" w14:textId="77777777" w:rsidR="00F27132" w:rsidRPr="00F94149" w:rsidRDefault="00F27132" w:rsidP="00FC14B5">
            <w:pPr>
              <w:jc w:val="center"/>
            </w:pPr>
            <w:r w:rsidRPr="00F94149">
              <w:t>v.</w:t>
            </w:r>
          </w:p>
          <w:p w14:paraId="41ADCE9F" w14:textId="77777777" w:rsidR="00F27132" w:rsidRPr="00F94149" w:rsidRDefault="00F27132" w:rsidP="009900C2">
            <w:pPr>
              <w:jc w:val="center"/>
            </w:pPr>
          </w:p>
          <w:p w14:paraId="43DC7105" w14:textId="77777777" w:rsidR="009900C2" w:rsidRDefault="00C665A5" w:rsidP="00635BBB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7621C5">
              <w:t>Company 1</w:t>
            </w:r>
            <w:bookmarkEnd w:id="0"/>
            <w:r>
              <w:fldChar w:fldCharType="end"/>
            </w:r>
            <w:r w:rsidR="003E1032">
              <w:t>PUGET SOUND ENERGY</w:t>
            </w:r>
          </w:p>
          <w:p w14:paraId="7AE89CB0" w14:textId="77777777" w:rsidR="00FC14B5" w:rsidRPr="00F94149" w:rsidRDefault="00C665A5" w:rsidP="009900C2">
            <w:pPr>
              <w:jc w:val="center"/>
            </w:pPr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7621C5">
              <w:t>Co. 1</w:t>
            </w:r>
            <w:bookmarkEnd w:id="1"/>
            <w:r>
              <w:fldChar w:fldCharType="end"/>
            </w:r>
          </w:p>
          <w:p w14:paraId="48CFFDE7" w14:textId="77777777"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14:paraId="6E4C6B65" w14:textId="77777777" w:rsidR="00F27132" w:rsidRPr="00F94149" w:rsidRDefault="00F27132"/>
        </w:tc>
        <w:tc>
          <w:tcPr>
            <w:tcW w:w="270" w:type="dxa"/>
            <w:tcBorders>
              <w:left w:val="single" w:sz="4" w:space="0" w:color="auto"/>
            </w:tcBorders>
          </w:tcPr>
          <w:p w14:paraId="04C0F1CA" w14:textId="77777777"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4062" w:type="dxa"/>
          </w:tcPr>
          <w:p w14:paraId="79087BAA" w14:textId="77777777" w:rsidR="00F27132" w:rsidRDefault="003F2878">
            <w:r>
              <w:t>DOCKET</w:t>
            </w:r>
            <w:r w:rsidR="00F27132" w:rsidRPr="00F94149">
              <w:t xml:space="preserve"> </w:t>
            </w:r>
            <w:r w:rsidR="00C665A5">
              <w:fldChar w:fldCharType="begin"/>
            </w:r>
            <w:r w:rsidR="00C665A5">
              <w:instrText xml:space="preserve"> ASK docket_no "Enter Docket Number using XX=XXXXXX Format</w:instrText>
            </w:r>
            <w:r w:rsidR="00C665A5">
              <w:fldChar w:fldCharType="separate"/>
            </w:r>
            <w:bookmarkStart w:id="2" w:name="docket_no"/>
            <w:r w:rsidR="007621C5">
              <w:t>UE-090000</w:t>
            </w:r>
            <w:bookmarkEnd w:id="2"/>
            <w:r w:rsidR="00C665A5">
              <w:fldChar w:fldCharType="end"/>
            </w:r>
            <w:r w:rsidR="003E1032">
              <w:t>UE-161123</w:t>
            </w:r>
          </w:p>
          <w:p w14:paraId="557D2C2E" w14:textId="77777777" w:rsidR="003E1032" w:rsidRPr="00F94149" w:rsidRDefault="003E1032">
            <w:pPr>
              <w:rPr>
                <w:b/>
              </w:rPr>
            </w:pPr>
          </w:p>
          <w:p w14:paraId="3E14D1A1" w14:textId="77777777" w:rsidR="00F27132" w:rsidRPr="00F94149" w:rsidRDefault="00F27132">
            <w:pPr>
              <w:rPr>
                <w:b/>
              </w:rPr>
            </w:pPr>
          </w:p>
          <w:p w14:paraId="3FBADD10" w14:textId="77777777" w:rsidR="00F27132" w:rsidRPr="00F94149" w:rsidRDefault="003F2878">
            <w:pPr>
              <w:rPr>
                <w:b/>
              </w:rPr>
            </w:pPr>
            <w:r>
              <w:t xml:space="preserve">ORDER </w:t>
            </w:r>
            <w:r w:rsidR="00C665A5">
              <w:fldChar w:fldCharType="begin"/>
            </w:r>
            <w:r w:rsidR="00C665A5">
              <w:instrText xml:space="preserve"> ASK order_no "Enter Order Number"</w:instrText>
            </w:r>
            <w:r w:rsidR="00C665A5">
              <w:fldChar w:fldCharType="separate"/>
            </w:r>
            <w:bookmarkStart w:id="3" w:name="order_no"/>
            <w:r w:rsidR="007621C5">
              <w:t>01</w:t>
            </w:r>
            <w:bookmarkEnd w:id="3"/>
            <w:r w:rsidR="00C665A5">
              <w:fldChar w:fldCharType="end"/>
            </w:r>
            <w:r w:rsidR="00024CB5">
              <w:fldChar w:fldCharType="begin"/>
            </w:r>
            <w:r w:rsidR="00024CB5">
              <w:instrText xml:space="preserve"> REF order_no \* MERGEFORMAT</w:instrText>
            </w:r>
            <w:r w:rsidR="00024CB5">
              <w:fldChar w:fldCharType="separate"/>
            </w:r>
            <w:r w:rsidR="00024CB5">
              <w:t>01</w:t>
            </w:r>
            <w:r w:rsidR="00024CB5">
              <w:fldChar w:fldCharType="end"/>
            </w:r>
          </w:p>
          <w:p w14:paraId="7EBF84E7" w14:textId="77777777" w:rsidR="00F27132" w:rsidRPr="00F94149" w:rsidRDefault="00F27132">
            <w:pPr>
              <w:rPr>
                <w:b/>
              </w:rPr>
            </w:pPr>
          </w:p>
          <w:p w14:paraId="145A86CF" w14:textId="77777777" w:rsidR="00F27132" w:rsidRPr="00F94149" w:rsidRDefault="00F27132"/>
          <w:p w14:paraId="6FF27476" w14:textId="77777777" w:rsidR="00F27132" w:rsidRPr="00F94149" w:rsidRDefault="00F27132" w:rsidP="003E1032">
            <w:r w:rsidRPr="00F94149">
              <w:t xml:space="preserve">COMPLAINT AND ORDER SUSPENDING TARIFF </w:t>
            </w:r>
            <w:r w:rsidR="00A318F1" w:rsidRPr="0050337D">
              <w:fldChar w:fldCharType="begin"/>
            </w:r>
            <w:r w:rsidR="00A318F1" w:rsidRPr="0050337D">
              <w:instrText xml:space="preserve"> IF num_revisions</w:instrText>
            </w:r>
            <w:r w:rsidR="00AF5C8B">
              <w:instrText xml:space="preserve"> </w:instrText>
            </w:r>
            <w:r w:rsidR="00A318F1" w:rsidRPr="0050337D">
              <w:instrText>=</w:instrText>
            </w:r>
            <w:r w:rsidR="00AF5C8B">
              <w:instrText xml:space="preserve"> </w:instrText>
            </w:r>
            <w:r w:rsidR="00011425">
              <w:instrText>?</w:instrText>
            </w:r>
            <w:r w:rsidR="00A318F1" w:rsidRPr="0050337D">
              <w:instrText>es "revision</w:instrText>
            </w:r>
            <w:r w:rsidR="00A318F1">
              <w:instrText>s</w:instrText>
            </w:r>
            <w:r w:rsidR="00A318F1" w:rsidRPr="0050337D">
              <w:instrText xml:space="preserve">" </w:instrText>
            </w:r>
            <w:r w:rsidR="00A318F1">
              <w:instrText xml:space="preserve"> </w:instrText>
            </w:r>
            <w:r w:rsidR="00A318F1" w:rsidRPr="0050337D">
              <w:instrText xml:space="preserve">revision </w:instrText>
            </w:r>
            <w:r w:rsidR="00A318F1">
              <w:instrText xml:space="preserve">\* Upper </w:instrText>
            </w:r>
            <w:r w:rsidR="00A318F1" w:rsidRPr="0050337D">
              <w:instrText xml:space="preserve">\* MERGEFORMAT </w:instrText>
            </w:r>
            <w:r w:rsidR="00A318F1" w:rsidRPr="0050337D">
              <w:fldChar w:fldCharType="separate"/>
            </w:r>
            <w:r w:rsidR="00024CB5" w:rsidRPr="0050337D">
              <w:rPr>
                <w:noProof/>
              </w:rPr>
              <w:t>REVISION</w:t>
            </w:r>
            <w:r w:rsidR="00A318F1" w:rsidRPr="0050337D">
              <w:fldChar w:fldCharType="end"/>
            </w:r>
            <w:r w:rsidR="003E1032">
              <w:t>S</w:t>
            </w:r>
          </w:p>
        </w:tc>
      </w:tr>
    </w:tbl>
    <w:p w14:paraId="6FA3FFBC" w14:textId="77777777" w:rsidR="00F27132" w:rsidRPr="00F94149" w:rsidRDefault="00F27132">
      <w:pPr>
        <w:jc w:val="center"/>
        <w:rPr>
          <w:b/>
        </w:rPr>
      </w:pPr>
    </w:p>
    <w:p w14:paraId="0196CA09" w14:textId="77777777" w:rsidR="00F27132" w:rsidRPr="00F94149" w:rsidRDefault="00F27132" w:rsidP="000035AE">
      <w:pPr>
        <w:spacing w:line="320" w:lineRule="exact"/>
        <w:jc w:val="center"/>
        <w:rPr>
          <w:b/>
        </w:rPr>
      </w:pPr>
      <w:r w:rsidRPr="00F94149">
        <w:rPr>
          <w:b/>
        </w:rPr>
        <w:t>BACKGROUND</w:t>
      </w:r>
    </w:p>
    <w:p w14:paraId="10D15CC4" w14:textId="77777777" w:rsidR="00F5678A" w:rsidRDefault="00F5678A" w:rsidP="000035AE">
      <w:pPr>
        <w:spacing w:line="320" w:lineRule="exact"/>
      </w:pPr>
      <w:r>
        <w:fldChar w:fldCharType="begin"/>
      </w:r>
      <w:r>
        <w:instrText xml:space="preserve"> ASK company_type "Enter company type. (e.g., Electric, Gas, Water)" </w:instrText>
      </w:r>
      <w:r>
        <w:fldChar w:fldCharType="separate"/>
      </w:r>
      <w:bookmarkStart w:id="4" w:name="company_type"/>
      <w:r w:rsidR="007621C5">
        <w:t>Electric</w:t>
      </w:r>
      <w:bookmarkEnd w:id="4"/>
      <w:r>
        <w:fldChar w:fldCharType="end"/>
      </w:r>
    </w:p>
    <w:p w14:paraId="4AE08619" w14:textId="77777777" w:rsidR="00A318F1" w:rsidRPr="0050337D" w:rsidRDefault="00F27132" w:rsidP="000035AE">
      <w:pPr>
        <w:numPr>
          <w:ilvl w:val="0"/>
          <w:numId w:val="1"/>
        </w:numPr>
        <w:spacing w:line="320" w:lineRule="exact"/>
      </w:pPr>
      <w:r w:rsidRPr="00F94149">
        <w:t>On</w:t>
      </w:r>
      <w:r w:rsidR="00C665A5">
        <w:t xml:space="preserve"> </w:t>
      </w:r>
      <w:r w:rsidR="00C665A5">
        <w:fldChar w:fldCharType="begin"/>
      </w:r>
      <w:r w:rsidR="00C665A5">
        <w:instrText xml:space="preserve"> ask filing_date "Enter Filing Date" </w:instrText>
      </w:r>
      <w:r w:rsidR="00C665A5">
        <w:fldChar w:fldCharType="separate"/>
      </w:r>
      <w:bookmarkStart w:id="5" w:name="filing_date"/>
      <w:r w:rsidR="007621C5">
        <w:t>January 1, 2025</w:t>
      </w:r>
      <w:bookmarkEnd w:id="5"/>
      <w:r w:rsidR="00C665A5">
        <w:fldChar w:fldCharType="end"/>
      </w:r>
      <w:r w:rsidR="003E1032">
        <w:t>October 7, 2016</w:t>
      </w:r>
      <w:r w:rsidRPr="00A318F1">
        <w:t xml:space="preserve">, </w:t>
      </w:r>
      <w:r w:rsidR="003E1032">
        <w:t>Puget Sound Energy</w:t>
      </w:r>
      <w:r w:rsidRPr="00A318F1">
        <w:t xml:space="preserve"> (</w:t>
      </w:r>
      <w:r w:rsidR="003E1032">
        <w:t>PSE</w:t>
      </w:r>
      <w:r w:rsidR="00AE37A9">
        <w:rPr>
          <w:bCs/>
        </w:rPr>
        <w:t xml:space="preserve"> or Company</w:t>
      </w:r>
      <w:r w:rsidRPr="00F94149">
        <w:t xml:space="preserve">) filed with the </w:t>
      </w:r>
      <w:r w:rsidR="009F1A98">
        <w:t>Washington Utilities and Transportation Commission (</w:t>
      </w:r>
      <w:r w:rsidRPr="00F94149">
        <w:t>Commission</w:t>
      </w:r>
      <w:r w:rsidR="009F1A98">
        <w:t>)</w:t>
      </w:r>
      <w:r w:rsidRPr="00F94149">
        <w:t xml:space="preserve"> </w:t>
      </w:r>
      <w:r w:rsidR="003E1032">
        <w:t>revisions</w:t>
      </w:r>
      <w:r w:rsidRPr="00F94149">
        <w:t xml:space="preserve"> to its currently effective Tariff </w:t>
      </w:r>
      <w:r w:rsidR="00CE2DE3">
        <w:fldChar w:fldCharType="begin"/>
      </w:r>
      <w:r w:rsidR="00CE2DE3">
        <w:instrText xml:space="preserve"> ASK tariff_no "Enter Tariff WN-U Number" </w:instrText>
      </w:r>
      <w:r w:rsidR="00CE2DE3">
        <w:fldChar w:fldCharType="separate"/>
      </w:r>
      <w:bookmarkStart w:id="6" w:name="tariff_no"/>
      <w:r w:rsidR="007621C5">
        <w:t>WN U-01</w:t>
      </w:r>
      <w:bookmarkEnd w:id="6"/>
      <w:r w:rsidR="00CE2DE3">
        <w:fldChar w:fldCharType="end"/>
      </w:r>
      <w:r w:rsidR="00024CB5">
        <w:fldChar w:fldCharType="begin"/>
      </w:r>
      <w:r w:rsidR="00024CB5">
        <w:instrText xml:space="preserve"> REF tar</w:instrText>
      </w:r>
      <w:r w:rsidR="00024CB5">
        <w:instrText>iff_no \* MERGEFORMAT</w:instrText>
      </w:r>
      <w:r w:rsidR="00024CB5">
        <w:fldChar w:fldCharType="separate"/>
      </w:r>
      <w:r w:rsidR="00024CB5">
        <w:t>WN U-01</w:t>
      </w:r>
      <w:r w:rsidR="00024CB5">
        <w:fldChar w:fldCharType="end"/>
      </w:r>
      <w:r w:rsidR="003E1032">
        <w:t>60</w:t>
      </w:r>
      <w:r w:rsidRPr="00F94149">
        <w:t xml:space="preserve">, </w:t>
      </w:r>
      <w:r w:rsidR="00B70E2D">
        <w:rPr>
          <w:bCs/>
        </w:rPr>
        <w:t>Schedule 451 – Large Customer Retail Wheeling</w:t>
      </w:r>
      <w:r w:rsidR="00FF0833">
        <w:t xml:space="preserve">. </w:t>
      </w:r>
      <w:r w:rsidRPr="00F94149">
        <w:t>The stated effective date is</w:t>
      </w:r>
      <w:r w:rsidR="00A318F1">
        <w:t xml:space="preserve"> </w:t>
      </w:r>
      <w:r w:rsidR="00C665A5">
        <w:fldChar w:fldCharType="begin"/>
      </w:r>
      <w:r w:rsidR="00C665A5">
        <w:instrText xml:space="preserve"> ASK effect_date "Enter Effective Date"</w:instrText>
      </w:r>
      <w:r w:rsidR="00C665A5">
        <w:fldChar w:fldCharType="separate"/>
      </w:r>
      <w:bookmarkStart w:id="7" w:name="effect_date"/>
      <w:r w:rsidR="007621C5">
        <w:t>February 2, 2025</w:t>
      </w:r>
      <w:bookmarkEnd w:id="7"/>
      <w:r w:rsidR="00C665A5">
        <w:fldChar w:fldCharType="end"/>
      </w:r>
      <w:r w:rsidR="00B70E2D">
        <w:t>November 7, 2016</w:t>
      </w:r>
      <w:r w:rsidR="00FF0833">
        <w:t>.</w:t>
      </w:r>
      <w:r w:rsidRPr="00F94149">
        <w:t xml:space="preserve"> </w:t>
      </w:r>
      <w:r w:rsidR="00B70E2D">
        <w:t>The Company requests approval of</w:t>
      </w:r>
      <w:r w:rsidR="00214F3F">
        <w:t xml:space="preserve"> a new retail wheeling service for large non-core customers</w:t>
      </w:r>
      <w:r w:rsidR="00A9337E">
        <w:t xml:space="preserve">. </w:t>
      </w:r>
    </w:p>
    <w:p w14:paraId="22854995" w14:textId="77777777" w:rsidR="00F27132" w:rsidRPr="00F94149" w:rsidRDefault="00F27132" w:rsidP="000035AE">
      <w:pPr>
        <w:spacing w:line="320" w:lineRule="exact"/>
        <w:ind w:left="-360"/>
      </w:pPr>
    </w:p>
    <w:p w14:paraId="6E64A8DA" w14:textId="77777777" w:rsidR="00A9337E" w:rsidRDefault="00504EF3" w:rsidP="00A9337E">
      <w:pPr>
        <w:numPr>
          <w:ilvl w:val="0"/>
          <w:numId w:val="1"/>
        </w:numPr>
        <w:spacing w:line="320" w:lineRule="exact"/>
      </w:pPr>
      <w:r>
        <w:t xml:space="preserve">PSE proposes an optional schedule for customers who have maintained a minimum </w:t>
      </w:r>
      <w:r w:rsidR="00970EBD">
        <w:t xml:space="preserve">of an </w:t>
      </w:r>
      <w:r>
        <w:t>average of 10 average megawatts (</w:t>
      </w:r>
      <w:proofErr w:type="spellStart"/>
      <w:r>
        <w:t>aMW</w:t>
      </w:r>
      <w:proofErr w:type="spellEnd"/>
      <w:r>
        <w:t xml:space="preserve">) at one or more customer sites served under Schedule 40 – Large General Service Greater Than 3 </w:t>
      </w:r>
      <w:proofErr w:type="spellStart"/>
      <w:r>
        <w:t>aMW</w:t>
      </w:r>
      <w:proofErr w:type="spellEnd"/>
      <w:r>
        <w:t xml:space="preserve"> over the entire test year of the most recent general rate case</w:t>
      </w:r>
      <w:r w:rsidR="00FF0833">
        <w:t xml:space="preserve">. </w:t>
      </w:r>
      <w:r w:rsidR="00A9337E">
        <w:t xml:space="preserve">PSE also seeks approval of the signed Service Agreement between the Company and Microsoft Corporation, including the </w:t>
      </w:r>
      <w:r w:rsidR="00970EBD">
        <w:t xml:space="preserve">Service </w:t>
      </w:r>
      <w:r w:rsidR="00A9337E">
        <w:t>Agreement’s $23.685 million Power Supply Stranded Cost Charge.</w:t>
      </w:r>
    </w:p>
    <w:p w14:paraId="26AE973A" w14:textId="77777777" w:rsidR="00A9337E" w:rsidRDefault="00A9337E" w:rsidP="00B55D0D">
      <w:pPr>
        <w:pStyle w:val="ListParagraph"/>
      </w:pPr>
    </w:p>
    <w:p w14:paraId="12EC526E" w14:textId="77777777" w:rsidR="00A9337E" w:rsidRPr="00B55D0D" w:rsidRDefault="00A9337E" w:rsidP="00B55D0D">
      <w:pPr>
        <w:spacing w:line="320" w:lineRule="exact"/>
        <w:jc w:val="center"/>
        <w:rPr>
          <w:b/>
        </w:rPr>
      </w:pPr>
      <w:r>
        <w:rPr>
          <w:b/>
        </w:rPr>
        <w:t>DISCUSSION</w:t>
      </w:r>
    </w:p>
    <w:p w14:paraId="0F230EF2" w14:textId="77777777" w:rsidR="00A9337E" w:rsidRDefault="00A9337E" w:rsidP="00B55D0D">
      <w:pPr>
        <w:pStyle w:val="ListParagraph"/>
      </w:pPr>
    </w:p>
    <w:p w14:paraId="4F010A3E" w14:textId="77777777" w:rsidR="00F27132" w:rsidRPr="00F94149" w:rsidRDefault="006E74A1" w:rsidP="000035AE">
      <w:pPr>
        <w:numPr>
          <w:ilvl w:val="0"/>
          <w:numId w:val="1"/>
        </w:numPr>
        <w:spacing w:line="320" w:lineRule="exact"/>
      </w:pPr>
      <w:r>
        <w:t xml:space="preserve">The Company’s </w:t>
      </w:r>
      <w:r w:rsidR="00544A1E">
        <w:t xml:space="preserve">proposed </w:t>
      </w:r>
      <w:r>
        <w:t xml:space="preserve">tariff revisions </w:t>
      </w:r>
      <w:r w:rsidR="00544A1E">
        <w:t xml:space="preserve">and the Service Agreement </w:t>
      </w:r>
      <w:r>
        <w:t>raise issues that warrant further investigation</w:t>
      </w:r>
      <w:r w:rsidR="00544A1E">
        <w:t xml:space="preserve"> to determine whether they are </w:t>
      </w:r>
      <w:r w:rsidR="00FE22EA">
        <w:t>in the public interest</w:t>
      </w:r>
      <w:r w:rsidR="00544A1E">
        <w:t>. As authorized under RCW 80.04.130, the Commission</w:t>
      </w:r>
      <w:r>
        <w:t xml:space="preserve"> suspend</w:t>
      </w:r>
      <w:r w:rsidR="00544A1E">
        <w:t>s the tariff revisions pending the outcome of that investigation</w:t>
      </w:r>
      <w:r>
        <w:t>.</w:t>
      </w:r>
    </w:p>
    <w:p w14:paraId="75F2CC6E" w14:textId="77777777" w:rsidR="001D5896" w:rsidRPr="00F94149" w:rsidRDefault="001D5896" w:rsidP="000035AE">
      <w:pPr>
        <w:spacing w:line="320" w:lineRule="exact"/>
      </w:pPr>
    </w:p>
    <w:p w14:paraId="7E9984FA" w14:textId="77777777" w:rsidR="00F27132" w:rsidRPr="00F94149" w:rsidRDefault="00F27132" w:rsidP="000035AE">
      <w:pPr>
        <w:spacing w:line="320" w:lineRule="exact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14:paraId="628F761C" w14:textId="77777777" w:rsidR="00F27132" w:rsidRPr="00F94149" w:rsidRDefault="00F27132" w:rsidP="000035AE">
      <w:pPr>
        <w:spacing w:line="320" w:lineRule="exact"/>
        <w:jc w:val="center"/>
      </w:pPr>
    </w:p>
    <w:p w14:paraId="34B303CA" w14:textId="77777777" w:rsidR="00C665A5" w:rsidRPr="00A379FC" w:rsidRDefault="00F27132" w:rsidP="006E74A1">
      <w:pPr>
        <w:numPr>
          <w:ilvl w:val="0"/>
          <w:numId w:val="1"/>
        </w:numPr>
        <w:tabs>
          <w:tab w:val="left" w:pos="0"/>
          <w:tab w:val="left" w:pos="720"/>
        </w:tabs>
        <w:spacing w:line="320" w:lineRule="exact"/>
        <w:ind w:left="720" w:hanging="144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</w:t>
      </w:r>
      <w:r w:rsidRPr="00F94149">
        <w:lastRenderedPageBreak/>
        <w:t xml:space="preserve">regulations, practices, accounts, securities, transfers of </w:t>
      </w:r>
      <w:r w:rsidR="000D2057">
        <w:t>property</w:t>
      </w:r>
      <w:r w:rsidR="00546A17">
        <w:t>,</w:t>
      </w:r>
      <w:r w:rsidR="000D2057">
        <w:t xml:space="preserve"> and affiliated interest</w:t>
      </w:r>
      <w:r w:rsidR="004D0C22">
        <w:t>s</w:t>
      </w:r>
      <w:r w:rsidR="000D2057">
        <w:t xml:space="preserve"> of </w:t>
      </w:r>
      <w:r w:rsidR="00546A17">
        <w:t>public service companies;</w:t>
      </w:r>
      <w:r w:rsidRPr="00F94149">
        <w:t xml:space="preserve"> including </w:t>
      </w:r>
      <w:r w:rsidR="00024CB5">
        <w:fldChar w:fldCharType="begin"/>
      </w:r>
      <w:r w:rsidR="00024CB5">
        <w:instrText xml:space="preserve"> REF company_type \* lower \* MERGEFORMAT </w:instrText>
      </w:r>
      <w:r w:rsidR="00024CB5">
        <w:fldChar w:fldCharType="separate"/>
      </w:r>
      <w:r w:rsidR="00024CB5">
        <w:t>electric</w:t>
      </w:r>
      <w:r w:rsidR="00024CB5">
        <w:fldChar w:fldCharType="end"/>
      </w:r>
      <w:r w:rsidRPr="00F94149">
        <w:t xml:space="preserve"> companies.</w:t>
      </w:r>
    </w:p>
    <w:p w14:paraId="52A51A46" w14:textId="77777777" w:rsidR="00F27132" w:rsidRPr="00F94149" w:rsidRDefault="00F27132" w:rsidP="000035AE">
      <w:pPr>
        <w:spacing w:line="320" w:lineRule="exact"/>
        <w:ind w:left="-360"/>
        <w:rPr>
          <w:b/>
        </w:rPr>
      </w:pPr>
    </w:p>
    <w:p w14:paraId="22EDCA9F" w14:textId="77777777" w:rsidR="00F27132" w:rsidRPr="000B4A18" w:rsidRDefault="00F27132" w:rsidP="006E74A1">
      <w:pPr>
        <w:numPr>
          <w:ilvl w:val="0"/>
          <w:numId w:val="1"/>
        </w:numPr>
        <w:spacing w:after="120" w:line="320" w:lineRule="exact"/>
        <w:ind w:left="720" w:hanging="1440"/>
        <w:rPr>
          <w:b/>
        </w:rPr>
      </w:pPr>
      <w:r w:rsidRPr="00F94149">
        <w:t>(2)</w:t>
      </w:r>
      <w:r w:rsidRPr="00F94149">
        <w:tab/>
      </w:r>
      <w:r w:rsidR="006E74A1">
        <w:t>PSE</w:t>
      </w:r>
      <w:r w:rsidRPr="00F94149">
        <w:t xml:space="preserve"> is </w:t>
      </w:r>
      <w:r w:rsidR="00F5678A">
        <w:fldChar w:fldCharType="begin"/>
      </w:r>
      <w:r w:rsidR="004C703B">
        <w:instrText xml:space="preserve"> if company_type = ?</w:instrText>
      </w:r>
      <w:r w:rsidR="00F5678A">
        <w:instrText xml:space="preserve">lectric “an electric” </w:instrText>
      </w:r>
      <w:r w:rsidR="00F5678A">
        <w:fldChar w:fldCharType="begin"/>
      </w:r>
      <w:r w:rsidR="004C703B">
        <w:instrText xml:space="preserve"> if company_type = ?</w:instrText>
      </w:r>
      <w:r w:rsidR="00F5678A">
        <w:instrText xml:space="preserve">as “a gas” “a water” </w:instrText>
      </w:r>
      <w:r w:rsidR="00F5678A">
        <w:fldChar w:fldCharType="separate"/>
      </w:r>
      <w:r w:rsidR="004C703B">
        <w:rPr>
          <w:noProof/>
        </w:rPr>
        <w:instrText>a water</w:instrText>
      </w:r>
      <w:r w:rsidR="00F5678A">
        <w:fldChar w:fldCharType="end"/>
      </w:r>
      <w:r w:rsidR="00F5678A">
        <w:instrText xml:space="preserve"> </w:instrText>
      </w:r>
      <w:r w:rsidR="00F5678A">
        <w:fldChar w:fldCharType="separate"/>
      </w:r>
      <w:r w:rsidR="00024CB5">
        <w:rPr>
          <w:noProof/>
        </w:rPr>
        <w:t>an electric</w:t>
      </w:r>
      <w:r w:rsidR="00F5678A">
        <w:fldChar w:fldCharType="end"/>
      </w:r>
      <w:r w:rsidR="00F5678A">
        <w:t xml:space="preserve"> </w:t>
      </w:r>
      <w:r w:rsidRPr="00F94149">
        <w:t xml:space="preserve">company and a public service company subject to </w:t>
      </w:r>
      <w:r w:rsidR="00AE37A9">
        <w:t>Commission</w:t>
      </w:r>
      <w:r w:rsidRPr="00F94149">
        <w:t xml:space="preserve"> jurisdiction.</w:t>
      </w:r>
    </w:p>
    <w:p w14:paraId="1782EB6A" w14:textId="77777777" w:rsidR="00F27132" w:rsidRPr="001D5896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(3)</w:t>
      </w:r>
      <w:r w:rsidRPr="00F94149">
        <w:tab/>
      </w:r>
      <w:r w:rsidR="006E74A1">
        <w:t>T</w:t>
      </w:r>
      <w:r w:rsidRPr="00F94149">
        <w:t xml:space="preserve">he </w:t>
      </w:r>
      <w:r w:rsidR="006E74A1">
        <w:t xml:space="preserve">Commission concludes that the </w:t>
      </w:r>
      <w:r w:rsidRPr="00F94149">
        <w:t xml:space="preserve">tariff </w:t>
      </w:r>
      <w:r w:rsidR="00A318F1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4C703B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3C6F79">
        <w:instrText>"</w:instrText>
      </w:r>
      <w:r w:rsidR="00A318F1" w:rsidRPr="0050337D">
        <w:instrText>revision</w:instrText>
      </w:r>
      <w:r w:rsidR="003C6F79">
        <w:instrText>"</w:instrText>
      </w:r>
      <w:r w:rsidR="00A318F1" w:rsidRPr="0050337D">
        <w:instrText xml:space="preserve"> \* MERGEFORMAT </w:instrText>
      </w:r>
      <w:r w:rsidR="00A318F1" w:rsidRPr="0050337D">
        <w:fldChar w:fldCharType="separate"/>
      </w:r>
      <w:r w:rsidR="00024CB5" w:rsidRPr="0050337D">
        <w:rPr>
          <w:noProof/>
        </w:rPr>
        <w:t>revision</w:t>
      </w:r>
      <w:r w:rsidR="00A318F1" w:rsidRPr="0050337D">
        <w:fldChar w:fldCharType="end"/>
      </w:r>
      <w:r w:rsidR="006E74A1">
        <w:t>s</w:t>
      </w:r>
      <w:r w:rsidRPr="00F94149">
        <w:t xml:space="preserve"> </w:t>
      </w:r>
      <w:r w:rsidR="006E74A1">
        <w:t>PSE</w:t>
      </w:r>
      <w:r w:rsidR="00AE37A9">
        <w:t xml:space="preserve"> </w:t>
      </w:r>
      <w:r w:rsidRPr="00F94149">
        <w:t xml:space="preserve">filed on </w:t>
      </w:r>
      <w:r w:rsidR="006E74A1">
        <w:t>October 7, 2016</w:t>
      </w:r>
      <w:r w:rsidR="00FF0833">
        <w:t>,</w:t>
      </w:r>
      <w:r w:rsidRPr="00F94149">
        <w:t xml:space="preserve"> </w:t>
      </w:r>
      <w:r w:rsidR="006E74A1">
        <w:t>warrant further investigation</w:t>
      </w:r>
      <w:r w:rsidRPr="00F94149">
        <w:t>.</w:t>
      </w:r>
      <w:r w:rsidR="006E74A1">
        <w:t xml:space="preserve"> Accordingly, the tariff revisions should be suspended.</w:t>
      </w:r>
    </w:p>
    <w:p w14:paraId="148DF716" w14:textId="77777777" w:rsidR="001D5896" w:rsidRPr="00F94149" w:rsidRDefault="001D5896" w:rsidP="000035AE">
      <w:pPr>
        <w:spacing w:line="320" w:lineRule="exact"/>
        <w:rPr>
          <w:b/>
        </w:rPr>
      </w:pPr>
    </w:p>
    <w:p w14:paraId="254CB599" w14:textId="77777777" w:rsidR="00F27132" w:rsidRPr="00F94149" w:rsidRDefault="00F27132" w:rsidP="000035AE">
      <w:pPr>
        <w:spacing w:line="320" w:lineRule="exact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14:paraId="0ADF87AD" w14:textId="77777777" w:rsidR="00F27132" w:rsidRPr="00F94149" w:rsidRDefault="00F27132" w:rsidP="000035AE">
      <w:pPr>
        <w:spacing w:line="320" w:lineRule="exact"/>
        <w:jc w:val="center"/>
        <w:rPr>
          <w:b/>
        </w:rPr>
      </w:pPr>
    </w:p>
    <w:p w14:paraId="3C64AA33" w14:textId="77777777" w:rsidR="00F27132" w:rsidRPr="00AE37A9" w:rsidRDefault="00F27132" w:rsidP="000035AE">
      <w:pPr>
        <w:spacing w:line="320" w:lineRule="exact"/>
        <w:rPr>
          <w:b/>
        </w:rPr>
      </w:pPr>
      <w:r w:rsidRPr="00AE37A9">
        <w:rPr>
          <w:b/>
        </w:rPr>
        <w:t>THE COMMISSION ORDERS:</w:t>
      </w:r>
    </w:p>
    <w:p w14:paraId="7CE242C3" w14:textId="77777777" w:rsidR="00F27132" w:rsidRPr="00F94149" w:rsidRDefault="00F27132" w:rsidP="000035AE">
      <w:pPr>
        <w:spacing w:line="320" w:lineRule="exact"/>
        <w:jc w:val="center"/>
        <w:rPr>
          <w:b/>
        </w:rPr>
      </w:pPr>
    </w:p>
    <w:p w14:paraId="0F2823AF" w14:textId="77777777" w:rsidR="00F27132" w:rsidRPr="00F94149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8" w:name="Dropdown3"/>
      <w:r w:rsidR="004C0D94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3C6F79">
        <w:instrText>y</w:instrText>
      </w:r>
      <w:r w:rsidR="004C0D94" w:rsidRPr="0050337D">
        <w:instrText>es "revision</w:instrText>
      </w:r>
      <w:r w:rsidR="004C0D94">
        <w:instrText>s</w:instrText>
      </w:r>
      <w:r w:rsidR="004C0D94" w:rsidRPr="0050337D">
        <w:instrText xml:space="preserve">" </w:instrText>
      </w:r>
      <w:r w:rsidR="003C6F79">
        <w:instrText>"</w:instrText>
      </w:r>
      <w:r w:rsidR="004C0D94" w:rsidRPr="0050337D">
        <w:instrText>revision</w:instrText>
      </w:r>
      <w:r w:rsidR="003C6F79">
        <w:instrText>"</w:instrText>
      </w:r>
      <w:r w:rsidR="004C0D94" w:rsidRPr="0050337D">
        <w:instrText xml:space="preserve"> \* MERGEFORMAT </w:instrText>
      </w:r>
      <w:r w:rsidR="004C0D94" w:rsidRPr="0050337D">
        <w:fldChar w:fldCharType="separate"/>
      </w:r>
      <w:r w:rsidR="00024CB5" w:rsidRPr="0050337D">
        <w:rPr>
          <w:noProof/>
        </w:rPr>
        <w:t>revision</w:t>
      </w:r>
      <w:r w:rsidR="004C0D94" w:rsidRPr="0050337D">
        <w:fldChar w:fldCharType="end"/>
      </w:r>
      <w:bookmarkEnd w:id="8"/>
      <w:r w:rsidRPr="00F94149">
        <w:t xml:space="preserve"> </w:t>
      </w:r>
      <w:r w:rsidR="006E74A1">
        <w:t>Puget Sound Energy</w:t>
      </w:r>
      <w:r w:rsidR="00B03157">
        <w:rPr>
          <w:bCs/>
        </w:rPr>
        <w:t xml:space="preserve"> </w:t>
      </w:r>
      <w:r w:rsidRPr="00F94149">
        <w:t xml:space="preserve">filed on </w:t>
      </w:r>
      <w:r w:rsidR="006E74A1">
        <w:t>October 7, 2016,</w:t>
      </w:r>
      <w:r w:rsidRPr="00F94149">
        <w:t xml:space="preserve"> </w:t>
      </w:r>
      <w:bookmarkStart w:id="9" w:name="Dropdown4"/>
      <w:r w:rsidR="004C0D94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703B">
        <w:instrText>?</w:instrText>
      </w:r>
      <w:r w:rsidR="004C0D94" w:rsidRPr="0050337D">
        <w:instrText xml:space="preserve">es </w:instrText>
      </w:r>
      <w:r w:rsidR="003C6F79">
        <w:instrText>"</w:instrText>
      </w:r>
      <w:r w:rsidR="004C0D94">
        <w:instrText>are</w:instrText>
      </w:r>
      <w:r w:rsidR="003C6F79">
        <w:instrText>"</w:instrText>
      </w:r>
      <w:r w:rsidR="004C0D94" w:rsidRPr="0050337D">
        <w:instrText xml:space="preserve"> </w:instrText>
      </w:r>
      <w:r w:rsidR="003C6F79">
        <w:instrText>"</w:instrText>
      </w:r>
      <w:r w:rsidR="004C0D94">
        <w:instrText>is</w:instrText>
      </w:r>
      <w:r w:rsidR="003C6F79">
        <w:instrText>"</w:instrText>
      </w:r>
      <w:r w:rsidR="004C0D94" w:rsidRPr="0050337D">
        <w:instrText xml:space="preserve"> \* MERGEFORMAT </w:instrText>
      </w:r>
      <w:r w:rsidR="004C0D94" w:rsidRPr="0050337D">
        <w:fldChar w:fldCharType="separate"/>
      </w:r>
      <w:r w:rsidR="00A9337E">
        <w:rPr>
          <w:noProof/>
        </w:rPr>
        <w:t>is</w:t>
      </w:r>
      <w:r w:rsidR="004C0D94" w:rsidRPr="0050337D">
        <w:fldChar w:fldCharType="end"/>
      </w:r>
      <w:bookmarkEnd w:id="9"/>
      <w:r w:rsidR="00BD570A">
        <w:t xml:space="preserve"> </w:t>
      </w:r>
      <w:r w:rsidRPr="00F94149">
        <w:t>suspended.</w:t>
      </w:r>
    </w:p>
    <w:p w14:paraId="11EDB955" w14:textId="77777777" w:rsidR="00F27132" w:rsidRPr="00F94149" w:rsidRDefault="00F27132" w:rsidP="000035AE">
      <w:pPr>
        <w:spacing w:line="320" w:lineRule="exact"/>
        <w:ind w:left="-360"/>
        <w:rPr>
          <w:b/>
        </w:rPr>
      </w:pPr>
    </w:p>
    <w:p w14:paraId="67EBB3AA" w14:textId="77777777" w:rsidR="00F27132" w:rsidRPr="00F94149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(2)</w:t>
      </w:r>
      <w:r w:rsidRPr="00F94149">
        <w:tab/>
        <w:t xml:space="preserve">The Commission </w:t>
      </w:r>
      <w:r w:rsidR="006E74A1">
        <w:t>may</w:t>
      </w:r>
      <w:r w:rsidRPr="00F94149">
        <w:t xml:space="preserve"> hold hearings at such times and places as may be required.</w:t>
      </w:r>
    </w:p>
    <w:p w14:paraId="58586D07" w14:textId="77777777" w:rsidR="00F27132" w:rsidRPr="00F94149" w:rsidRDefault="00F27132" w:rsidP="000035AE">
      <w:pPr>
        <w:spacing w:line="320" w:lineRule="exact"/>
        <w:rPr>
          <w:b/>
        </w:rPr>
      </w:pPr>
    </w:p>
    <w:p w14:paraId="535B9170" w14:textId="77777777" w:rsidR="00F27132" w:rsidRPr="000D2057" w:rsidRDefault="00F27132" w:rsidP="000035AE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94149">
        <w:t>(3)</w:t>
      </w:r>
      <w:r w:rsidRPr="00F94149">
        <w:tab/>
      </w:r>
      <w:r w:rsidR="006E74A1">
        <w:t>PSE</w:t>
      </w:r>
      <w:r w:rsidR="004C0D94">
        <w:t xml:space="preserve"> </w:t>
      </w:r>
      <w:r w:rsidRPr="00F94149">
        <w:t>must not change or alter the tariffs filed in this docket during the suspension period, unless authorized by the Commission.</w:t>
      </w:r>
    </w:p>
    <w:p w14:paraId="7AE7651A" w14:textId="77777777" w:rsidR="00F27132" w:rsidRPr="00F94149" w:rsidRDefault="00F27132" w:rsidP="006E74A1">
      <w:pPr>
        <w:spacing w:line="320" w:lineRule="exact"/>
        <w:rPr>
          <w:b/>
        </w:rPr>
      </w:pPr>
    </w:p>
    <w:p w14:paraId="1A1E9A79" w14:textId="77777777" w:rsidR="00F27132" w:rsidRPr="00F94149" w:rsidRDefault="00F27132" w:rsidP="000035AE">
      <w:pPr>
        <w:spacing w:line="320" w:lineRule="exact"/>
        <w:rPr>
          <w:b/>
        </w:rPr>
      </w:pPr>
      <w:r w:rsidRPr="00F94149">
        <w:t xml:space="preserve">DATED at Olympia, Washington, and effective </w:t>
      </w:r>
      <w:r w:rsidR="006E74A1">
        <w:rPr>
          <w:bCs/>
        </w:rPr>
        <w:t>October 18, 2016</w:t>
      </w:r>
      <w:r w:rsidRPr="00F94149">
        <w:t>.</w:t>
      </w:r>
    </w:p>
    <w:p w14:paraId="2318C988" w14:textId="77777777" w:rsidR="00F27132" w:rsidRPr="00F94149" w:rsidRDefault="00F27132" w:rsidP="000035AE">
      <w:pPr>
        <w:spacing w:line="320" w:lineRule="exact"/>
        <w:rPr>
          <w:b/>
        </w:rPr>
      </w:pPr>
    </w:p>
    <w:p w14:paraId="08F83B61" w14:textId="77777777" w:rsidR="004414A1" w:rsidRDefault="004414A1" w:rsidP="004414A1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COMMISSION</w:t>
      </w:r>
    </w:p>
    <w:p w14:paraId="360AAAF7" w14:textId="77777777" w:rsidR="004414A1" w:rsidRDefault="004414A1" w:rsidP="004414A1">
      <w:pPr>
        <w:spacing w:line="320" w:lineRule="exact"/>
      </w:pPr>
    </w:p>
    <w:p w14:paraId="524D9E72" w14:textId="77777777" w:rsidR="004414A1" w:rsidRDefault="004414A1" w:rsidP="004414A1">
      <w:pPr>
        <w:spacing w:line="320" w:lineRule="exact"/>
      </w:pPr>
    </w:p>
    <w:p w14:paraId="06C457A8" w14:textId="77777777" w:rsidR="00024CB5" w:rsidRDefault="00024CB5" w:rsidP="004414A1">
      <w:pPr>
        <w:spacing w:line="320" w:lineRule="exact"/>
      </w:pPr>
    </w:p>
    <w:p w14:paraId="35636C26" w14:textId="77777777" w:rsidR="00024CB5" w:rsidRDefault="00024CB5" w:rsidP="004414A1">
      <w:pPr>
        <w:spacing w:line="320" w:lineRule="exact"/>
      </w:pPr>
    </w:p>
    <w:p w14:paraId="4238B669" w14:textId="77777777" w:rsidR="004414A1" w:rsidRDefault="004414A1" w:rsidP="004414A1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14BAB45C" w14:textId="77777777" w:rsidR="00024CB5" w:rsidRDefault="00024CB5" w:rsidP="004414A1">
      <w:pPr>
        <w:spacing w:line="320" w:lineRule="exact"/>
      </w:pPr>
    </w:p>
    <w:p w14:paraId="59A5FB92" w14:textId="77777777" w:rsidR="00024CB5" w:rsidRDefault="00024CB5" w:rsidP="004414A1">
      <w:pPr>
        <w:spacing w:line="320" w:lineRule="exact"/>
      </w:pPr>
    </w:p>
    <w:p w14:paraId="4FB0FB30" w14:textId="77777777" w:rsidR="00024CB5" w:rsidRDefault="00024CB5" w:rsidP="004414A1">
      <w:pPr>
        <w:spacing w:line="320" w:lineRule="exact"/>
      </w:pPr>
    </w:p>
    <w:p w14:paraId="53A13089" w14:textId="77777777" w:rsidR="001D5896" w:rsidRDefault="004414A1" w:rsidP="001D5896">
      <w:pPr>
        <w:spacing w:line="320" w:lineRule="exact"/>
      </w:pPr>
      <w:r>
        <w:tab/>
      </w:r>
      <w:r w:rsidR="001D5896">
        <w:tab/>
      </w:r>
      <w:r w:rsidR="001D5896">
        <w:tab/>
      </w:r>
      <w:r w:rsidR="001D5896">
        <w:tab/>
        <w:t>PHI</w:t>
      </w:r>
      <w:r w:rsidR="001D5896" w:rsidRPr="001D5896">
        <w:t>LIP B. JONES, Commissioner</w:t>
      </w:r>
    </w:p>
    <w:p w14:paraId="69CFD846" w14:textId="77777777" w:rsidR="00024CB5" w:rsidRDefault="00024CB5" w:rsidP="001D5896">
      <w:pPr>
        <w:spacing w:line="320" w:lineRule="exact"/>
      </w:pPr>
    </w:p>
    <w:p w14:paraId="65A8F3D5" w14:textId="77777777" w:rsidR="00024CB5" w:rsidRDefault="00024CB5" w:rsidP="001D5896">
      <w:pPr>
        <w:spacing w:line="320" w:lineRule="exact"/>
      </w:pPr>
    </w:p>
    <w:p w14:paraId="1D9F1CA1" w14:textId="77777777" w:rsidR="00024CB5" w:rsidRPr="001D5896" w:rsidRDefault="00024CB5" w:rsidP="001D5896">
      <w:pPr>
        <w:spacing w:line="320" w:lineRule="exact"/>
      </w:pPr>
    </w:p>
    <w:p w14:paraId="7C1A15B1" w14:textId="77777777" w:rsidR="001D5896" w:rsidRPr="001D5896" w:rsidRDefault="001D5896" w:rsidP="001D5896">
      <w:pPr>
        <w:spacing w:line="320" w:lineRule="exact"/>
      </w:pPr>
      <w:r>
        <w:tab/>
      </w:r>
      <w:r>
        <w:tab/>
      </w:r>
      <w:r>
        <w:tab/>
      </w:r>
      <w:r>
        <w:tab/>
        <w:t>ANN E. RENDAHL, Commissioner</w:t>
      </w:r>
    </w:p>
    <w:sectPr w:rsidR="001D5896" w:rsidRPr="001D5896" w:rsidSect="00D53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F8844" w14:textId="77777777" w:rsidR="00296E66" w:rsidRDefault="00296E66">
      <w:r>
        <w:separator/>
      </w:r>
    </w:p>
  </w:endnote>
  <w:endnote w:type="continuationSeparator" w:id="0">
    <w:p w14:paraId="33503138" w14:textId="77777777" w:rsidR="00296E66" w:rsidRDefault="0029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076A" w14:textId="77777777" w:rsidR="00024CB5" w:rsidRDefault="00024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77C02" w14:textId="77777777" w:rsidR="00024CB5" w:rsidRDefault="00024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AD564" w14:textId="77777777" w:rsidR="00024CB5" w:rsidRDefault="00024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0B571" w14:textId="77777777" w:rsidR="00296E66" w:rsidRDefault="00296E66">
      <w:r>
        <w:separator/>
      </w:r>
    </w:p>
  </w:footnote>
  <w:footnote w:type="continuationSeparator" w:id="0">
    <w:p w14:paraId="70AAC49A" w14:textId="77777777" w:rsidR="00296E66" w:rsidRDefault="00296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27A53" w14:textId="77777777" w:rsidR="00024CB5" w:rsidRDefault="00024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F9DBF" w14:textId="77777777" w:rsidR="00CE2DE3" w:rsidRPr="00A748CC" w:rsidRDefault="00CE2DE3" w:rsidP="00FF0833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024CB5" w:rsidRPr="00024CB5">
      <w:rPr>
        <w:b/>
        <w:sz w:val="20"/>
      </w:rPr>
      <w:t>UE-090000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FF0833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24CB5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A339A22" w14:textId="77777777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024CB5" w:rsidRPr="00024CB5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78ACB37C" w14:textId="77777777" w:rsidR="00CE2DE3" w:rsidRPr="00F94149" w:rsidRDefault="00CE2DE3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F106A" w14:textId="77777777" w:rsidR="00024CB5" w:rsidRDefault="00024CB5" w:rsidP="00024CB5">
    <w:pPr>
      <w:pStyle w:val="Header"/>
      <w:jc w:val="right"/>
    </w:pPr>
    <w:r>
      <w:t xml:space="preserve">Service Date: October 18, </w:t>
    </w:r>
    <w:r>
      <w:t>2016</w:t>
    </w:r>
    <w:bookmarkStart w:id="10" w:name="_GoBack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551D0"/>
    <w:multiLevelType w:val="hybridMultilevel"/>
    <w:tmpl w:val="752805F8"/>
    <w:lvl w:ilvl="0" w:tplc="E438B7A2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7E"/>
    <w:rsid w:val="000035AE"/>
    <w:rsid w:val="00007CF2"/>
    <w:rsid w:val="00011425"/>
    <w:rsid w:val="00013171"/>
    <w:rsid w:val="0002361C"/>
    <w:rsid w:val="00024CB5"/>
    <w:rsid w:val="00081520"/>
    <w:rsid w:val="00090B12"/>
    <w:rsid w:val="000B4A18"/>
    <w:rsid w:val="000D2057"/>
    <w:rsid w:val="00146297"/>
    <w:rsid w:val="001A0A3A"/>
    <w:rsid w:val="001B037C"/>
    <w:rsid w:val="001D5896"/>
    <w:rsid w:val="001F79BC"/>
    <w:rsid w:val="00214F3F"/>
    <w:rsid w:val="00296E66"/>
    <w:rsid w:val="002A35D9"/>
    <w:rsid w:val="002A6B3C"/>
    <w:rsid w:val="002B56E1"/>
    <w:rsid w:val="002C5393"/>
    <w:rsid w:val="002D40D4"/>
    <w:rsid w:val="00334AD1"/>
    <w:rsid w:val="00337633"/>
    <w:rsid w:val="00350B32"/>
    <w:rsid w:val="00355C22"/>
    <w:rsid w:val="003812A2"/>
    <w:rsid w:val="003C6F79"/>
    <w:rsid w:val="003E1032"/>
    <w:rsid w:val="003F0448"/>
    <w:rsid w:val="003F2878"/>
    <w:rsid w:val="003F609B"/>
    <w:rsid w:val="00406D96"/>
    <w:rsid w:val="00426DA6"/>
    <w:rsid w:val="004300C0"/>
    <w:rsid w:val="004414A1"/>
    <w:rsid w:val="00461EF3"/>
    <w:rsid w:val="00495D6D"/>
    <w:rsid w:val="004B04CC"/>
    <w:rsid w:val="004B61D5"/>
    <w:rsid w:val="004C0D94"/>
    <w:rsid w:val="004C25FB"/>
    <w:rsid w:val="004C3145"/>
    <w:rsid w:val="004C4AFB"/>
    <w:rsid w:val="004C703B"/>
    <w:rsid w:val="004D0C22"/>
    <w:rsid w:val="004F0EBB"/>
    <w:rsid w:val="00501969"/>
    <w:rsid w:val="00504EF3"/>
    <w:rsid w:val="00516B2E"/>
    <w:rsid w:val="00521F67"/>
    <w:rsid w:val="0053279B"/>
    <w:rsid w:val="00544A1E"/>
    <w:rsid w:val="00546A17"/>
    <w:rsid w:val="00552131"/>
    <w:rsid w:val="005B7D2B"/>
    <w:rsid w:val="005D2509"/>
    <w:rsid w:val="005F221D"/>
    <w:rsid w:val="00600838"/>
    <w:rsid w:val="0061259A"/>
    <w:rsid w:val="00625ADE"/>
    <w:rsid w:val="00635BBB"/>
    <w:rsid w:val="0063718F"/>
    <w:rsid w:val="00680AE9"/>
    <w:rsid w:val="00695098"/>
    <w:rsid w:val="006D340F"/>
    <w:rsid w:val="006E74A1"/>
    <w:rsid w:val="006F75CF"/>
    <w:rsid w:val="00715F99"/>
    <w:rsid w:val="007621C5"/>
    <w:rsid w:val="00767254"/>
    <w:rsid w:val="00777DC4"/>
    <w:rsid w:val="007B0748"/>
    <w:rsid w:val="007B20B2"/>
    <w:rsid w:val="007B59BA"/>
    <w:rsid w:val="00852F1D"/>
    <w:rsid w:val="008832EF"/>
    <w:rsid w:val="008B07EC"/>
    <w:rsid w:val="008D421B"/>
    <w:rsid w:val="008E0AEB"/>
    <w:rsid w:val="008F3EBB"/>
    <w:rsid w:val="009457DC"/>
    <w:rsid w:val="00946C88"/>
    <w:rsid w:val="00950142"/>
    <w:rsid w:val="00956315"/>
    <w:rsid w:val="0096761D"/>
    <w:rsid w:val="00970EB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9337E"/>
    <w:rsid w:val="00AC6AF7"/>
    <w:rsid w:val="00AE37A9"/>
    <w:rsid w:val="00AE3B26"/>
    <w:rsid w:val="00AF5C8B"/>
    <w:rsid w:val="00B03157"/>
    <w:rsid w:val="00B149EF"/>
    <w:rsid w:val="00B30A88"/>
    <w:rsid w:val="00B55D0D"/>
    <w:rsid w:val="00B70E2D"/>
    <w:rsid w:val="00BA3E8E"/>
    <w:rsid w:val="00BB5218"/>
    <w:rsid w:val="00BD570A"/>
    <w:rsid w:val="00C177FD"/>
    <w:rsid w:val="00C314C2"/>
    <w:rsid w:val="00C665A5"/>
    <w:rsid w:val="00C9545C"/>
    <w:rsid w:val="00CB397D"/>
    <w:rsid w:val="00CC4FDE"/>
    <w:rsid w:val="00CD4AB2"/>
    <w:rsid w:val="00CE2DE3"/>
    <w:rsid w:val="00CE47E0"/>
    <w:rsid w:val="00D10115"/>
    <w:rsid w:val="00D1100A"/>
    <w:rsid w:val="00D53767"/>
    <w:rsid w:val="00D8751C"/>
    <w:rsid w:val="00DE6B57"/>
    <w:rsid w:val="00E34056"/>
    <w:rsid w:val="00E54657"/>
    <w:rsid w:val="00E964D6"/>
    <w:rsid w:val="00EB01CA"/>
    <w:rsid w:val="00ED1E06"/>
    <w:rsid w:val="00ED4794"/>
    <w:rsid w:val="00F27132"/>
    <w:rsid w:val="00F5678A"/>
    <w:rsid w:val="00F65360"/>
    <w:rsid w:val="00F94149"/>
    <w:rsid w:val="00FB39BF"/>
    <w:rsid w:val="00FC14B5"/>
    <w:rsid w:val="00FE22EA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3405BFB6"/>
  <w15:chartTrackingRefBased/>
  <w15:docId w15:val="{689146B4-70FD-4479-AEC3-A610B5E9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933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pta\AppData\Local\Microsoft\Windows\INetCache\Content.Outlook\80T62WXL\Complaint%20and%20Order%20Suspending%20Tariff%20Revisions%20(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FC0C2-652E-404F-A2C0-BB95C91F6B13}"/>
</file>

<file path=customXml/itemProps2.xml><?xml version="1.0" encoding="utf-8"?>
<ds:datastoreItem xmlns:ds="http://schemas.openxmlformats.org/officeDocument/2006/customXml" ds:itemID="{8CA6DFB9-2001-4893-BF77-0C24EA266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AFABD-C5EE-46AD-A8C5-808A5986D41D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dbe071c-6926-4705-b29f-f52cff258ab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965DF83-1366-429D-B577-CEB90DD7288D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 (003)</Template>
  <TotalTime>0</TotalTime>
  <Pages>2</Pages>
  <Words>378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3510</CharactersWithSpaces>
  <SharedDoc>false</SharedDoc>
  <HLinks>
    <vt:vector size="36" baseType="variant">
      <vt:variant>
        <vt:i4>2424881</vt:i4>
      </vt:variant>
      <vt:variant>
        <vt:i4>51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UE-161123, Order 01, Complaint and Order Suspending Tariff Revisions</dc:title>
  <dc:subject/>
  <dc:creator>Kopta, Gregory (UTC)</dc:creator>
  <cp:keywords/>
  <dc:description/>
  <cp:lastModifiedBy>Denny, Kara (UTC)</cp:lastModifiedBy>
  <cp:revision>2</cp:revision>
  <cp:lastPrinted>2016-10-18T17:54:00Z</cp:lastPrinted>
  <dcterms:created xsi:type="dcterms:W3CDTF">2016-10-18T17:55:00Z</dcterms:created>
  <dcterms:modified xsi:type="dcterms:W3CDTF">2016-10-18T17:55:00Z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