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3A" w:rsidRDefault="003A693A" w:rsidP="003A693A">
      <w:pPr>
        <w:tabs>
          <w:tab w:val="left" w:leader="dot" w:pos="1440"/>
        </w:tabs>
        <w:ind w:left="1440" w:hanging="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Zone S/SS:</w:t>
      </w:r>
      <w:r>
        <w:rPr>
          <w:rFonts w:ascii="Arial" w:hAnsi="Arial"/>
          <w:sz w:val="16"/>
        </w:rPr>
        <w:tab/>
      </w:r>
      <w:r>
        <w:rPr>
          <w:rFonts w:ascii="Arial" w:hAnsi="Arial"/>
          <w:b/>
          <w:sz w:val="16"/>
        </w:rPr>
        <w:t>98533</w:t>
      </w:r>
      <w:r>
        <w:rPr>
          <w:rFonts w:ascii="Arial" w:hAnsi="Arial"/>
          <w:sz w:val="16"/>
        </w:rPr>
        <w:t xml:space="preserve"> (</w:t>
      </w:r>
      <w:proofErr w:type="spellStart"/>
      <w:r>
        <w:rPr>
          <w:rFonts w:ascii="Arial" w:hAnsi="Arial"/>
          <w:sz w:val="16"/>
        </w:rPr>
        <w:t>Cinebar</w:t>
      </w:r>
      <w:proofErr w:type="spellEnd"/>
      <w:r>
        <w:rPr>
          <w:rFonts w:ascii="Arial" w:hAnsi="Arial"/>
          <w:sz w:val="16"/>
        </w:rPr>
        <w:t xml:space="preserve">), </w:t>
      </w:r>
      <w:r>
        <w:rPr>
          <w:rFonts w:ascii="Arial" w:hAnsi="Arial"/>
          <w:b/>
          <w:sz w:val="16"/>
        </w:rPr>
        <w:t>98535</w:t>
      </w:r>
      <w:r>
        <w:rPr>
          <w:rFonts w:ascii="Arial" w:hAnsi="Arial"/>
          <w:sz w:val="16"/>
        </w:rPr>
        <w:t xml:space="preserve"> (</w:t>
      </w:r>
      <w:proofErr w:type="spellStart"/>
      <w:r>
        <w:rPr>
          <w:rFonts w:ascii="Arial" w:hAnsi="Arial"/>
          <w:sz w:val="16"/>
        </w:rPr>
        <w:t>Copalis</w:t>
      </w:r>
      <w:proofErr w:type="spellEnd"/>
      <w:r>
        <w:rPr>
          <w:rFonts w:ascii="Arial" w:hAnsi="Arial"/>
          <w:sz w:val="16"/>
        </w:rPr>
        <w:t xml:space="preserve"> Beach), </w:t>
      </w:r>
      <w:r>
        <w:rPr>
          <w:rFonts w:ascii="Arial" w:hAnsi="Arial"/>
          <w:b/>
          <w:sz w:val="16"/>
        </w:rPr>
        <w:t>98536</w:t>
      </w:r>
      <w:r>
        <w:rPr>
          <w:rFonts w:ascii="Arial" w:hAnsi="Arial"/>
          <w:sz w:val="16"/>
        </w:rPr>
        <w:t xml:space="preserve"> (Carlisle), </w:t>
      </w:r>
      <w:r>
        <w:rPr>
          <w:rFonts w:ascii="Arial" w:hAnsi="Arial"/>
          <w:b/>
          <w:sz w:val="16"/>
        </w:rPr>
        <w:t>98547</w:t>
      </w:r>
      <w:r>
        <w:rPr>
          <w:rFonts w:ascii="Arial" w:hAnsi="Arial"/>
          <w:sz w:val="16"/>
        </w:rPr>
        <w:t xml:space="preserve"> (</w:t>
      </w:r>
      <w:proofErr w:type="spellStart"/>
      <w:r>
        <w:rPr>
          <w:rFonts w:ascii="Arial" w:hAnsi="Arial"/>
          <w:sz w:val="16"/>
        </w:rPr>
        <w:t>Grayland</w:t>
      </w:r>
      <w:proofErr w:type="spellEnd"/>
      <w:r>
        <w:rPr>
          <w:rFonts w:ascii="Arial" w:hAnsi="Arial"/>
          <w:sz w:val="16"/>
        </w:rPr>
        <w:t xml:space="preserve">), </w:t>
      </w:r>
      <w:r>
        <w:rPr>
          <w:rFonts w:ascii="Arial" w:hAnsi="Arial"/>
          <w:b/>
          <w:sz w:val="16"/>
        </w:rPr>
        <w:t>98550</w:t>
      </w:r>
      <w:r>
        <w:rPr>
          <w:rFonts w:ascii="Arial" w:hAnsi="Arial"/>
          <w:sz w:val="16"/>
        </w:rPr>
        <w:t xml:space="preserve"> (</w:t>
      </w:r>
      <w:proofErr w:type="spellStart"/>
      <w:r>
        <w:rPr>
          <w:rFonts w:ascii="Arial" w:hAnsi="Arial"/>
          <w:sz w:val="16"/>
        </w:rPr>
        <w:t>Oyhut</w:t>
      </w:r>
      <w:proofErr w:type="spellEnd"/>
      <w:r>
        <w:rPr>
          <w:rFonts w:ascii="Arial" w:hAnsi="Arial"/>
          <w:sz w:val="16"/>
        </w:rPr>
        <w:t xml:space="preserve">), </w:t>
      </w:r>
      <w:r>
        <w:rPr>
          <w:rFonts w:ascii="Arial" w:hAnsi="Arial"/>
          <w:b/>
          <w:sz w:val="16"/>
        </w:rPr>
        <w:t>98552</w:t>
      </w:r>
      <w:r>
        <w:rPr>
          <w:rFonts w:ascii="Arial" w:hAnsi="Arial"/>
          <w:sz w:val="16"/>
        </w:rPr>
        <w:t xml:space="preserve"> (</w:t>
      </w:r>
      <w:proofErr w:type="spellStart"/>
      <w:r>
        <w:rPr>
          <w:rFonts w:ascii="Arial" w:hAnsi="Arial"/>
          <w:sz w:val="16"/>
        </w:rPr>
        <w:t>Humptulips</w:t>
      </w:r>
      <w:proofErr w:type="spellEnd"/>
      <w:r>
        <w:rPr>
          <w:rFonts w:ascii="Arial" w:hAnsi="Arial"/>
          <w:sz w:val="16"/>
        </w:rPr>
        <w:t xml:space="preserve">), </w:t>
      </w:r>
      <w:r>
        <w:rPr>
          <w:rFonts w:ascii="Arial" w:hAnsi="Arial"/>
          <w:b/>
          <w:sz w:val="16"/>
        </w:rPr>
        <w:t>98564</w:t>
      </w:r>
      <w:r>
        <w:rPr>
          <w:rFonts w:ascii="Arial" w:hAnsi="Arial"/>
          <w:sz w:val="16"/>
        </w:rPr>
        <w:t xml:space="preserve"> (</w:t>
      </w:r>
      <w:proofErr w:type="spellStart"/>
      <w:r>
        <w:rPr>
          <w:rFonts w:ascii="Arial" w:hAnsi="Arial"/>
          <w:sz w:val="16"/>
        </w:rPr>
        <w:t>Mossyrock</w:t>
      </w:r>
      <w:proofErr w:type="spellEnd"/>
      <w:r>
        <w:rPr>
          <w:rFonts w:ascii="Arial" w:hAnsi="Arial"/>
          <w:sz w:val="16"/>
        </w:rPr>
        <w:t xml:space="preserve">), </w:t>
      </w:r>
      <w:r>
        <w:rPr>
          <w:rFonts w:ascii="Arial" w:hAnsi="Arial"/>
          <w:b/>
          <w:sz w:val="16"/>
        </w:rPr>
        <w:t>98569</w:t>
      </w:r>
      <w:r>
        <w:rPr>
          <w:rFonts w:ascii="Arial" w:hAnsi="Arial"/>
          <w:sz w:val="16"/>
        </w:rPr>
        <w:t xml:space="preserve"> (Ocean Shores/Ocean City), </w:t>
      </w:r>
      <w:r>
        <w:rPr>
          <w:rFonts w:ascii="Arial" w:hAnsi="Arial"/>
          <w:b/>
          <w:sz w:val="16"/>
        </w:rPr>
        <w:t>98583</w:t>
      </w:r>
      <w:r>
        <w:rPr>
          <w:rFonts w:ascii="Arial" w:hAnsi="Arial"/>
          <w:sz w:val="16"/>
        </w:rPr>
        <w:t xml:space="preserve"> (</w:t>
      </w:r>
      <w:proofErr w:type="spellStart"/>
      <w:r>
        <w:rPr>
          <w:rFonts w:ascii="Arial" w:hAnsi="Arial"/>
          <w:sz w:val="16"/>
        </w:rPr>
        <w:t>Satsop</w:t>
      </w:r>
      <w:proofErr w:type="spellEnd"/>
      <w:r>
        <w:rPr>
          <w:rFonts w:ascii="Arial" w:hAnsi="Arial"/>
          <w:sz w:val="16"/>
        </w:rPr>
        <w:t xml:space="preserve">), </w:t>
      </w:r>
      <w:r>
        <w:rPr>
          <w:rFonts w:ascii="Arial" w:hAnsi="Arial"/>
          <w:b/>
          <w:sz w:val="16"/>
        </w:rPr>
        <w:t>98588</w:t>
      </w:r>
      <w:r>
        <w:rPr>
          <w:rFonts w:ascii="Arial" w:hAnsi="Arial"/>
          <w:sz w:val="16"/>
        </w:rPr>
        <w:t xml:space="preserve"> (</w:t>
      </w:r>
      <w:proofErr w:type="spellStart"/>
      <w:r>
        <w:rPr>
          <w:rFonts w:ascii="Arial" w:hAnsi="Arial"/>
          <w:sz w:val="16"/>
        </w:rPr>
        <w:t>Tahuya</w:t>
      </w:r>
      <w:proofErr w:type="spellEnd"/>
      <w:r>
        <w:rPr>
          <w:rFonts w:ascii="Arial" w:hAnsi="Arial"/>
          <w:sz w:val="16"/>
        </w:rPr>
        <w:t xml:space="preserve">), </w:t>
      </w:r>
      <w:r>
        <w:rPr>
          <w:rFonts w:ascii="Arial" w:hAnsi="Arial"/>
          <w:b/>
          <w:sz w:val="16"/>
        </w:rPr>
        <w:t>98593</w:t>
      </w:r>
      <w:r>
        <w:rPr>
          <w:rFonts w:ascii="Arial" w:hAnsi="Arial"/>
          <w:sz w:val="16"/>
        </w:rPr>
        <w:t xml:space="preserve"> (Vader), </w:t>
      </w:r>
      <w:r>
        <w:rPr>
          <w:rFonts w:ascii="Arial" w:hAnsi="Arial"/>
          <w:b/>
          <w:sz w:val="16"/>
        </w:rPr>
        <w:t>98595</w:t>
      </w:r>
      <w:r>
        <w:rPr>
          <w:rFonts w:ascii="Arial" w:hAnsi="Arial"/>
          <w:sz w:val="16"/>
        </w:rPr>
        <w:t xml:space="preserve"> (Westport)</w:t>
      </w:r>
    </w:p>
    <w:p w:rsidR="003A693A" w:rsidRDefault="003A693A" w:rsidP="003A693A">
      <w:pPr>
        <w:tabs>
          <w:tab w:val="left" w:leader="dot" w:pos="1440"/>
        </w:tabs>
        <w:ind w:left="1440" w:hanging="1440"/>
        <w:rPr>
          <w:rFonts w:ascii="Arial" w:hAnsi="Arial"/>
          <w:sz w:val="16"/>
        </w:rPr>
      </w:pPr>
    </w:p>
    <w:p w:rsidR="003A693A" w:rsidRDefault="003A693A" w:rsidP="003A693A">
      <w:pPr>
        <w:tabs>
          <w:tab w:val="left" w:leader="dot" w:pos="1440"/>
        </w:tabs>
        <w:ind w:left="1440" w:hanging="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Zone T/TT:</w:t>
      </w:r>
      <w:r>
        <w:rPr>
          <w:rFonts w:ascii="Arial" w:hAnsi="Arial"/>
          <w:sz w:val="16"/>
        </w:rPr>
        <w:tab/>
      </w:r>
      <w:r>
        <w:rPr>
          <w:rFonts w:ascii="Arial" w:hAnsi="Arial"/>
          <w:b/>
          <w:sz w:val="16"/>
        </w:rPr>
        <w:t>98562</w:t>
      </w:r>
      <w:r>
        <w:rPr>
          <w:rFonts w:ascii="Arial" w:hAnsi="Arial"/>
          <w:sz w:val="16"/>
        </w:rPr>
        <w:t xml:space="preserve"> (</w:t>
      </w:r>
      <w:proofErr w:type="spellStart"/>
      <w:r>
        <w:rPr>
          <w:rFonts w:ascii="Arial" w:hAnsi="Arial"/>
          <w:sz w:val="16"/>
        </w:rPr>
        <w:t>Moclips</w:t>
      </w:r>
      <w:proofErr w:type="spellEnd"/>
      <w:r>
        <w:rPr>
          <w:rFonts w:ascii="Arial" w:hAnsi="Arial"/>
          <w:sz w:val="16"/>
        </w:rPr>
        <w:t xml:space="preserve">), </w:t>
      </w:r>
      <w:r>
        <w:rPr>
          <w:rFonts w:ascii="Arial" w:hAnsi="Arial"/>
          <w:b/>
          <w:sz w:val="16"/>
        </w:rPr>
        <w:t>98571</w:t>
      </w:r>
      <w:r>
        <w:rPr>
          <w:rFonts w:ascii="Arial" w:hAnsi="Arial"/>
          <w:sz w:val="16"/>
        </w:rPr>
        <w:t xml:space="preserve"> (Aloha/Pacific Beach)</w:t>
      </w:r>
    </w:p>
    <w:p w:rsidR="003A693A" w:rsidRDefault="003A693A" w:rsidP="003A693A">
      <w:pPr>
        <w:tabs>
          <w:tab w:val="left" w:leader="dot" w:pos="1440"/>
        </w:tabs>
        <w:ind w:left="1440" w:hanging="1440"/>
        <w:rPr>
          <w:rFonts w:ascii="Arial" w:hAnsi="Arial"/>
          <w:sz w:val="16"/>
        </w:rPr>
      </w:pPr>
    </w:p>
    <w:p w:rsidR="003A693A" w:rsidRDefault="003A693A" w:rsidP="003A693A">
      <w:pPr>
        <w:tabs>
          <w:tab w:val="left" w:leader="dot" w:pos="1440"/>
        </w:tabs>
        <w:ind w:left="1440" w:hanging="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Zone W/WW:</w:t>
      </w:r>
      <w:r>
        <w:rPr>
          <w:rFonts w:ascii="Arial" w:hAnsi="Arial"/>
          <w:sz w:val="16"/>
        </w:rPr>
        <w:tab/>
      </w:r>
      <w:r>
        <w:rPr>
          <w:rFonts w:ascii="Arial" w:hAnsi="Arial"/>
          <w:b/>
          <w:sz w:val="16"/>
        </w:rPr>
        <w:t>98336</w:t>
      </w:r>
      <w:r>
        <w:rPr>
          <w:rFonts w:ascii="Arial" w:hAnsi="Arial"/>
          <w:sz w:val="16"/>
        </w:rPr>
        <w:t xml:space="preserve"> (</w:t>
      </w:r>
      <w:proofErr w:type="spellStart"/>
      <w:r>
        <w:rPr>
          <w:rFonts w:ascii="Arial" w:hAnsi="Arial"/>
          <w:sz w:val="16"/>
        </w:rPr>
        <w:t>Glenoma</w:t>
      </w:r>
      <w:proofErr w:type="spellEnd"/>
      <w:r>
        <w:rPr>
          <w:rFonts w:ascii="Arial" w:hAnsi="Arial"/>
          <w:sz w:val="16"/>
        </w:rPr>
        <w:t xml:space="preserve">), </w:t>
      </w:r>
      <w:r>
        <w:rPr>
          <w:rFonts w:ascii="Arial" w:hAnsi="Arial"/>
          <w:b/>
          <w:sz w:val="16"/>
        </w:rPr>
        <w:t>98526</w:t>
      </w:r>
      <w:r>
        <w:rPr>
          <w:rFonts w:ascii="Arial" w:hAnsi="Arial"/>
          <w:sz w:val="16"/>
        </w:rPr>
        <w:t xml:space="preserve"> (Amanda Park), </w:t>
      </w:r>
      <w:r>
        <w:rPr>
          <w:rFonts w:ascii="Arial" w:hAnsi="Arial"/>
          <w:b/>
          <w:sz w:val="16"/>
        </w:rPr>
        <w:t>98566</w:t>
      </w:r>
      <w:r>
        <w:rPr>
          <w:rFonts w:ascii="Arial" w:hAnsi="Arial"/>
          <w:sz w:val="16"/>
        </w:rPr>
        <w:t xml:space="preserve"> (</w:t>
      </w:r>
      <w:proofErr w:type="spellStart"/>
      <w:r>
        <w:rPr>
          <w:rFonts w:ascii="Arial" w:hAnsi="Arial"/>
          <w:sz w:val="16"/>
        </w:rPr>
        <w:t>Neilton</w:t>
      </w:r>
      <w:proofErr w:type="spellEnd"/>
      <w:r>
        <w:rPr>
          <w:rFonts w:ascii="Arial" w:hAnsi="Arial"/>
          <w:sz w:val="16"/>
        </w:rPr>
        <w:t xml:space="preserve">), </w:t>
      </w:r>
      <w:r>
        <w:rPr>
          <w:rFonts w:ascii="Arial" w:hAnsi="Arial"/>
          <w:b/>
          <w:sz w:val="16"/>
        </w:rPr>
        <w:t>98575</w:t>
      </w:r>
      <w:r>
        <w:rPr>
          <w:rFonts w:ascii="Arial" w:hAnsi="Arial"/>
          <w:sz w:val="16"/>
        </w:rPr>
        <w:t xml:space="preserve"> (Quinault), </w:t>
      </w:r>
      <w:r>
        <w:rPr>
          <w:rFonts w:ascii="Arial" w:hAnsi="Arial"/>
          <w:b/>
          <w:sz w:val="16"/>
        </w:rPr>
        <w:t>98587</w:t>
      </w:r>
      <w:r>
        <w:rPr>
          <w:rFonts w:ascii="Arial" w:hAnsi="Arial"/>
          <w:sz w:val="16"/>
        </w:rPr>
        <w:t xml:space="preserve"> (</w:t>
      </w:r>
      <w:proofErr w:type="spellStart"/>
      <w:r>
        <w:rPr>
          <w:rFonts w:ascii="Arial" w:hAnsi="Arial"/>
          <w:sz w:val="16"/>
        </w:rPr>
        <w:t>Taholah</w:t>
      </w:r>
      <w:proofErr w:type="spellEnd"/>
      <w:r>
        <w:rPr>
          <w:rFonts w:ascii="Arial" w:hAnsi="Arial"/>
          <w:sz w:val="16"/>
        </w:rPr>
        <w:t>)</w:t>
      </w:r>
    </w:p>
    <w:p w:rsidR="003A693A" w:rsidRDefault="003A693A" w:rsidP="003A693A">
      <w:pPr>
        <w:tabs>
          <w:tab w:val="left" w:leader="dot" w:pos="1440"/>
        </w:tabs>
        <w:ind w:left="1440" w:hanging="1440"/>
        <w:rPr>
          <w:rFonts w:ascii="Arial" w:hAnsi="Arial"/>
          <w:sz w:val="16"/>
        </w:rPr>
      </w:pPr>
    </w:p>
    <w:p w:rsidR="003A693A" w:rsidRDefault="003A693A" w:rsidP="003A693A">
      <w:pPr>
        <w:tabs>
          <w:tab w:val="left" w:leader="dot" w:pos="1440"/>
        </w:tabs>
        <w:ind w:left="1440" w:hanging="1440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Zone X/XX:</w:t>
      </w:r>
      <w:r>
        <w:rPr>
          <w:rFonts w:ascii="Arial" w:hAnsi="Arial"/>
          <w:sz w:val="16"/>
        </w:rPr>
        <w:tab/>
      </w:r>
      <w:r>
        <w:rPr>
          <w:rFonts w:ascii="Arial" w:hAnsi="Arial"/>
          <w:b/>
          <w:sz w:val="16"/>
        </w:rPr>
        <w:t>98355</w:t>
      </w:r>
      <w:r>
        <w:rPr>
          <w:rFonts w:ascii="Arial" w:hAnsi="Arial"/>
          <w:sz w:val="16"/>
        </w:rPr>
        <w:t xml:space="preserve"> (Mineral), </w:t>
      </w:r>
      <w:r>
        <w:rPr>
          <w:rFonts w:ascii="Arial" w:hAnsi="Arial"/>
          <w:b/>
          <w:sz w:val="16"/>
        </w:rPr>
        <w:t>98377</w:t>
      </w:r>
      <w:r>
        <w:rPr>
          <w:rFonts w:ascii="Arial" w:hAnsi="Arial"/>
          <w:sz w:val="16"/>
        </w:rPr>
        <w:t xml:space="preserve"> (Randle)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:rsidR="003A693A" w:rsidRDefault="003A693A" w:rsidP="003A693A">
      <w:pPr>
        <w:tabs>
          <w:tab w:val="left" w:leader="dot" w:pos="1440"/>
        </w:tabs>
        <w:ind w:left="1440" w:hanging="1440"/>
        <w:rPr>
          <w:rFonts w:ascii="Arial" w:hAnsi="Arial"/>
          <w:b/>
          <w:sz w:val="16"/>
        </w:rPr>
      </w:pPr>
    </w:p>
    <w:p w:rsidR="002C039A" w:rsidRPr="003A693A" w:rsidRDefault="003A693A" w:rsidP="003A693A">
      <w:pPr>
        <w:tabs>
          <w:tab w:val="left" w:leader="dot" w:pos="1440"/>
        </w:tabs>
        <w:ind w:left="1440" w:hanging="1440"/>
        <w:rPr>
          <w:rFonts w:ascii="Arial" w:hAnsi="Arial"/>
          <w:sz w:val="16"/>
        </w:rPr>
      </w:pPr>
      <w:r>
        <w:rPr>
          <w:rFonts w:ascii="Arial" w:hAnsi="Arial"/>
          <w:sz w:val="16"/>
        </w:rPr>
        <w:t>Zone Z/ZZ: …………</w:t>
      </w:r>
      <w:r>
        <w:rPr>
          <w:rFonts w:ascii="Arial" w:hAnsi="Arial"/>
          <w:b/>
          <w:sz w:val="16"/>
        </w:rPr>
        <w:t>98361</w:t>
      </w:r>
      <w:r>
        <w:rPr>
          <w:rFonts w:ascii="Arial" w:hAnsi="Arial"/>
          <w:sz w:val="16"/>
        </w:rPr>
        <w:t xml:space="preserve"> (Packwood)</w:t>
      </w:r>
      <w:bookmarkStart w:id="0" w:name="_GoBack"/>
      <w:bookmarkEnd w:id="0"/>
    </w:p>
    <w:sectPr w:rsidR="002C039A" w:rsidRPr="003A693A" w:rsidSect="007B1D7E">
      <w:headerReference w:type="default" r:id="rId7"/>
      <w:footerReference w:type="default" r:id="rId8"/>
      <w:pgSz w:w="12240" w:h="15840" w:code="1"/>
      <w:pgMar w:top="1260" w:right="1800" w:bottom="1267" w:left="180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3A" w:rsidRDefault="003A693A" w:rsidP="003A693A">
      <w:r>
        <w:separator/>
      </w:r>
    </w:p>
  </w:endnote>
  <w:endnote w:type="continuationSeparator" w:id="0">
    <w:p w:rsidR="003A693A" w:rsidRDefault="003A693A" w:rsidP="003A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36D" w:rsidRDefault="003A693A" w:rsidP="00E50E3B">
    <w:pPr>
      <w:pStyle w:val="Footer"/>
      <w:rPr>
        <w:rFonts w:ascii="Arial" w:hAnsi="Arial"/>
        <w:sz w:val="12"/>
      </w:rPr>
    </w:pPr>
    <w:r>
      <w:rPr>
        <w:rFonts w:ascii="Arial" w:hAnsi="Arial"/>
        <w:sz w:val="12"/>
      </w:rPr>
      <w:t>Issued: September 1, 2011</w:t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tab/>
      <w:t xml:space="preserve">Effective: </w:t>
    </w:r>
  </w:p>
  <w:p w:rsidR="00E3336D" w:rsidRDefault="003A693A" w:rsidP="00E50E3B">
    <w:pPr>
      <w:pStyle w:val="Footer"/>
      <w:rPr>
        <w:rFonts w:ascii="Arial" w:hAnsi="Arial"/>
        <w:sz w:val="12"/>
      </w:rPr>
    </w:pPr>
    <w:r>
      <w:rPr>
        <w:rFonts w:ascii="Arial" w:hAnsi="Arial"/>
        <w:sz w:val="12"/>
      </w:rPr>
      <w:t xml:space="preserve">This notice of change is posted in compliance with the Washington Utilities and Transportation Commission,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/>
            <w:sz w:val="12"/>
          </w:rPr>
          <w:t xml:space="preserve">1300 S. Evergreen Park </w:t>
        </w:r>
        <w:proofErr w:type="spellStart"/>
        <w:r>
          <w:rPr>
            <w:rFonts w:ascii="Arial" w:hAnsi="Arial"/>
            <w:sz w:val="12"/>
          </w:rPr>
          <w:t>Dr</w:t>
        </w:r>
        <w:proofErr w:type="spellEnd"/>
        <w:r>
          <w:rPr>
            <w:rFonts w:ascii="Arial" w:hAnsi="Arial"/>
            <w:sz w:val="12"/>
          </w:rPr>
          <w:t xml:space="preserve"> SW</w:t>
        </w:r>
      </w:smartTag>
      <w:r>
        <w:rPr>
          <w:rFonts w:ascii="Arial" w:hAnsi="Arial"/>
          <w:sz w:val="12"/>
        </w:rPr>
        <w:t xml:space="preserve">, </w:t>
      </w:r>
      <w:smartTag w:uri="urn:schemas-microsoft-com:office:smarttags" w:element="City">
        <w:r>
          <w:rPr>
            <w:rFonts w:ascii="Arial" w:hAnsi="Arial"/>
            <w:sz w:val="12"/>
          </w:rPr>
          <w:t>Olympi</w:t>
        </w:r>
        <w:r>
          <w:rPr>
            <w:rFonts w:ascii="Arial" w:hAnsi="Arial"/>
            <w:sz w:val="12"/>
          </w:rPr>
          <w:t>a</w:t>
        </w:r>
      </w:smartTag>
      <w:r>
        <w:rPr>
          <w:rFonts w:ascii="Arial" w:hAnsi="Arial"/>
          <w:sz w:val="12"/>
        </w:rPr>
        <w:t xml:space="preserve">, </w:t>
      </w:r>
      <w:smartTag w:uri="urn:schemas-microsoft-com:office:smarttags" w:element="State">
        <w:r>
          <w:rPr>
            <w:rFonts w:ascii="Arial" w:hAnsi="Arial"/>
            <w:sz w:val="12"/>
          </w:rPr>
          <w:t>WA</w:t>
        </w:r>
      </w:smartTag>
      <w:r>
        <w:rPr>
          <w:rFonts w:ascii="Arial" w:hAnsi="Arial"/>
          <w:sz w:val="12"/>
        </w:rPr>
        <w:t xml:space="preserve">  </w:t>
      </w:r>
      <w:smartTag w:uri="urn:schemas-microsoft-com:office:smarttags" w:element="PostalCode">
        <w:r>
          <w:rPr>
            <w:rFonts w:ascii="Arial" w:hAnsi="Arial"/>
            <w:sz w:val="12"/>
          </w:rPr>
          <w:t>98504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3A" w:rsidRDefault="003A693A" w:rsidP="003A693A">
      <w:r>
        <w:separator/>
      </w:r>
    </w:p>
  </w:footnote>
  <w:footnote w:type="continuationSeparator" w:id="0">
    <w:p w:rsidR="003A693A" w:rsidRDefault="003A693A" w:rsidP="003A6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36D" w:rsidRDefault="003A693A">
    <w:pPr>
      <w:pStyle w:val="Header"/>
      <w:rPr>
        <w:rFonts w:ascii="Arial" w:hAnsi="Arial"/>
        <w:sz w:val="12"/>
      </w:rPr>
    </w:pPr>
    <w:r>
      <w:rPr>
        <w:rFonts w:ascii="Arial" w:hAnsi="Arial"/>
        <w:sz w:val="12"/>
      </w:rPr>
      <w:t>Pacific Northwest Transportation Services, Inc.</w:t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t xml:space="preserve">Original </w:t>
    </w:r>
    <w:r>
      <w:rPr>
        <w:rFonts w:ascii="Arial" w:hAnsi="Arial"/>
        <w:sz w:val="12"/>
      </w:rPr>
      <w:t>Page 4</w:t>
    </w:r>
    <w:r>
      <w:rPr>
        <w:rFonts w:ascii="Arial" w:hAnsi="Arial"/>
        <w:sz w:val="12"/>
      </w:rPr>
      <w:t>c</w:t>
    </w:r>
  </w:p>
  <w:p w:rsidR="00E3336D" w:rsidRDefault="003A693A">
    <w:pPr>
      <w:pStyle w:val="Header"/>
      <w:rPr>
        <w:rFonts w:ascii="Arial" w:hAnsi="Arial"/>
        <w:sz w:val="12"/>
      </w:rPr>
    </w:pPr>
    <w:proofErr w:type="gramStart"/>
    <w:r>
      <w:rPr>
        <w:rFonts w:ascii="Arial" w:hAnsi="Arial"/>
        <w:sz w:val="12"/>
      </w:rPr>
      <w:t>d/b/a</w:t>
    </w:r>
    <w:proofErr w:type="gramEnd"/>
    <w:r>
      <w:rPr>
        <w:rFonts w:ascii="Arial" w:hAnsi="Arial"/>
        <w:sz w:val="12"/>
      </w:rPr>
      <w:t xml:space="preserve"> Capital </w:t>
    </w:r>
    <w:proofErr w:type="spellStart"/>
    <w:r>
      <w:rPr>
        <w:rFonts w:ascii="Arial" w:hAnsi="Arial"/>
        <w:sz w:val="12"/>
      </w:rPr>
      <w:t>Aeroporter</w:t>
    </w:r>
    <w:proofErr w:type="spellEnd"/>
    <w:r>
      <w:rPr>
        <w:rFonts w:ascii="Arial" w:hAnsi="Arial"/>
        <w:sz w:val="12"/>
      </w:rPr>
      <w:t xml:space="preserve"> Airport S</w:t>
    </w:r>
    <w:r>
      <w:rPr>
        <w:rFonts w:ascii="Arial" w:hAnsi="Arial"/>
        <w:sz w:val="12"/>
      </w:rPr>
      <w:t>huttle</w:t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tab/>
    </w:r>
  </w:p>
  <w:p w:rsidR="00E3336D" w:rsidRDefault="003A693A">
    <w:pPr>
      <w:pStyle w:val="Header"/>
      <w:rPr>
        <w:rFonts w:ascii="Arial" w:hAnsi="Arial"/>
        <w:sz w:val="12"/>
      </w:rPr>
    </w:pPr>
    <w:r>
      <w:rPr>
        <w:rFonts w:ascii="Arial" w:hAnsi="Arial"/>
        <w:sz w:val="12"/>
      </w:rPr>
      <w:t>Passenger fares between SeaTac Airport and points included in:</w:t>
    </w:r>
  </w:p>
  <w:p w:rsidR="00E3336D" w:rsidRDefault="003A693A">
    <w:pPr>
      <w:pStyle w:val="Header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93A"/>
    <w:rsid w:val="000E640C"/>
    <w:rsid w:val="001C5AB1"/>
    <w:rsid w:val="001E1D7A"/>
    <w:rsid w:val="002C039A"/>
    <w:rsid w:val="003A693A"/>
    <w:rsid w:val="00552600"/>
    <w:rsid w:val="005A6C74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3A69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A693A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Footer">
    <w:name w:val="footer"/>
    <w:basedOn w:val="Normal"/>
    <w:link w:val="FooterChar"/>
    <w:rsid w:val="003A69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A693A"/>
    <w:rPr>
      <w:rFonts w:ascii="Times New Roman" w:eastAsia="Times New Roman" w:hAnsi="Times New Roman" w:cs="Times New Roman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Kern, Cathy (UTC)</dc:creator>
  <cp:lastModifiedBy>Kern, Cathy (UTC)</cp:lastModifiedBy>
  <cp:revision>1</cp:revision>
  <dcterms:created xsi:type="dcterms:W3CDTF">2012-06-21T21:47:00Z</dcterms:created>
  <dcterms:modified xsi:type="dcterms:W3CDTF">2012-06-21T21:50:00Z</dcterms:modified>
</cp:coreProperties>
</file>