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0C" w:rsidRDefault="0079120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9120C" w:rsidRDefault="0079120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9120C" w:rsidRDefault="0079120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9120C" w:rsidRDefault="0079120C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9120C" w:rsidRDefault="0079120C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Joint Applicants’ Memorandum in Support of Settlement Agreement and Motion for Withdrawal of 360networks</w:t>
      </w:r>
    </w:p>
    <w:p w:rsidR="0079120C" w:rsidRDefault="0079120C">
      <w:pPr>
        <w:pStyle w:val="Header"/>
        <w:ind w:right="90"/>
      </w:pPr>
    </w:p>
    <w:p w:rsidR="0079120C" w:rsidRDefault="0079120C">
      <w:pPr>
        <w:pStyle w:val="Header"/>
        <w:ind w:right="90"/>
      </w:pPr>
      <w:r>
        <w:t xml:space="preserve">I certify that I have caused to be served copies of Joint Memorandum in Support of Settlement Agreement and Motion for Withdrawal of 360networks on the following parties by E-mail and US Mail:  </w:t>
      </w:r>
    </w:p>
    <w:p w:rsidR="0079120C" w:rsidRDefault="0079120C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9120C">
        <w:trPr>
          <w:cantSplit/>
        </w:trPr>
        <w:tc>
          <w:tcPr>
            <w:tcW w:w="4788" w:type="dxa"/>
          </w:tcPr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1400 S Evergreen Park Dr SW</w:t>
                </w:r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Olympia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Cs w:val="24"/>
                  </w:rPr>
                  <w:t>98504-0128</w:t>
                </w:r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Mark Trinchero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DAVIS</w:t>
                </w:r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Cs w:val="24"/>
                  </w:rPr>
                  <w:t>1300 SW 5th Ave Ste 2300</w:t>
                </w:r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4"/>
                  </w:rPr>
                  <w:t>Portland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OR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97201</w:t>
                </w:r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(503) 778-5318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(503) 778-5299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marktrinchero@dwt.com</w:t>
              </w:r>
            </w:hyperlink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9120C">
        <w:trPr>
          <w:cantSplit/>
        </w:trPr>
        <w:tc>
          <w:tcPr>
            <w:tcW w:w="4788" w:type="dxa"/>
          </w:tcPr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Rex Knowles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XO Communications, Inc.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7050 Union Park Ave Ste 400</w:t>
                  </w:r>
                </w:smartTag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Midvale, UT 84047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(801) 983-1504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(801) 951-2133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rexknowles@xo.com</w:t>
              </w:r>
            </w:hyperlink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Lyndall Nipps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tw telecom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845 Camino Sur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Palm Springs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92262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(760) 832-6275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(760) 778-6981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lyndall.nipps@twtelecom.com</w:t>
              </w:r>
            </w:hyperlink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9120C">
        <w:trPr>
          <w:cantSplit/>
        </w:trPr>
        <w:tc>
          <w:tcPr>
            <w:tcW w:w="4788" w:type="dxa"/>
          </w:tcPr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Katherine K. Mudge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Director, State Affairs &amp; ILEC Relations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Covad Communications Company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7000 </w:t>
            </w:r>
            <w:smartTag w:uri="urn:schemas-microsoft-com:office:smarttags" w:element="PostalCode">
              <w:smartTag w:uri="urn:schemas-microsoft-com:office:smarttags" w:element="place">
                <w:r>
                  <w:rPr>
                    <w:szCs w:val="24"/>
                  </w:rPr>
                  <w:t>N Mopac</w:t>
                </w:r>
              </w:smartTag>
            </w:smartTag>
            <w:r>
              <w:rPr>
                <w:szCs w:val="24"/>
              </w:rPr>
              <w:t xml:space="preserve"> Expressway, 2</w:t>
            </w:r>
            <w:r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Fl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Austin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TX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78731</w:t>
                  </w:r>
                </w:smartTag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(512) 514-6380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(512) 514-6520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kmudge@covad.com</w:t>
              </w:r>
            </w:hyperlink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Arthur Butler 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Ater Wynne LLP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601 Union St Ste 1501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98101-3981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623-4711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(206) 467-8406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2" w:history="1">
              <w:r>
                <w:rPr>
                  <w:rStyle w:val="Hyperlink"/>
                  <w:szCs w:val="24"/>
                </w:rPr>
                <w:t>aab@aterwynne.com</w:t>
              </w:r>
            </w:hyperlink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9120C">
        <w:trPr>
          <w:cantSplit/>
        </w:trPr>
        <w:tc>
          <w:tcPr>
            <w:tcW w:w="4788" w:type="dxa"/>
          </w:tcPr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L. Rogers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Level 3 Communications, LLC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1025 Eldorado Blvd</w:t>
                  </w:r>
                </w:smartTag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(720) 888-2512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(720) 888-5134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3" w:history="1">
              <w:r>
                <w:rPr>
                  <w:rStyle w:val="Hyperlink"/>
                  <w:szCs w:val="24"/>
                </w:rPr>
                <w:t>greg.rogers@level3.com</w:t>
              </w:r>
            </w:hyperlink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James C. Falvey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Senior Regulatory Counsel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Pac-West Telecomm, Inc.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420 Chinquapin Round Rd, Ste 2</w:t>
                    </w:r>
                  </w:smartTag>
                </w:smartTag>
                <w:r>
                  <w:rPr>
                    <w:szCs w:val="24"/>
                  </w:rPr>
                  <w:t>-</w:t>
                </w:r>
              </w:smartTag>
            </w:smartTag>
            <w:r>
              <w:rPr>
                <w:szCs w:val="24"/>
              </w:rPr>
              <w:t>I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Annapolis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MD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21401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(443) 482-5111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(510) 380-5941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szCs w:val="24"/>
                </w:rPr>
                <w:t>jfalvey@pacwest.com</w:t>
              </w:r>
            </w:hyperlink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9120C" w:rsidRDefault="00791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9120C">
        <w:trPr>
          <w:cantSplit/>
        </w:trPr>
        <w:tc>
          <w:tcPr>
            <w:tcW w:w="4788" w:type="dxa"/>
          </w:tcPr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Karen L. Clauson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Law &amp; Policy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6160 Golden Hills Drive</w:t>
                  </w:r>
                </w:smartTag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Golden Valley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MN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55416</w:t>
                  </w:r>
                </w:smartTag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(763) 745-8461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(763) 745-8459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5" w:history="1">
              <w:r>
                <w:rPr>
                  <w:rStyle w:val="Hyperlink"/>
                  <w:szCs w:val="24"/>
                </w:rPr>
                <w:t>klclauson@integratelecom.com</w:t>
              </w:r>
            </w:hyperlink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Michel Singer-Nelson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360networks (</w:t>
            </w:r>
            <w:smartTag w:uri="urn:schemas-microsoft-com:office:smarttags" w:element="PostalCode">
              <w:smartTag w:uri="urn:schemas-microsoft-com:office:smarttags" w:element="country-region">
                <w:smartTag w:uri="urn:schemas-microsoft-com:office:smarttags" w:element="place">
                  <w:r>
                    <w:rPr>
                      <w:szCs w:val="24"/>
                    </w:rPr>
                    <w:t>USA</w:t>
                  </w:r>
                </w:smartTag>
              </w:smartTag>
            </w:smartTag>
            <w:r>
              <w:rPr>
                <w:szCs w:val="24"/>
              </w:rPr>
              <w:t>) inc.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370 Interlocken Blvd., Suite 600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Broomfield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CO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80021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(303) 854-5513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(303) 854 5100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6" w:history="1">
              <w:r>
                <w:rPr>
                  <w:rStyle w:val="Hyperlink"/>
                  <w:szCs w:val="24"/>
                </w:rPr>
                <w:t>Mnelson@360.net</w:t>
              </w:r>
            </w:hyperlink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9120C">
        <w:trPr>
          <w:cantSplit/>
        </w:trPr>
        <w:tc>
          <w:tcPr>
            <w:tcW w:w="4788" w:type="dxa"/>
          </w:tcPr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K.C. Halm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DAVIS</w:t>
                  </w:r>
                </w:smartTag>
              </w:smartTag>
            </w:smartTag>
            <w:r>
              <w:rPr>
                <w:szCs w:val="24"/>
              </w:rPr>
              <w:t xml:space="preserve"> WRIGHT TREMAINE LLP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1919 Pennsylvania Ave., NW</w:t>
                  </w:r>
                </w:smartTag>
              </w:smartTag>
            </w:smartTag>
            <w:r>
              <w:rPr>
                <w:szCs w:val="24"/>
              </w:rPr>
              <w:tab/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Washington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DC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20006</w:t>
                  </w:r>
                </w:smartTag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Voice:  (202) 973-4287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(202) 973-4499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szCs w:val="24"/>
                </w:rPr>
                <w:t>kchalm@dwt.com</w:t>
              </w:r>
            </w:hyperlink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R. Moore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CHARTER COMMUNICATIONS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12405 Powerscourt Dr</w:t>
                  </w:r>
                </w:smartTag>
              </w:smartTag>
            </w:smartTag>
            <w:r>
              <w:rPr>
                <w:szCs w:val="24"/>
              </w:rPr>
              <w:t>.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St. Louis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Missouri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63131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Voice: (314) 965-0555 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(314) 965-6640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8" w:history="1">
              <w:r>
                <w:rPr>
                  <w:rStyle w:val="Hyperlink"/>
                  <w:szCs w:val="24"/>
                </w:rPr>
                <w:t>michael.moore@chartercom.com</w:t>
              </w:r>
            </w:hyperlink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79120C">
        <w:trPr>
          <w:cantSplit/>
        </w:trPr>
        <w:tc>
          <w:tcPr>
            <w:tcW w:w="4788" w:type="dxa"/>
          </w:tcPr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William Haas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 Regulatory and Public Policy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PAETEC Communications, Inc.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 Martha’s Way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Cedar Rapids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IA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52233</w:t>
                  </w:r>
                </w:smartTag>
              </w:smartTag>
            </w:smartTag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(319) 790-7295</w:t>
            </w:r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szCs w:val="24"/>
                </w:rPr>
                <w:t>william.haas@paetec.com</w:t>
              </w:r>
            </w:hyperlink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9120C">
        <w:trPr>
          <w:cantSplit/>
        </w:trPr>
        <w:tc>
          <w:tcPr>
            <w:tcW w:w="4788" w:type="dxa"/>
          </w:tcPr>
          <w:p w:rsidR="0079120C" w:rsidRDefault="0079120C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 </w:t>
            </w:r>
          </w:p>
          <w:p w:rsidR="0079120C" w:rsidRDefault="0079120C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79120C" w:rsidRDefault="0079120C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79120C" w:rsidRDefault="0079120C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79120C" w:rsidRDefault="0079120C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79120C" w:rsidRDefault="0079120C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79120C" w:rsidRDefault="0079120C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79120C" w:rsidRDefault="0079120C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79120C" w:rsidRDefault="0079120C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79120C" w:rsidRDefault="0079120C">
            <w:pPr>
              <w:rPr>
                <w:szCs w:val="24"/>
              </w:rPr>
            </w:pPr>
            <w:hyperlink r:id="rId21" w:history="1">
              <w:r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79120C" w:rsidRDefault="0079120C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Judith A. Endejan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2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</w:tr>
      <w:tr w:rsidR="0079120C">
        <w:trPr>
          <w:cantSplit/>
        </w:trPr>
        <w:tc>
          <w:tcPr>
            <w:tcW w:w="4788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Gregory Merz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Gray Plant Mooty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 South 8th St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Minneapolis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MN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55402</w:t>
                  </w:r>
                </w:smartTag>
              </w:smartTag>
            </w:smartTag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612.632.3000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612.632.4444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79120C" w:rsidRDefault="0079120C">
            <w:pPr>
              <w:tabs>
                <w:tab w:val="left" w:pos="-720"/>
                <w:tab w:val="left" w:pos="972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680" w:type="dxa"/>
          </w:tcPr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Robert W. Spangler</w:t>
            </w:r>
          </w:p>
          <w:p w:rsidR="0079120C" w:rsidRDefault="0079120C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24" w:tooltip="mailto:rwspang@centurytel.net" w:history="1">
              <w:r>
                <w:rPr>
                  <w:rStyle w:val="Hyperlink"/>
                </w:rPr>
                <w:t>rwspang@centurytel.net</w:t>
              </w:r>
            </w:hyperlink>
          </w:p>
        </w:tc>
      </w:tr>
    </w:tbl>
    <w:p w:rsidR="0079120C" w:rsidRDefault="0079120C"/>
    <w:p w:rsidR="0079120C" w:rsidRDefault="0079120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DATED this _________ day of October, 2010.</w:t>
      </w:r>
      <w:r>
        <w:rPr>
          <w:sz w:val="22"/>
        </w:rPr>
        <w:t xml:space="preserve">  </w:t>
      </w:r>
    </w:p>
    <w:p w:rsidR="0079120C" w:rsidRDefault="0079120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9120C" w:rsidRDefault="0079120C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9120C" w:rsidRDefault="0079120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9120C" w:rsidRDefault="0079120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p w:rsidR="0079120C" w:rsidRDefault="0079120C">
      <w:pPr>
        <w:tabs>
          <w:tab w:val="left" w:pos="-720"/>
        </w:tabs>
        <w:suppressAutoHyphens/>
        <w:spacing w:after="40" w:line="240" w:lineRule="exact"/>
        <w:ind w:left="3600" w:firstLine="720"/>
      </w:pPr>
    </w:p>
    <w:sectPr w:rsidR="0079120C" w:rsidSect="0004689D">
      <w:footerReference w:type="default" r:id="rId2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0C" w:rsidRDefault="0079120C">
      <w:pPr>
        <w:spacing w:line="20" w:lineRule="exact"/>
      </w:pPr>
    </w:p>
  </w:endnote>
  <w:endnote w:type="continuationSeparator" w:id="1">
    <w:p w:rsidR="0079120C" w:rsidRDefault="0079120C">
      <w:r>
        <w:t xml:space="preserve"> </w:t>
      </w:r>
    </w:p>
  </w:endnote>
  <w:endnote w:type="continuationNotice" w:id="2">
    <w:p w:rsidR="0079120C" w:rsidRDefault="0079120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0C" w:rsidRDefault="0079120C">
    <w:pPr>
      <w:pStyle w:val="Footer"/>
    </w:pPr>
  </w:p>
  <w:p w:rsidR="0079120C" w:rsidRDefault="0079120C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0C" w:rsidRDefault="0079120C">
      <w:r>
        <w:separator/>
      </w:r>
    </w:p>
  </w:footnote>
  <w:footnote w:type="continuationSeparator" w:id="1">
    <w:p w:rsidR="0079120C" w:rsidRDefault="00791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20C"/>
    <w:rsid w:val="0004689D"/>
    <w:rsid w:val="0079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Pr>
      <w:rFonts w:cs="Times New Roman"/>
    </w:rPr>
  </w:style>
  <w:style w:type="character" w:customStyle="1" w:styleId="Bullets-N">
    <w:name w:val="Bullets-N"/>
    <w:basedOn w:val="DefaultParagraphFont"/>
    <w:uiPriority w:val="99"/>
    <w:rPr>
      <w:rFonts w:cs="Times New Roman"/>
    </w:rPr>
  </w:style>
  <w:style w:type="paragraph" w:customStyle="1" w:styleId="a28-lined">
    <w:name w:val="a28-lined"/>
    <w:uiPriority w:val="99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rinchero@dwt.com" TargetMode="External"/><Relationship Id="rId13" Type="http://schemas.openxmlformats.org/officeDocument/2006/relationships/hyperlink" Target="mailto:greg.rogers@level3.com" TargetMode="External"/><Relationship Id="rId18" Type="http://schemas.openxmlformats.org/officeDocument/2006/relationships/hyperlink" Target="mailto:michael.moore@chartercom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tephen.melnikoff@hqda.army.mil" TargetMode="Externa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kchalm@dwt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nelson@360.net" TargetMode="External"/><Relationship Id="rId20" Type="http://schemas.openxmlformats.org/officeDocument/2006/relationships/hyperlink" Target="mailto:simonf@atg.wa.gov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dge@covad.com" TargetMode="External"/><Relationship Id="rId24" Type="http://schemas.openxmlformats.org/officeDocument/2006/relationships/hyperlink" Target="mailto:rwspang@centurytel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lclauson@integratelecom.com" TargetMode="External"/><Relationship Id="rId23" Type="http://schemas.openxmlformats.org/officeDocument/2006/relationships/hyperlink" Target="mailto:gregory.merz@gpmlaw.com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mailto:lyndall.nipps@twtelecom.com" TargetMode="External"/><Relationship Id="rId19" Type="http://schemas.openxmlformats.org/officeDocument/2006/relationships/hyperlink" Target="mailto:william.haas@paetec.com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rexknowles@xo.com" TargetMode="External"/><Relationship Id="rId14" Type="http://schemas.openxmlformats.org/officeDocument/2006/relationships/hyperlink" Target="mailto:jfalvey@pacwest.com" TargetMode="External"/><Relationship Id="rId22" Type="http://schemas.openxmlformats.org/officeDocument/2006/relationships/hyperlink" Target="mailto:jendejan@grahamdunn.com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278D0-A7D3-4C77-AA5B-CAB0956162BF}"/>
</file>

<file path=customXml/itemProps2.xml><?xml version="1.0" encoding="utf-8"?>
<ds:datastoreItem xmlns:ds="http://schemas.openxmlformats.org/officeDocument/2006/customXml" ds:itemID="{084B31CC-6ABC-40D3-9693-DFB333EACB76}"/>
</file>

<file path=customXml/itemProps3.xml><?xml version="1.0" encoding="utf-8"?>
<ds:datastoreItem xmlns:ds="http://schemas.openxmlformats.org/officeDocument/2006/customXml" ds:itemID="{6BB54CE9-C413-4561-A0AD-28FA158F2C86}"/>
</file>

<file path=customXml/itemProps4.xml><?xml version="1.0" encoding="utf-8"?>
<ds:datastoreItem xmlns:ds="http://schemas.openxmlformats.org/officeDocument/2006/customXml" ds:itemID="{8A9A5139-3109-4ECF-8730-FA4E9FC91D0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634</Words>
  <Characters>3614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Leslie D. Johnson</cp:lastModifiedBy>
  <cp:revision>2</cp:revision>
  <cp:lastPrinted>2010-06-03T20:30:00Z</cp:lastPrinted>
  <dcterms:created xsi:type="dcterms:W3CDTF">2010-10-21T17:33:00Z</dcterms:created>
  <dcterms:modified xsi:type="dcterms:W3CDTF">2010-10-21T17:33:00Z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