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A89DA" w14:textId="77777777" w:rsidR="008126F3" w:rsidRDefault="008126F3" w:rsidP="008126F3">
      <w:pPr>
        <w:pStyle w:val="NoSpacing"/>
        <w:jc w:val="center"/>
        <w:rPr>
          <w:sz w:val="14"/>
        </w:rPr>
      </w:pPr>
      <w:r>
        <w:rPr>
          <w:noProof/>
        </w:rPr>
        <w:drawing>
          <wp:inline distT="0" distB="0" distL="0" distR="0" wp14:anchorId="64BA8BD8" wp14:editId="64BA8BD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64BA89DB" w14:textId="77777777" w:rsidR="008126F3" w:rsidRDefault="008126F3" w:rsidP="008126F3">
      <w:pPr>
        <w:pStyle w:val="NoSpacing"/>
        <w:jc w:val="center"/>
        <w:rPr>
          <w:rFonts w:ascii="Arial" w:hAnsi="Arial"/>
          <w:b/>
          <w:color w:val="008000"/>
          <w:sz w:val="18"/>
        </w:rPr>
      </w:pPr>
    </w:p>
    <w:p w14:paraId="64BA89DC" w14:textId="77777777" w:rsidR="008126F3" w:rsidRDefault="008126F3" w:rsidP="008126F3">
      <w:pPr>
        <w:pStyle w:val="NoSpacing"/>
        <w:spacing w:after="80"/>
        <w:jc w:val="center"/>
        <w:rPr>
          <w:rFonts w:ascii="Arial" w:hAnsi="Arial"/>
          <w:b/>
          <w:color w:val="008000"/>
          <w:sz w:val="18"/>
        </w:rPr>
      </w:pPr>
      <w:r>
        <w:rPr>
          <w:rFonts w:ascii="Arial" w:hAnsi="Arial"/>
          <w:b/>
          <w:color w:val="008000"/>
          <w:sz w:val="18"/>
        </w:rPr>
        <w:t>STATE OF WASHINGTON</w:t>
      </w:r>
    </w:p>
    <w:p w14:paraId="64BA89DD" w14:textId="77777777" w:rsidR="008126F3" w:rsidRDefault="008126F3" w:rsidP="008126F3">
      <w:pPr>
        <w:pStyle w:val="NoSpacing"/>
        <w:spacing w:after="80"/>
        <w:jc w:val="center"/>
        <w:rPr>
          <w:rFonts w:ascii="Arial" w:hAnsi="Arial"/>
          <w:color w:val="008000"/>
          <w:sz w:val="28"/>
        </w:rPr>
      </w:pPr>
      <w:r>
        <w:rPr>
          <w:rFonts w:ascii="Arial" w:hAnsi="Arial"/>
          <w:color w:val="008000"/>
          <w:sz w:val="28"/>
        </w:rPr>
        <w:t>UTILITIES AND TRANSPORTATION COMMISSION</w:t>
      </w:r>
    </w:p>
    <w:p w14:paraId="64BA89DE" w14:textId="77777777" w:rsidR="008126F3" w:rsidRDefault="008126F3" w:rsidP="008126F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4BA89DF" w14:textId="77777777" w:rsidR="008126F3" w:rsidRDefault="008126F3" w:rsidP="008126F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4BA89E0" w14:textId="06C1D4EA" w:rsidR="00984FE4" w:rsidRPr="00917686" w:rsidRDefault="00B30E6A" w:rsidP="00593CE4">
      <w:pPr>
        <w:spacing w:line="264" w:lineRule="auto"/>
        <w:jc w:val="center"/>
        <w:rPr>
          <w:sz w:val="25"/>
          <w:szCs w:val="25"/>
        </w:rPr>
      </w:pPr>
      <w:r w:rsidRPr="00917686">
        <w:rPr>
          <w:sz w:val="25"/>
          <w:szCs w:val="25"/>
        </w:rPr>
        <w:t xml:space="preserve">September </w:t>
      </w:r>
      <w:r w:rsidR="0096251B">
        <w:rPr>
          <w:sz w:val="25"/>
          <w:szCs w:val="25"/>
        </w:rPr>
        <w:t>30</w:t>
      </w:r>
      <w:r w:rsidR="00043699" w:rsidRPr="00917686">
        <w:rPr>
          <w:sz w:val="25"/>
          <w:szCs w:val="25"/>
        </w:rPr>
        <w:t>, 201</w:t>
      </w:r>
      <w:r w:rsidRPr="00917686">
        <w:rPr>
          <w:sz w:val="25"/>
          <w:szCs w:val="25"/>
        </w:rPr>
        <w:t>4</w:t>
      </w:r>
    </w:p>
    <w:p w14:paraId="64BA89E2" w14:textId="77777777" w:rsidR="005B71A4" w:rsidRPr="00917686" w:rsidRDefault="005B71A4" w:rsidP="00593CE4">
      <w:pPr>
        <w:spacing w:line="264" w:lineRule="auto"/>
        <w:rPr>
          <w:sz w:val="25"/>
          <w:szCs w:val="25"/>
        </w:rPr>
      </w:pPr>
    </w:p>
    <w:p w14:paraId="64BA89E3" w14:textId="310FC153" w:rsidR="008126F3" w:rsidRPr="00917686" w:rsidRDefault="00984FE4" w:rsidP="008126F3">
      <w:pPr>
        <w:pStyle w:val="NoSpacing"/>
        <w:spacing w:line="264" w:lineRule="auto"/>
        <w:ind w:left="720" w:hanging="720"/>
        <w:rPr>
          <w:rFonts w:ascii="Times New Roman" w:hAnsi="Times New Roman" w:cs="Times New Roman"/>
          <w:sz w:val="25"/>
          <w:szCs w:val="25"/>
        </w:rPr>
      </w:pPr>
      <w:r w:rsidRPr="00917686">
        <w:rPr>
          <w:rFonts w:ascii="Times New Roman" w:hAnsi="Times New Roman" w:cs="Times New Roman"/>
          <w:sz w:val="25"/>
          <w:szCs w:val="25"/>
        </w:rPr>
        <w:t>Re:</w:t>
      </w:r>
      <w:r w:rsidRPr="00917686">
        <w:rPr>
          <w:rFonts w:ascii="Times New Roman" w:hAnsi="Times New Roman" w:cs="Times New Roman"/>
          <w:sz w:val="25"/>
          <w:szCs w:val="25"/>
        </w:rPr>
        <w:tab/>
      </w:r>
      <w:r w:rsidR="008126F3" w:rsidRPr="00917686">
        <w:rPr>
          <w:rFonts w:ascii="Times New Roman"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8126F3" w:rsidRPr="00917686">
        <w:rPr>
          <w:rFonts w:ascii="Times New Roman" w:hAnsi="Times New Roman" w:cs="Times New Roman"/>
          <w:sz w:val="25"/>
          <w:szCs w:val="25"/>
        </w:rPr>
        <w:t xml:space="preserve">, Dockets UE-121697 and UG-121705 </w:t>
      </w:r>
      <w:r w:rsidR="008126F3" w:rsidRPr="00917686">
        <w:rPr>
          <w:rFonts w:ascii="Times New Roman" w:hAnsi="Times New Roman" w:cs="Times New Roman"/>
          <w:i/>
          <w:sz w:val="25"/>
          <w:szCs w:val="25"/>
        </w:rPr>
        <w:t>(Consolidated)</w:t>
      </w:r>
    </w:p>
    <w:p w14:paraId="64BA89E4" w14:textId="77777777" w:rsidR="008126F3" w:rsidRPr="00917686" w:rsidRDefault="008126F3" w:rsidP="008126F3">
      <w:pPr>
        <w:pStyle w:val="NoSpacing"/>
        <w:spacing w:line="264" w:lineRule="auto"/>
        <w:ind w:left="720" w:hanging="720"/>
        <w:rPr>
          <w:rFonts w:ascii="Times New Roman" w:hAnsi="Times New Roman" w:cs="Times New Roman"/>
          <w:sz w:val="25"/>
          <w:szCs w:val="25"/>
        </w:rPr>
      </w:pPr>
    </w:p>
    <w:p w14:paraId="64BA89E5" w14:textId="42BEAAE2" w:rsidR="008126F3" w:rsidRPr="00917686" w:rsidRDefault="008126F3" w:rsidP="008126F3">
      <w:pPr>
        <w:pStyle w:val="NoSpacing"/>
        <w:spacing w:line="264" w:lineRule="auto"/>
        <w:ind w:left="720"/>
        <w:rPr>
          <w:rFonts w:ascii="Times New Roman" w:hAnsi="Times New Roman" w:cs="Times New Roman"/>
          <w:sz w:val="25"/>
          <w:szCs w:val="25"/>
        </w:rPr>
      </w:pPr>
      <w:r w:rsidRPr="00917686">
        <w:rPr>
          <w:rFonts w:ascii="Times New Roman" w:hAnsi="Times New Roman" w:cs="Times New Roman"/>
          <w:i/>
          <w:sz w:val="25"/>
          <w:szCs w:val="25"/>
        </w:rPr>
        <w:t>Washington Utilities and Transportation Commission v. Puget Sound Energy,</w:t>
      </w:r>
      <w:r w:rsidRPr="00917686">
        <w:rPr>
          <w:rFonts w:ascii="Times New Roman" w:hAnsi="Times New Roman" w:cs="Times New Roman"/>
          <w:sz w:val="25"/>
          <w:szCs w:val="25"/>
        </w:rPr>
        <w:t xml:space="preserve"> Dockets UE-130137 and UG-130138 </w:t>
      </w:r>
      <w:r w:rsidRPr="00917686">
        <w:rPr>
          <w:rFonts w:ascii="Times New Roman" w:hAnsi="Times New Roman" w:cs="Times New Roman"/>
          <w:i/>
          <w:sz w:val="25"/>
          <w:szCs w:val="25"/>
        </w:rPr>
        <w:t>(Consolidated)</w:t>
      </w:r>
    </w:p>
    <w:p w14:paraId="64BA89E6" w14:textId="77777777" w:rsidR="00984FE4" w:rsidRPr="00917686" w:rsidRDefault="00984FE4" w:rsidP="00593CE4">
      <w:pPr>
        <w:spacing w:line="264" w:lineRule="auto"/>
        <w:rPr>
          <w:sz w:val="25"/>
          <w:szCs w:val="25"/>
        </w:rPr>
      </w:pPr>
    </w:p>
    <w:p w14:paraId="64BA89E7" w14:textId="77777777" w:rsidR="00984FE4" w:rsidRPr="00917686" w:rsidRDefault="00984FE4" w:rsidP="008126F3">
      <w:pPr>
        <w:spacing w:line="264" w:lineRule="auto"/>
        <w:rPr>
          <w:b/>
          <w:sz w:val="25"/>
          <w:szCs w:val="25"/>
        </w:rPr>
      </w:pPr>
      <w:r w:rsidRPr="00917686">
        <w:rPr>
          <w:sz w:val="25"/>
          <w:szCs w:val="25"/>
        </w:rPr>
        <w:t>TO ALL PARTIES:</w:t>
      </w:r>
      <w:r w:rsidRPr="00917686">
        <w:rPr>
          <w:b/>
          <w:sz w:val="25"/>
          <w:szCs w:val="25"/>
        </w:rPr>
        <w:tab/>
      </w:r>
    </w:p>
    <w:p w14:paraId="64BA89E8" w14:textId="77777777" w:rsidR="00984FE4" w:rsidRPr="00917686" w:rsidRDefault="00984FE4" w:rsidP="008126F3">
      <w:pPr>
        <w:spacing w:line="264" w:lineRule="auto"/>
        <w:rPr>
          <w:sz w:val="25"/>
          <w:szCs w:val="25"/>
        </w:rPr>
      </w:pPr>
    </w:p>
    <w:p w14:paraId="64BA89E9" w14:textId="100C7197" w:rsidR="00832B95" w:rsidRPr="00917686" w:rsidRDefault="00917686" w:rsidP="008126F3">
      <w:pPr>
        <w:spacing w:line="264" w:lineRule="auto"/>
        <w:rPr>
          <w:sz w:val="25"/>
          <w:szCs w:val="25"/>
        </w:rPr>
      </w:pPr>
      <w:r w:rsidRPr="00917686">
        <w:rPr>
          <w:sz w:val="25"/>
          <w:szCs w:val="25"/>
        </w:rPr>
        <w:t>On June 25, 2013, t</w:t>
      </w:r>
      <w:r w:rsidR="00984FE4" w:rsidRPr="00917686">
        <w:rPr>
          <w:sz w:val="25"/>
          <w:szCs w:val="25"/>
        </w:rPr>
        <w:t xml:space="preserve">he </w:t>
      </w:r>
      <w:r w:rsidR="00743DDE" w:rsidRPr="00917686">
        <w:rPr>
          <w:sz w:val="25"/>
          <w:szCs w:val="25"/>
        </w:rPr>
        <w:t>Washington Utilities and Transportation Commission (</w:t>
      </w:r>
      <w:r w:rsidR="00984FE4" w:rsidRPr="00917686">
        <w:rPr>
          <w:sz w:val="25"/>
          <w:szCs w:val="25"/>
        </w:rPr>
        <w:t>Commission</w:t>
      </w:r>
      <w:r w:rsidR="00743DDE" w:rsidRPr="00917686">
        <w:rPr>
          <w:sz w:val="25"/>
          <w:szCs w:val="25"/>
        </w:rPr>
        <w:t>)</w:t>
      </w:r>
      <w:r w:rsidR="00984FE4" w:rsidRPr="00917686">
        <w:rPr>
          <w:sz w:val="25"/>
          <w:szCs w:val="25"/>
        </w:rPr>
        <w:t xml:space="preserve"> entered Order </w:t>
      </w:r>
      <w:r w:rsidR="000511F1" w:rsidRPr="00917686">
        <w:rPr>
          <w:sz w:val="25"/>
          <w:szCs w:val="25"/>
        </w:rPr>
        <w:t>07</w:t>
      </w:r>
      <w:r w:rsidR="00743DDE" w:rsidRPr="00917686">
        <w:rPr>
          <w:sz w:val="25"/>
          <w:szCs w:val="25"/>
        </w:rPr>
        <w:t>,</w:t>
      </w:r>
      <w:r w:rsidR="00984FE4" w:rsidRPr="00917686">
        <w:rPr>
          <w:sz w:val="25"/>
          <w:szCs w:val="25"/>
        </w:rPr>
        <w:t xml:space="preserve"> </w:t>
      </w:r>
      <w:r w:rsidR="004F0788" w:rsidRPr="00917686">
        <w:rPr>
          <w:sz w:val="25"/>
          <w:szCs w:val="25"/>
        </w:rPr>
        <w:t xml:space="preserve">Final Order Granting Petition in Dockets </w:t>
      </w:r>
      <w:proofErr w:type="spellStart"/>
      <w:r w:rsidR="004F0788" w:rsidRPr="00917686">
        <w:rPr>
          <w:sz w:val="25"/>
          <w:szCs w:val="25"/>
        </w:rPr>
        <w:t>UE</w:t>
      </w:r>
      <w:proofErr w:type="spellEnd"/>
      <w:r w:rsidR="004F0788" w:rsidRPr="00917686">
        <w:rPr>
          <w:sz w:val="25"/>
          <w:szCs w:val="25"/>
        </w:rPr>
        <w:t xml:space="preserve">-121697 and </w:t>
      </w:r>
      <w:proofErr w:type="spellStart"/>
      <w:r w:rsidR="004F0788" w:rsidRPr="00917686">
        <w:rPr>
          <w:sz w:val="25"/>
          <w:szCs w:val="25"/>
        </w:rPr>
        <w:t>UG</w:t>
      </w:r>
      <w:proofErr w:type="spellEnd"/>
      <w:r w:rsidR="004F0788" w:rsidRPr="00917686">
        <w:rPr>
          <w:sz w:val="25"/>
          <w:szCs w:val="25"/>
        </w:rPr>
        <w:t xml:space="preserve">-121705 (consolidated), and Final Order Authorizing Rates in Dockets </w:t>
      </w:r>
      <w:proofErr w:type="spellStart"/>
      <w:r w:rsidR="004F0788" w:rsidRPr="00917686">
        <w:rPr>
          <w:sz w:val="25"/>
          <w:szCs w:val="25"/>
        </w:rPr>
        <w:t>UE</w:t>
      </w:r>
      <w:proofErr w:type="spellEnd"/>
      <w:r w:rsidR="004F0788" w:rsidRPr="00917686">
        <w:rPr>
          <w:sz w:val="25"/>
          <w:szCs w:val="25"/>
        </w:rPr>
        <w:t xml:space="preserve">-130137 and </w:t>
      </w:r>
      <w:proofErr w:type="spellStart"/>
      <w:r w:rsidR="004F0788" w:rsidRPr="00917686">
        <w:rPr>
          <w:sz w:val="25"/>
          <w:szCs w:val="25"/>
        </w:rPr>
        <w:t>UG</w:t>
      </w:r>
      <w:proofErr w:type="spellEnd"/>
      <w:r w:rsidR="004F0788" w:rsidRPr="00917686">
        <w:rPr>
          <w:sz w:val="25"/>
          <w:szCs w:val="25"/>
        </w:rPr>
        <w:t>-130138 (consolidated) (Order 07)</w:t>
      </w:r>
      <w:r w:rsidR="00607F61" w:rsidRPr="00917686">
        <w:rPr>
          <w:sz w:val="25"/>
          <w:szCs w:val="25"/>
        </w:rPr>
        <w:t>.</w:t>
      </w:r>
      <w:r w:rsidR="004F0788" w:rsidRPr="00917686">
        <w:rPr>
          <w:sz w:val="25"/>
          <w:szCs w:val="25"/>
        </w:rPr>
        <w:t xml:space="preserve">  In </w:t>
      </w:r>
      <w:r w:rsidR="00E462A8" w:rsidRPr="00917686">
        <w:rPr>
          <w:sz w:val="25"/>
          <w:szCs w:val="25"/>
        </w:rPr>
        <w:t>Order 07, t</w:t>
      </w:r>
      <w:r w:rsidR="008A5796" w:rsidRPr="00917686">
        <w:rPr>
          <w:sz w:val="25"/>
          <w:szCs w:val="25"/>
        </w:rPr>
        <w:t xml:space="preserve">he Commission authorized and </w:t>
      </w:r>
      <w:r w:rsidR="00471B67" w:rsidRPr="00917686">
        <w:rPr>
          <w:sz w:val="25"/>
          <w:szCs w:val="25"/>
        </w:rPr>
        <w:t>required</w:t>
      </w:r>
      <w:r w:rsidR="008A5796" w:rsidRPr="00917686">
        <w:rPr>
          <w:sz w:val="25"/>
          <w:szCs w:val="25"/>
        </w:rPr>
        <w:t xml:space="preserve"> </w:t>
      </w:r>
      <w:r w:rsidR="004F0788" w:rsidRPr="00917686">
        <w:rPr>
          <w:sz w:val="25"/>
          <w:szCs w:val="25"/>
        </w:rPr>
        <w:t>Puget Sound Energy (</w:t>
      </w:r>
      <w:r w:rsidR="00E462A8" w:rsidRPr="00917686">
        <w:rPr>
          <w:sz w:val="25"/>
          <w:szCs w:val="25"/>
        </w:rPr>
        <w:t>PSE</w:t>
      </w:r>
      <w:r w:rsidR="004F0788" w:rsidRPr="00917686">
        <w:rPr>
          <w:sz w:val="25"/>
          <w:szCs w:val="25"/>
        </w:rPr>
        <w:t>)</w:t>
      </w:r>
      <w:r w:rsidR="008A5796" w:rsidRPr="00917686">
        <w:rPr>
          <w:sz w:val="25"/>
          <w:szCs w:val="25"/>
        </w:rPr>
        <w:t xml:space="preserve"> to make </w:t>
      </w:r>
      <w:r w:rsidR="00904CF5" w:rsidRPr="00917686">
        <w:rPr>
          <w:sz w:val="25"/>
          <w:szCs w:val="25"/>
        </w:rPr>
        <w:t xml:space="preserve">a </w:t>
      </w:r>
      <w:r w:rsidR="008A5796" w:rsidRPr="00917686">
        <w:rPr>
          <w:sz w:val="25"/>
          <w:szCs w:val="25"/>
        </w:rPr>
        <w:lastRenderedPageBreak/>
        <w:t xml:space="preserve">compliance filing in </w:t>
      </w:r>
      <w:r w:rsidRPr="00917686">
        <w:rPr>
          <w:sz w:val="25"/>
          <w:szCs w:val="25"/>
        </w:rPr>
        <w:t>each of the consolidated dockets</w:t>
      </w:r>
      <w:r w:rsidR="00D861AE" w:rsidRPr="00917686">
        <w:rPr>
          <w:sz w:val="25"/>
          <w:szCs w:val="25"/>
        </w:rPr>
        <w:t xml:space="preserve"> </w:t>
      </w:r>
      <w:r w:rsidR="00904CF5" w:rsidRPr="00917686">
        <w:rPr>
          <w:sz w:val="25"/>
          <w:szCs w:val="25"/>
        </w:rPr>
        <w:t>to increase its low-income bill assistance program funding in proportion to the residential bill impacts of th</w:t>
      </w:r>
      <w:r w:rsidRPr="00917686">
        <w:rPr>
          <w:sz w:val="25"/>
          <w:szCs w:val="25"/>
        </w:rPr>
        <w:t>e</w:t>
      </w:r>
      <w:r w:rsidR="00904CF5" w:rsidRPr="00917686">
        <w:rPr>
          <w:sz w:val="25"/>
          <w:szCs w:val="25"/>
        </w:rPr>
        <w:t xml:space="preserve"> proposal on August 31, 2013, and each August 31 thereafter, until the decoupling mechanisms cease operation.  Order 07 also authorize</w:t>
      </w:r>
      <w:r w:rsidRPr="00917686">
        <w:rPr>
          <w:sz w:val="25"/>
          <w:szCs w:val="25"/>
        </w:rPr>
        <w:t>d</w:t>
      </w:r>
      <w:r w:rsidR="00904CF5" w:rsidRPr="00917686">
        <w:rPr>
          <w:sz w:val="25"/>
          <w:szCs w:val="25"/>
        </w:rPr>
        <w:t xml:space="preserve"> PSE</w:t>
      </w:r>
      <w:r w:rsidR="008A5796" w:rsidRPr="00917686">
        <w:rPr>
          <w:sz w:val="25"/>
          <w:szCs w:val="25"/>
        </w:rPr>
        <w:t xml:space="preserve"> </w:t>
      </w:r>
      <w:r w:rsidRPr="00917686">
        <w:rPr>
          <w:sz w:val="25"/>
          <w:szCs w:val="25"/>
        </w:rPr>
        <w:t xml:space="preserve">to </w:t>
      </w:r>
      <w:r w:rsidR="008A5796" w:rsidRPr="00917686">
        <w:rPr>
          <w:sz w:val="25"/>
          <w:szCs w:val="25"/>
        </w:rPr>
        <w:t>i</w:t>
      </w:r>
      <w:r w:rsidR="00904CF5" w:rsidRPr="00917686">
        <w:rPr>
          <w:sz w:val="25"/>
          <w:szCs w:val="25"/>
        </w:rPr>
        <w:t xml:space="preserve">ncrease </w:t>
      </w:r>
      <w:r w:rsidR="00950C2F" w:rsidRPr="00917686">
        <w:rPr>
          <w:sz w:val="25"/>
          <w:szCs w:val="25"/>
        </w:rPr>
        <w:t xml:space="preserve">its low-income billing assistance program funding </w:t>
      </w:r>
      <w:r w:rsidR="00904CF5" w:rsidRPr="00917686">
        <w:rPr>
          <w:sz w:val="25"/>
          <w:szCs w:val="25"/>
        </w:rPr>
        <w:t>by 1.0 million per year during the term of the rate plan</w:t>
      </w:r>
      <w:r w:rsidR="008A5796" w:rsidRPr="00917686">
        <w:rPr>
          <w:sz w:val="25"/>
          <w:szCs w:val="25"/>
        </w:rPr>
        <w:t xml:space="preserve">.  </w:t>
      </w:r>
      <w:r w:rsidR="00950C2F" w:rsidRPr="00917686">
        <w:rPr>
          <w:sz w:val="25"/>
          <w:szCs w:val="25"/>
        </w:rPr>
        <w:t>Order 07</w:t>
      </w:r>
      <w:r w:rsidR="004F0788" w:rsidRPr="00917686">
        <w:rPr>
          <w:sz w:val="25"/>
          <w:szCs w:val="25"/>
        </w:rPr>
        <w:t xml:space="preserve"> </w:t>
      </w:r>
      <w:r w:rsidR="008D7F63" w:rsidRPr="00917686">
        <w:rPr>
          <w:sz w:val="25"/>
          <w:szCs w:val="25"/>
        </w:rPr>
        <w:t>authorize</w:t>
      </w:r>
      <w:r w:rsidR="004F0788" w:rsidRPr="00917686">
        <w:rPr>
          <w:sz w:val="25"/>
          <w:szCs w:val="25"/>
        </w:rPr>
        <w:t>s</w:t>
      </w:r>
      <w:r w:rsidR="008D7F63" w:rsidRPr="00917686">
        <w:rPr>
          <w:sz w:val="25"/>
          <w:szCs w:val="25"/>
        </w:rPr>
        <w:t xml:space="preserve"> the Commission</w:t>
      </w:r>
      <w:r w:rsidR="00E462A8" w:rsidRPr="00917686">
        <w:rPr>
          <w:sz w:val="25"/>
          <w:szCs w:val="25"/>
        </w:rPr>
        <w:t>’s</w:t>
      </w:r>
      <w:r w:rsidR="008D7F63" w:rsidRPr="00917686">
        <w:rPr>
          <w:sz w:val="25"/>
          <w:szCs w:val="25"/>
        </w:rPr>
        <w:t xml:space="preserve"> </w:t>
      </w:r>
      <w:r w:rsidR="00E462A8" w:rsidRPr="00917686">
        <w:rPr>
          <w:sz w:val="25"/>
          <w:szCs w:val="25"/>
        </w:rPr>
        <w:t xml:space="preserve">Executive Director and </w:t>
      </w:r>
      <w:r w:rsidR="008D7F63" w:rsidRPr="00917686">
        <w:rPr>
          <w:sz w:val="25"/>
          <w:szCs w:val="25"/>
        </w:rPr>
        <w:t xml:space="preserve">Secretary to approve by letter, with copies to all parties, revised tariff sheets that comply with the requirements of </w:t>
      </w:r>
      <w:r w:rsidR="00950C2F" w:rsidRPr="00917686">
        <w:rPr>
          <w:sz w:val="25"/>
          <w:szCs w:val="25"/>
        </w:rPr>
        <w:t>Order 07</w:t>
      </w:r>
      <w:r w:rsidR="008D7F63" w:rsidRPr="00917686">
        <w:rPr>
          <w:sz w:val="25"/>
          <w:szCs w:val="25"/>
        </w:rPr>
        <w:t>.</w:t>
      </w:r>
    </w:p>
    <w:p w14:paraId="64BA89EA" w14:textId="77777777" w:rsidR="00B94632" w:rsidRPr="00917686" w:rsidRDefault="00B94632" w:rsidP="008126F3">
      <w:pPr>
        <w:spacing w:line="264" w:lineRule="auto"/>
        <w:rPr>
          <w:sz w:val="25"/>
          <w:szCs w:val="25"/>
        </w:rPr>
      </w:pPr>
    </w:p>
    <w:p w14:paraId="028F86C9" w14:textId="77777777" w:rsidR="00917686" w:rsidRPr="00917686" w:rsidRDefault="00E054BB" w:rsidP="008126F3">
      <w:pPr>
        <w:spacing w:line="264" w:lineRule="auto"/>
        <w:rPr>
          <w:sz w:val="25"/>
          <w:szCs w:val="25"/>
        </w:rPr>
      </w:pPr>
      <w:r w:rsidRPr="00917686">
        <w:rPr>
          <w:sz w:val="25"/>
          <w:szCs w:val="25"/>
        </w:rPr>
        <w:t xml:space="preserve">On </w:t>
      </w:r>
      <w:r w:rsidR="004F0788" w:rsidRPr="00917686">
        <w:rPr>
          <w:sz w:val="25"/>
          <w:szCs w:val="25"/>
        </w:rPr>
        <w:t>August 29, 2014</w:t>
      </w:r>
      <w:r w:rsidRPr="00917686">
        <w:rPr>
          <w:sz w:val="25"/>
          <w:szCs w:val="25"/>
        </w:rPr>
        <w:t xml:space="preserve">, </w:t>
      </w:r>
      <w:r w:rsidR="000511F1" w:rsidRPr="00917686">
        <w:rPr>
          <w:sz w:val="25"/>
          <w:szCs w:val="25"/>
        </w:rPr>
        <w:t>PSE</w:t>
      </w:r>
      <w:r w:rsidRPr="00917686">
        <w:rPr>
          <w:sz w:val="25"/>
          <w:szCs w:val="25"/>
        </w:rPr>
        <w:t xml:space="preserve"> filed electric </w:t>
      </w:r>
      <w:r w:rsidR="00950C2F" w:rsidRPr="00917686">
        <w:rPr>
          <w:sz w:val="25"/>
          <w:szCs w:val="25"/>
        </w:rPr>
        <w:t xml:space="preserve">(Advice No. 2014-13) </w:t>
      </w:r>
      <w:r w:rsidRPr="00917686">
        <w:rPr>
          <w:sz w:val="25"/>
          <w:szCs w:val="25"/>
        </w:rPr>
        <w:t xml:space="preserve">and natural gas </w:t>
      </w:r>
      <w:r w:rsidR="00950C2F" w:rsidRPr="00917686">
        <w:rPr>
          <w:sz w:val="25"/>
          <w:szCs w:val="25"/>
        </w:rPr>
        <w:t xml:space="preserve">(Advice No. 2014-24) </w:t>
      </w:r>
      <w:r w:rsidRPr="00917686">
        <w:rPr>
          <w:sz w:val="25"/>
          <w:szCs w:val="25"/>
        </w:rPr>
        <w:t>tariff sheets</w:t>
      </w:r>
      <w:r w:rsidR="009978E3" w:rsidRPr="00917686">
        <w:rPr>
          <w:sz w:val="25"/>
          <w:szCs w:val="25"/>
        </w:rPr>
        <w:t xml:space="preserve"> as specified in O</w:t>
      </w:r>
      <w:r w:rsidR="008D7F63" w:rsidRPr="00917686">
        <w:rPr>
          <w:sz w:val="25"/>
          <w:szCs w:val="25"/>
        </w:rPr>
        <w:t>rder</w:t>
      </w:r>
      <w:r w:rsidR="004F0788" w:rsidRPr="00917686">
        <w:rPr>
          <w:sz w:val="25"/>
          <w:szCs w:val="25"/>
        </w:rPr>
        <w:t xml:space="preserve"> 07</w:t>
      </w:r>
      <w:r w:rsidRPr="00917686">
        <w:rPr>
          <w:sz w:val="25"/>
          <w:szCs w:val="25"/>
        </w:rPr>
        <w:t xml:space="preserve">.  </w:t>
      </w:r>
      <w:r w:rsidR="00950C2F" w:rsidRPr="00917686">
        <w:rPr>
          <w:sz w:val="25"/>
          <w:szCs w:val="25"/>
        </w:rPr>
        <w:t>Advice No. 2014-23 revises</w:t>
      </w:r>
      <w:r w:rsidR="00607F61" w:rsidRPr="00917686">
        <w:rPr>
          <w:sz w:val="25"/>
          <w:szCs w:val="25"/>
        </w:rPr>
        <w:t xml:space="preserve"> the Low Income Program funding in order to reflect the increase in funding required by Order 07,</w:t>
      </w:r>
      <w:r w:rsidR="00950C2F" w:rsidRPr="00917686">
        <w:rPr>
          <w:sz w:val="25"/>
          <w:szCs w:val="25"/>
        </w:rPr>
        <w:t xml:space="preserve"> however due </w:t>
      </w:r>
      <w:r w:rsidR="00917686" w:rsidRPr="00917686">
        <w:rPr>
          <w:sz w:val="25"/>
          <w:szCs w:val="25"/>
        </w:rPr>
        <w:t xml:space="preserve">to </w:t>
      </w:r>
      <w:r w:rsidR="00950C2F" w:rsidRPr="00917686">
        <w:rPr>
          <w:sz w:val="25"/>
          <w:szCs w:val="25"/>
        </w:rPr>
        <w:t xml:space="preserve">the de </w:t>
      </w:r>
      <w:proofErr w:type="spellStart"/>
      <w:r w:rsidR="00950C2F" w:rsidRPr="00917686">
        <w:rPr>
          <w:sz w:val="25"/>
          <w:szCs w:val="25"/>
        </w:rPr>
        <w:t>minimis</w:t>
      </w:r>
      <w:proofErr w:type="spellEnd"/>
      <w:r w:rsidR="00950C2F" w:rsidRPr="00917686">
        <w:rPr>
          <w:sz w:val="25"/>
          <w:szCs w:val="25"/>
        </w:rPr>
        <w:t xml:space="preserve"> (0.004% or $14,186) amount of the increase in revenue requirement PSE is proposing to not change rates in this filing and to include that amount in the required true-up in 2015.  Advice No. 2014-24 revises the Low Income Program charges in order to reflect the increase in funding required by Order 07 and for actual program funding costs due to changes in billing determinants and the collections over the past year.  </w:t>
      </w:r>
      <w:r w:rsidR="008D7F63" w:rsidRPr="00917686">
        <w:rPr>
          <w:sz w:val="25"/>
          <w:szCs w:val="25"/>
        </w:rPr>
        <w:t xml:space="preserve">A list of the tariff sheets is attached to this letter.  </w:t>
      </w:r>
    </w:p>
    <w:p w14:paraId="459E0F26" w14:textId="77777777" w:rsidR="00917686" w:rsidRPr="00917686" w:rsidRDefault="00917686" w:rsidP="008126F3">
      <w:pPr>
        <w:spacing w:line="264" w:lineRule="auto"/>
        <w:rPr>
          <w:sz w:val="25"/>
          <w:szCs w:val="25"/>
        </w:rPr>
      </w:pPr>
    </w:p>
    <w:p w14:paraId="64BA89EB" w14:textId="0E5DC2B0" w:rsidR="008A5796" w:rsidRPr="00917686" w:rsidRDefault="008A5796" w:rsidP="008126F3">
      <w:pPr>
        <w:spacing w:line="264" w:lineRule="auto"/>
        <w:rPr>
          <w:sz w:val="25"/>
          <w:szCs w:val="25"/>
        </w:rPr>
      </w:pPr>
      <w:r w:rsidRPr="00917686">
        <w:rPr>
          <w:sz w:val="25"/>
          <w:szCs w:val="25"/>
        </w:rPr>
        <w:t>The Commission has examined the filing</w:t>
      </w:r>
      <w:r w:rsidR="00917686" w:rsidRPr="00917686">
        <w:rPr>
          <w:sz w:val="25"/>
          <w:szCs w:val="25"/>
        </w:rPr>
        <w:t>s</w:t>
      </w:r>
      <w:r w:rsidRPr="00917686">
        <w:rPr>
          <w:sz w:val="25"/>
          <w:szCs w:val="25"/>
        </w:rPr>
        <w:t xml:space="preserve"> </w:t>
      </w:r>
      <w:r w:rsidR="00917686" w:rsidRPr="00917686">
        <w:rPr>
          <w:sz w:val="25"/>
          <w:szCs w:val="25"/>
        </w:rPr>
        <w:t xml:space="preserve">and </w:t>
      </w:r>
      <w:r w:rsidR="00950C2F" w:rsidRPr="00917686">
        <w:rPr>
          <w:sz w:val="25"/>
          <w:szCs w:val="25"/>
        </w:rPr>
        <w:t>agrees that it is appropriate to include the 2014 revenue requirement changes with the 2015 true-up, and to maintain the current rates in Schedule 129</w:t>
      </w:r>
      <w:r w:rsidR="00917686" w:rsidRPr="00917686">
        <w:rPr>
          <w:sz w:val="25"/>
          <w:szCs w:val="25"/>
        </w:rPr>
        <w:t xml:space="preserve">, Sheet Nos. 129 </w:t>
      </w:r>
      <w:r w:rsidR="00547CA3">
        <w:rPr>
          <w:sz w:val="25"/>
          <w:szCs w:val="25"/>
        </w:rPr>
        <w:t xml:space="preserve">– 129-A </w:t>
      </w:r>
      <w:r w:rsidR="00917686" w:rsidRPr="00917686">
        <w:rPr>
          <w:sz w:val="25"/>
          <w:szCs w:val="25"/>
        </w:rPr>
        <w:t>and 1129</w:t>
      </w:r>
      <w:r w:rsidR="00547CA3">
        <w:rPr>
          <w:sz w:val="25"/>
          <w:szCs w:val="25"/>
        </w:rPr>
        <w:t xml:space="preserve"> – 1129-A and B</w:t>
      </w:r>
      <w:r w:rsidR="00950C2F" w:rsidRPr="00917686">
        <w:rPr>
          <w:sz w:val="25"/>
          <w:szCs w:val="25"/>
        </w:rPr>
        <w:t xml:space="preserve">.  Accordingly, the Commission has determined that </w:t>
      </w:r>
      <w:r w:rsidR="000C5CC4" w:rsidRPr="00917686">
        <w:rPr>
          <w:sz w:val="25"/>
          <w:szCs w:val="25"/>
        </w:rPr>
        <w:t>the filings</w:t>
      </w:r>
      <w:r w:rsidRPr="00917686">
        <w:rPr>
          <w:sz w:val="25"/>
          <w:szCs w:val="25"/>
        </w:rPr>
        <w:t xml:space="preserve"> appear to comply with the terms of </w:t>
      </w:r>
      <w:r w:rsidR="00471B67" w:rsidRPr="00917686">
        <w:rPr>
          <w:sz w:val="25"/>
          <w:szCs w:val="25"/>
        </w:rPr>
        <w:t xml:space="preserve">the </w:t>
      </w:r>
      <w:r w:rsidRPr="00917686">
        <w:rPr>
          <w:sz w:val="25"/>
          <w:szCs w:val="25"/>
        </w:rPr>
        <w:t>Order.</w:t>
      </w:r>
    </w:p>
    <w:p w14:paraId="64BA89EC" w14:textId="77777777" w:rsidR="00C84385" w:rsidRPr="00917686" w:rsidRDefault="00C84385" w:rsidP="008126F3">
      <w:pPr>
        <w:spacing w:line="264" w:lineRule="auto"/>
        <w:rPr>
          <w:sz w:val="25"/>
          <w:szCs w:val="25"/>
        </w:rPr>
      </w:pPr>
    </w:p>
    <w:p w14:paraId="64BA89ED" w14:textId="51725019" w:rsidR="00984FE4" w:rsidRPr="00917686" w:rsidRDefault="00984FE4" w:rsidP="008126F3">
      <w:pPr>
        <w:spacing w:line="264" w:lineRule="auto"/>
        <w:rPr>
          <w:sz w:val="25"/>
          <w:szCs w:val="25"/>
        </w:rPr>
      </w:pPr>
      <w:r w:rsidRPr="00917686">
        <w:rPr>
          <w:sz w:val="25"/>
          <w:szCs w:val="25"/>
        </w:rPr>
        <w:lastRenderedPageBreak/>
        <w:t xml:space="preserve">Therefore, the tariff sheets </w:t>
      </w:r>
      <w:r w:rsidR="009978E3" w:rsidRPr="00917686">
        <w:rPr>
          <w:sz w:val="25"/>
          <w:szCs w:val="25"/>
        </w:rPr>
        <w:t>i</w:t>
      </w:r>
      <w:r w:rsidRPr="00917686">
        <w:rPr>
          <w:sz w:val="25"/>
          <w:szCs w:val="25"/>
        </w:rPr>
        <w:t xml:space="preserve">n the attachment to this letter will become effective as filed with an effective date of </w:t>
      </w:r>
      <w:r w:rsidR="00B30E6A" w:rsidRPr="00917686">
        <w:rPr>
          <w:sz w:val="25"/>
          <w:szCs w:val="25"/>
        </w:rPr>
        <w:t>October 1</w:t>
      </w:r>
      <w:r w:rsidR="008D7F63" w:rsidRPr="00917686">
        <w:rPr>
          <w:sz w:val="25"/>
          <w:szCs w:val="25"/>
        </w:rPr>
        <w:t>, 201</w:t>
      </w:r>
      <w:r w:rsidR="00B30E6A" w:rsidRPr="00917686">
        <w:rPr>
          <w:sz w:val="25"/>
          <w:szCs w:val="25"/>
        </w:rPr>
        <w:t>4</w:t>
      </w:r>
      <w:r w:rsidRPr="00917686">
        <w:rPr>
          <w:sz w:val="25"/>
          <w:szCs w:val="25"/>
        </w:rPr>
        <w:t>.</w:t>
      </w:r>
    </w:p>
    <w:p w14:paraId="64BA89EE" w14:textId="77777777" w:rsidR="00984FE4" w:rsidRPr="00917686" w:rsidRDefault="00984FE4" w:rsidP="008126F3">
      <w:pPr>
        <w:spacing w:line="264" w:lineRule="auto"/>
        <w:rPr>
          <w:sz w:val="25"/>
          <w:szCs w:val="25"/>
        </w:rPr>
      </w:pPr>
    </w:p>
    <w:p w14:paraId="64BA89EF" w14:textId="77777777" w:rsidR="00984FE4" w:rsidRPr="00917686" w:rsidRDefault="00C001C7" w:rsidP="008126F3">
      <w:pPr>
        <w:spacing w:line="264" w:lineRule="auto"/>
        <w:rPr>
          <w:sz w:val="25"/>
          <w:szCs w:val="25"/>
        </w:rPr>
      </w:pPr>
      <w:r w:rsidRPr="00917686">
        <w:rPr>
          <w:sz w:val="25"/>
          <w:szCs w:val="25"/>
        </w:rPr>
        <w:t>Sincerely,</w:t>
      </w:r>
    </w:p>
    <w:p w14:paraId="64BA89F0" w14:textId="77777777" w:rsidR="00C001C7" w:rsidRPr="00917686" w:rsidRDefault="00C001C7" w:rsidP="008126F3">
      <w:pPr>
        <w:spacing w:line="264" w:lineRule="auto"/>
        <w:rPr>
          <w:sz w:val="25"/>
          <w:szCs w:val="25"/>
        </w:rPr>
      </w:pPr>
    </w:p>
    <w:p w14:paraId="64BA89F1" w14:textId="77777777" w:rsidR="00743DDE" w:rsidRPr="00917686" w:rsidRDefault="00743DDE" w:rsidP="008126F3">
      <w:pPr>
        <w:spacing w:line="264" w:lineRule="auto"/>
        <w:rPr>
          <w:sz w:val="25"/>
          <w:szCs w:val="25"/>
        </w:rPr>
      </w:pPr>
    </w:p>
    <w:p w14:paraId="64BA89F2" w14:textId="77777777" w:rsidR="00C001C7" w:rsidRPr="00917686" w:rsidRDefault="00C001C7" w:rsidP="008126F3">
      <w:pPr>
        <w:spacing w:line="264" w:lineRule="auto"/>
        <w:rPr>
          <w:sz w:val="25"/>
          <w:szCs w:val="25"/>
        </w:rPr>
      </w:pPr>
    </w:p>
    <w:p w14:paraId="64BA89F3" w14:textId="77777777" w:rsidR="00C001C7" w:rsidRPr="00917686" w:rsidRDefault="008126F3" w:rsidP="008126F3">
      <w:pPr>
        <w:spacing w:line="264" w:lineRule="auto"/>
        <w:rPr>
          <w:sz w:val="25"/>
          <w:szCs w:val="25"/>
        </w:rPr>
      </w:pPr>
      <w:r w:rsidRPr="00917686">
        <w:rPr>
          <w:sz w:val="25"/>
          <w:szCs w:val="25"/>
        </w:rPr>
        <w:t>STEVEN V. KING</w:t>
      </w:r>
    </w:p>
    <w:p w14:paraId="64BA89F4" w14:textId="6B570580" w:rsidR="00C001C7" w:rsidRPr="00917686" w:rsidRDefault="00B30E6A" w:rsidP="008126F3">
      <w:pPr>
        <w:spacing w:line="264" w:lineRule="auto"/>
        <w:rPr>
          <w:sz w:val="25"/>
          <w:szCs w:val="25"/>
        </w:rPr>
      </w:pPr>
      <w:r w:rsidRPr="00917686">
        <w:rPr>
          <w:sz w:val="25"/>
          <w:szCs w:val="25"/>
        </w:rPr>
        <w:t>E</w:t>
      </w:r>
      <w:r w:rsidR="00C001C7" w:rsidRPr="00917686">
        <w:rPr>
          <w:sz w:val="25"/>
          <w:szCs w:val="25"/>
        </w:rPr>
        <w:t xml:space="preserve">xecutive </w:t>
      </w:r>
      <w:r w:rsidR="00743DDE" w:rsidRPr="00917686">
        <w:rPr>
          <w:sz w:val="25"/>
          <w:szCs w:val="25"/>
        </w:rPr>
        <w:t xml:space="preserve">Director and </w:t>
      </w:r>
      <w:r w:rsidR="00C001C7" w:rsidRPr="00917686">
        <w:rPr>
          <w:sz w:val="25"/>
          <w:szCs w:val="25"/>
        </w:rPr>
        <w:t>Secretary</w:t>
      </w:r>
    </w:p>
    <w:p w14:paraId="64BA89F5" w14:textId="77777777" w:rsidR="00C001C7" w:rsidRPr="00917686" w:rsidRDefault="00C001C7" w:rsidP="008126F3">
      <w:pPr>
        <w:spacing w:line="264" w:lineRule="auto"/>
        <w:rPr>
          <w:sz w:val="25"/>
          <w:szCs w:val="25"/>
        </w:rPr>
      </w:pPr>
    </w:p>
    <w:p w14:paraId="64BA89F6" w14:textId="77777777" w:rsidR="00C84385" w:rsidRPr="00917686" w:rsidRDefault="00C001C7" w:rsidP="008126F3">
      <w:pPr>
        <w:spacing w:line="264" w:lineRule="auto"/>
        <w:rPr>
          <w:sz w:val="25"/>
          <w:szCs w:val="25"/>
        </w:rPr>
      </w:pPr>
      <w:r w:rsidRPr="00917686">
        <w:rPr>
          <w:sz w:val="25"/>
          <w:szCs w:val="25"/>
        </w:rPr>
        <w:t>Attachment</w:t>
      </w:r>
    </w:p>
    <w:p w14:paraId="64BA89F7" w14:textId="77777777" w:rsidR="001E739E" w:rsidRPr="00917686" w:rsidRDefault="001E739E">
      <w:pPr>
        <w:rPr>
          <w:b/>
          <w:sz w:val="25"/>
          <w:szCs w:val="25"/>
        </w:rPr>
      </w:pPr>
      <w:r w:rsidRPr="00917686">
        <w:rPr>
          <w:b/>
          <w:sz w:val="25"/>
          <w:szCs w:val="25"/>
        </w:rPr>
        <w:br w:type="page"/>
      </w:r>
    </w:p>
    <w:p w14:paraId="64BA89F8" w14:textId="77777777" w:rsidR="00C66ACC" w:rsidRPr="00917686" w:rsidRDefault="00C66ACC" w:rsidP="00650AD2">
      <w:pPr>
        <w:spacing w:line="264" w:lineRule="auto"/>
        <w:rPr>
          <w:b/>
          <w:sz w:val="25"/>
          <w:szCs w:val="25"/>
        </w:rPr>
      </w:pPr>
    </w:p>
    <w:p w14:paraId="64BA89F9" w14:textId="77777777" w:rsidR="00744114" w:rsidRPr="00917686" w:rsidRDefault="00170D00" w:rsidP="00593CE4">
      <w:pPr>
        <w:spacing w:line="264" w:lineRule="auto"/>
        <w:jc w:val="center"/>
        <w:rPr>
          <w:b/>
          <w:sz w:val="25"/>
          <w:szCs w:val="25"/>
        </w:rPr>
      </w:pPr>
      <w:r w:rsidRPr="00917686">
        <w:rPr>
          <w:b/>
          <w:sz w:val="25"/>
          <w:szCs w:val="25"/>
        </w:rPr>
        <w:t>Attachment</w:t>
      </w:r>
    </w:p>
    <w:p w14:paraId="64BA89FA" w14:textId="77777777" w:rsidR="00170D00" w:rsidRPr="00917686" w:rsidRDefault="00170D00" w:rsidP="00593CE4">
      <w:pPr>
        <w:spacing w:line="264" w:lineRule="auto"/>
        <w:rPr>
          <w:sz w:val="25"/>
          <w:szCs w:val="25"/>
        </w:rPr>
      </w:pPr>
    </w:p>
    <w:p w14:paraId="64BA89FB" w14:textId="77777777" w:rsidR="008126F3" w:rsidRPr="00917686" w:rsidRDefault="00170D00" w:rsidP="008126F3">
      <w:pPr>
        <w:pStyle w:val="NoSpacing"/>
        <w:spacing w:line="264" w:lineRule="auto"/>
        <w:ind w:left="720" w:hanging="720"/>
        <w:rPr>
          <w:rFonts w:ascii="Times New Roman" w:hAnsi="Times New Roman" w:cs="Times New Roman"/>
          <w:sz w:val="25"/>
          <w:szCs w:val="25"/>
        </w:rPr>
      </w:pPr>
      <w:r w:rsidRPr="00917686">
        <w:rPr>
          <w:rFonts w:ascii="Times New Roman" w:hAnsi="Times New Roman" w:cs="Times New Roman"/>
          <w:sz w:val="25"/>
          <w:szCs w:val="25"/>
        </w:rPr>
        <w:t>Re:</w:t>
      </w:r>
      <w:r w:rsidRPr="00917686">
        <w:rPr>
          <w:rFonts w:ascii="Times New Roman" w:hAnsi="Times New Roman" w:cs="Times New Roman"/>
          <w:sz w:val="25"/>
          <w:szCs w:val="25"/>
        </w:rPr>
        <w:tab/>
      </w:r>
      <w:r w:rsidR="008126F3" w:rsidRPr="00917686">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008126F3" w:rsidRPr="00917686">
        <w:rPr>
          <w:rFonts w:ascii="Times New Roman" w:hAnsi="Times New Roman" w:cs="Times New Roman"/>
          <w:sz w:val="25"/>
          <w:szCs w:val="25"/>
        </w:rPr>
        <w:t xml:space="preserve">, Dockets UE-121697 and UG-121705 </w:t>
      </w:r>
      <w:r w:rsidR="008126F3" w:rsidRPr="00917686">
        <w:rPr>
          <w:rFonts w:ascii="Times New Roman" w:hAnsi="Times New Roman" w:cs="Times New Roman"/>
          <w:i/>
          <w:sz w:val="25"/>
          <w:szCs w:val="25"/>
        </w:rPr>
        <w:t>(Consolidated)</w:t>
      </w:r>
    </w:p>
    <w:p w14:paraId="64BA89FC" w14:textId="77777777" w:rsidR="008126F3" w:rsidRPr="00917686" w:rsidRDefault="008126F3" w:rsidP="008126F3">
      <w:pPr>
        <w:pStyle w:val="NoSpacing"/>
        <w:spacing w:line="264" w:lineRule="auto"/>
        <w:ind w:left="720" w:hanging="720"/>
        <w:rPr>
          <w:rFonts w:ascii="Times New Roman" w:hAnsi="Times New Roman" w:cs="Times New Roman"/>
          <w:sz w:val="25"/>
          <w:szCs w:val="25"/>
        </w:rPr>
      </w:pPr>
    </w:p>
    <w:p w14:paraId="64BA89FD" w14:textId="77777777" w:rsidR="008126F3" w:rsidRPr="00917686" w:rsidRDefault="008126F3" w:rsidP="008126F3">
      <w:pPr>
        <w:pStyle w:val="NoSpacing"/>
        <w:spacing w:line="264" w:lineRule="auto"/>
        <w:ind w:left="720"/>
        <w:rPr>
          <w:rFonts w:ascii="Times New Roman" w:hAnsi="Times New Roman" w:cs="Times New Roman"/>
          <w:sz w:val="25"/>
          <w:szCs w:val="25"/>
        </w:rPr>
      </w:pPr>
      <w:r w:rsidRPr="00917686">
        <w:rPr>
          <w:rFonts w:ascii="Times New Roman" w:hAnsi="Times New Roman" w:cs="Times New Roman"/>
          <w:i/>
          <w:sz w:val="25"/>
          <w:szCs w:val="25"/>
        </w:rPr>
        <w:t>Washington Utilities and Transportation Commission v. Puget Sound Energy, Inc.,</w:t>
      </w:r>
      <w:r w:rsidRPr="00917686">
        <w:rPr>
          <w:rFonts w:ascii="Times New Roman" w:hAnsi="Times New Roman" w:cs="Times New Roman"/>
          <w:sz w:val="25"/>
          <w:szCs w:val="25"/>
        </w:rPr>
        <w:t xml:space="preserve"> Dockets UE-130137 and UG-130138 </w:t>
      </w:r>
      <w:r w:rsidRPr="00917686">
        <w:rPr>
          <w:rFonts w:ascii="Times New Roman" w:hAnsi="Times New Roman" w:cs="Times New Roman"/>
          <w:i/>
          <w:sz w:val="25"/>
          <w:szCs w:val="25"/>
        </w:rPr>
        <w:t>(Consolidated)</w:t>
      </w:r>
    </w:p>
    <w:p w14:paraId="64BA89FE" w14:textId="77777777" w:rsidR="00170D00" w:rsidRPr="00917686" w:rsidRDefault="00170D00" w:rsidP="00593CE4">
      <w:pPr>
        <w:spacing w:line="264" w:lineRule="auto"/>
        <w:rPr>
          <w:sz w:val="25"/>
          <w:szCs w:val="25"/>
        </w:rPr>
      </w:pPr>
    </w:p>
    <w:p w14:paraId="64BA89FF" w14:textId="77777777" w:rsidR="001E739E" w:rsidRPr="00917686" w:rsidRDefault="001E739E" w:rsidP="001E739E">
      <w:pPr>
        <w:spacing w:line="264" w:lineRule="auto"/>
        <w:jc w:val="center"/>
        <w:rPr>
          <w:sz w:val="25"/>
          <w:szCs w:val="25"/>
        </w:rPr>
      </w:pPr>
      <w:r w:rsidRPr="00917686">
        <w:rPr>
          <w:sz w:val="25"/>
          <w:szCs w:val="25"/>
        </w:rPr>
        <w:t>TARIFF SHEETS IN COMPLIANCE WITH THE COMMISSION’S ORDER 07 IN DOCKETS UE-121697 and UG-121705 (C</w:t>
      </w:r>
      <w:r w:rsidRPr="00917686">
        <w:rPr>
          <w:i/>
          <w:sz w:val="25"/>
          <w:szCs w:val="25"/>
        </w:rPr>
        <w:t>onsolidated</w:t>
      </w:r>
      <w:r w:rsidRPr="00917686">
        <w:rPr>
          <w:sz w:val="25"/>
          <w:szCs w:val="25"/>
        </w:rPr>
        <w:t>), and</w:t>
      </w:r>
    </w:p>
    <w:p w14:paraId="64BA8A00" w14:textId="77777777" w:rsidR="001E739E" w:rsidRPr="00917686" w:rsidRDefault="001E739E" w:rsidP="001E739E">
      <w:pPr>
        <w:spacing w:line="264" w:lineRule="auto"/>
        <w:jc w:val="center"/>
        <w:rPr>
          <w:i/>
          <w:sz w:val="25"/>
          <w:szCs w:val="25"/>
        </w:rPr>
      </w:pPr>
      <w:r w:rsidRPr="00917686">
        <w:rPr>
          <w:sz w:val="25"/>
          <w:szCs w:val="25"/>
        </w:rPr>
        <w:t>DOCKETS UE-130137 and UG-130138</w:t>
      </w:r>
      <w:r w:rsidRPr="00917686">
        <w:rPr>
          <w:i/>
          <w:sz w:val="25"/>
          <w:szCs w:val="25"/>
        </w:rPr>
        <w:t xml:space="preserve"> (Consolidated)</w:t>
      </w:r>
    </w:p>
    <w:p w14:paraId="64BA8A01" w14:textId="77777777" w:rsidR="001E739E" w:rsidRPr="00917686" w:rsidRDefault="001E739E" w:rsidP="00593CE4">
      <w:pPr>
        <w:spacing w:line="264" w:lineRule="auto"/>
        <w:rPr>
          <w:sz w:val="25"/>
          <w:szCs w:val="25"/>
        </w:rPr>
      </w:pPr>
    </w:p>
    <w:p w14:paraId="2D051E4B" w14:textId="77777777" w:rsidR="000C5CC4" w:rsidRPr="00917686" w:rsidRDefault="000C5CC4" w:rsidP="00593CE4">
      <w:pPr>
        <w:spacing w:line="264" w:lineRule="auto"/>
        <w:rPr>
          <w:sz w:val="25"/>
          <w:szCs w:val="25"/>
        </w:rPr>
      </w:pPr>
    </w:p>
    <w:p w14:paraId="64BA8A02" w14:textId="3D64F77E" w:rsidR="00C84385" w:rsidRPr="00917686" w:rsidRDefault="000C5CC4" w:rsidP="00C84385">
      <w:pPr>
        <w:rPr>
          <w:b/>
          <w:sz w:val="23"/>
          <w:szCs w:val="23"/>
        </w:rPr>
      </w:pPr>
      <w:r w:rsidRPr="00917686">
        <w:rPr>
          <w:b/>
          <w:sz w:val="23"/>
          <w:szCs w:val="23"/>
        </w:rPr>
        <w:t>Low Income Program</w:t>
      </w:r>
      <w:r w:rsidR="00C84385" w:rsidRPr="00917686">
        <w:rPr>
          <w:b/>
          <w:sz w:val="23"/>
          <w:szCs w:val="23"/>
        </w:rPr>
        <w:t>, Schedule 1</w:t>
      </w:r>
      <w:r w:rsidRPr="00917686">
        <w:rPr>
          <w:b/>
          <w:sz w:val="23"/>
          <w:szCs w:val="23"/>
        </w:rPr>
        <w:t>29</w:t>
      </w:r>
    </w:p>
    <w:p w14:paraId="64BA8A03" w14:textId="5E0DB876" w:rsidR="00C84385" w:rsidRPr="00917686" w:rsidRDefault="00C84385" w:rsidP="00C84385">
      <w:pPr>
        <w:keepNext/>
        <w:spacing w:after="240"/>
        <w:ind w:right="-29"/>
        <w:rPr>
          <w:b/>
          <w:sz w:val="23"/>
          <w:szCs w:val="23"/>
        </w:rPr>
      </w:pPr>
      <w:r w:rsidRPr="00917686">
        <w:rPr>
          <w:b/>
          <w:sz w:val="23"/>
          <w:szCs w:val="23"/>
        </w:rPr>
        <w:t>WN U-60, Tariff G, Electric Service (Advice No. 201</w:t>
      </w:r>
      <w:r w:rsidR="000C5CC4" w:rsidRPr="00917686">
        <w:rPr>
          <w:b/>
          <w:sz w:val="23"/>
          <w:szCs w:val="23"/>
        </w:rPr>
        <w:t>4</w:t>
      </w:r>
      <w:r w:rsidRPr="00917686">
        <w:rPr>
          <w:b/>
          <w:sz w:val="23"/>
          <w:szCs w:val="23"/>
        </w:rPr>
        <w:t>-</w:t>
      </w:r>
      <w:r w:rsidR="000C5CC4" w:rsidRPr="00917686">
        <w:rPr>
          <w:b/>
          <w:sz w:val="23"/>
          <w:szCs w:val="23"/>
        </w:rPr>
        <w:t>23</w:t>
      </w:r>
      <w:r w:rsidRPr="00917686">
        <w:rPr>
          <w:b/>
          <w:sz w:val="23"/>
          <w:szCs w:val="23"/>
        </w:rPr>
        <w:t>):</w:t>
      </w:r>
    </w:p>
    <w:tbl>
      <w:tblPr>
        <w:tblW w:w="8884"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5104"/>
      </w:tblGrid>
      <w:tr w:rsidR="00C84385" w:rsidRPr="00917686" w14:paraId="64BA8A07" w14:textId="77777777" w:rsidTr="00D45ECD">
        <w:tc>
          <w:tcPr>
            <w:tcW w:w="1710" w:type="dxa"/>
          </w:tcPr>
          <w:p w14:paraId="64BA8A04" w14:textId="23ED4A81" w:rsidR="00C84385" w:rsidRPr="00917686" w:rsidRDefault="000C5CC4" w:rsidP="000C5CC4">
            <w:pPr>
              <w:pStyle w:val="plain"/>
              <w:rPr>
                <w:sz w:val="23"/>
                <w:szCs w:val="23"/>
              </w:rPr>
            </w:pPr>
            <w:r w:rsidRPr="00917686">
              <w:rPr>
                <w:sz w:val="23"/>
                <w:szCs w:val="23"/>
              </w:rPr>
              <w:t>10</w:t>
            </w:r>
            <w:r w:rsidRPr="00917686">
              <w:rPr>
                <w:sz w:val="23"/>
                <w:szCs w:val="23"/>
                <w:vertAlign w:val="superscript"/>
              </w:rPr>
              <w:t>th</w:t>
            </w:r>
            <w:r w:rsidRPr="00917686">
              <w:rPr>
                <w:sz w:val="23"/>
                <w:szCs w:val="23"/>
              </w:rPr>
              <w:t xml:space="preserve"> Revision</w:t>
            </w:r>
          </w:p>
        </w:tc>
        <w:tc>
          <w:tcPr>
            <w:tcW w:w="2070" w:type="dxa"/>
          </w:tcPr>
          <w:p w14:paraId="64BA8A05" w14:textId="42B81533" w:rsidR="00C84385" w:rsidRPr="00917686" w:rsidRDefault="00C84385" w:rsidP="000C5CC4">
            <w:pPr>
              <w:pStyle w:val="plain"/>
              <w:rPr>
                <w:sz w:val="23"/>
                <w:szCs w:val="23"/>
              </w:rPr>
            </w:pPr>
            <w:r w:rsidRPr="00917686">
              <w:rPr>
                <w:sz w:val="23"/>
                <w:szCs w:val="23"/>
              </w:rPr>
              <w:t>Sheet No. 1</w:t>
            </w:r>
            <w:r w:rsidR="000C5CC4" w:rsidRPr="00917686">
              <w:rPr>
                <w:sz w:val="23"/>
                <w:szCs w:val="23"/>
              </w:rPr>
              <w:t>29</w:t>
            </w:r>
          </w:p>
        </w:tc>
        <w:tc>
          <w:tcPr>
            <w:tcW w:w="5104" w:type="dxa"/>
          </w:tcPr>
          <w:p w14:paraId="64BA8A06" w14:textId="0A7E757A" w:rsidR="00C84385" w:rsidRPr="00917686" w:rsidRDefault="000C5CC4" w:rsidP="000C5CC4">
            <w:pPr>
              <w:pStyle w:val="Header"/>
              <w:tabs>
                <w:tab w:val="left" w:pos="1152"/>
                <w:tab w:val="left" w:pos="2304"/>
                <w:tab w:val="left" w:pos="3456"/>
                <w:tab w:val="left" w:pos="4608"/>
                <w:tab w:val="left" w:pos="5760"/>
                <w:tab w:val="left" w:pos="6912"/>
                <w:tab w:val="left" w:pos="8064"/>
                <w:tab w:val="left" w:pos="9216"/>
              </w:tabs>
              <w:rPr>
                <w:sz w:val="23"/>
                <w:szCs w:val="23"/>
              </w:rPr>
            </w:pPr>
            <w:r w:rsidRPr="00917686">
              <w:rPr>
                <w:sz w:val="23"/>
                <w:szCs w:val="23"/>
              </w:rPr>
              <w:t>Low Income Program</w:t>
            </w:r>
          </w:p>
        </w:tc>
      </w:tr>
      <w:tr w:rsidR="00C84385" w:rsidRPr="00917686" w14:paraId="64BA8A0B" w14:textId="77777777" w:rsidTr="00D45ECD">
        <w:tc>
          <w:tcPr>
            <w:tcW w:w="1710" w:type="dxa"/>
          </w:tcPr>
          <w:p w14:paraId="64BA8A08" w14:textId="7ACB4FE5" w:rsidR="00C84385" w:rsidRPr="00917686" w:rsidRDefault="000C5CC4" w:rsidP="000C5CC4">
            <w:pPr>
              <w:pStyle w:val="plain"/>
              <w:rPr>
                <w:sz w:val="23"/>
                <w:szCs w:val="23"/>
              </w:rPr>
            </w:pPr>
            <w:r w:rsidRPr="00917686">
              <w:rPr>
                <w:sz w:val="23"/>
                <w:szCs w:val="23"/>
              </w:rPr>
              <w:t>10</w:t>
            </w:r>
            <w:r w:rsidRPr="00917686">
              <w:rPr>
                <w:sz w:val="23"/>
                <w:szCs w:val="23"/>
                <w:vertAlign w:val="superscript"/>
              </w:rPr>
              <w:t>th</w:t>
            </w:r>
            <w:r w:rsidRPr="00917686">
              <w:rPr>
                <w:sz w:val="23"/>
                <w:szCs w:val="23"/>
              </w:rPr>
              <w:t xml:space="preserve"> Revision</w:t>
            </w:r>
          </w:p>
        </w:tc>
        <w:tc>
          <w:tcPr>
            <w:tcW w:w="2070" w:type="dxa"/>
          </w:tcPr>
          <w:p w14:paraId="64BA8A09" w14:textId="14FAF906" w:rsidR="00C84385" w:rsidRPr="00917686" w:rsidRDefault="00C84385" w:rsidP="000C5CC4">
            <w:pPr>
              <w:pStyle w:val="plain"/>
              <w:rPr>
                <w:sz w:val="23"/>
                <w:szCs w:val="23"/>
              </w:rPr>
            </w:pPr>
            <w:r w:rsidRPr="00917686">
              <w:rPr>
                <w:sz w:val="23"/>
                <w:szCs w:val="23"/>
              </w:rPr>
              <w:t xml:space="preserve">Sheet No. </w:t>
            </w:r>
            <w:r w:rsidR="000C5CC4" w:rsidRPr="00917686">
              <w:rPr>
                <w:sz w:val="23"/>
                <w:szCs w:val="23"/>
              </w:rPr>
              <w:t>129-A</w:t>
            </w:r>
          </w:p>
        </w:tc>
        <w:tc>
          <w:tcPr>
            <w:tcW w:w="5104" w:type="dxa"/>
          </w:tcPr>
          <w:p w14:paraId="64BA8A0A" w14:textId="44BE509B" w:rsidR="00C84385" w:rsidRPr="00917686" w:rsidRDefault="000C5CC4" w:rsidP="000C5CC4">
            <w:pPr>
              <w:pStyle w:val="Header"/>
              <w:tabs>
                <w:tab w:val="left" w:pos="1152"/>
                <w:tab w:val="left" w:pos="2304"/>
                <w:tab w:val="left" w:pos="3456"/>
                <w:tab w:val="left" w:pos="4608"/>
                <w:tab w:val="left" w:pos="5760"/>
                <w:tab w:val="left" w:pos="6912"/>
                <w:tab w:val="left" w:pos="8064"/>
                <w:tab w:val="left" w:pos="9216"/>
              </w:tabs>
              <w:rPr>
                <w:sz w:val="23"/>
                <w:szCs w:val="23"/>
              </w:rPr>
            </w:pPr>
            <w:r w:rsidRPr="00917686">
              <w:rPr>
                <w:sz w:val="23"/>
                <w:szCs w:val="23"/>
              </w:rPr>
              <w:t>Low Income Program (Continued)</w:t>
            </w:r>
          </w:p>
        </w:tc>
      </w:tr>
    </w:tbl>
    <w:p w14:paraId="64BA8A38" w14:textId="77777777" w:rsidR="00C84385" w:rsidRPr="00917686" w:rsidRDefault="00C84385" w:rsidP="00C84385">
      <w:pPr>
        <w:pStyle w:val="Heading1"/>
        <w:jc w:val="left"/>
        <w:rPr>
          <w:b w:val="0"/>
          <w:sz w:val="23"/>
          <w:szCs w:val="23"/>
        </w:rPr>
      </w:pPr>
    </w:p>
    <w:p w14:paraId="64BA8B37" w14:textId="77777777" w:rsidR="001C7B16" w:rsidRPr="00917686" w:rsidRDefault="001C7B16" w:rsidP="001C7B16">
      <w:pPr>
        <w:pStyle w:val="BodyText"/>
        <w:rPr>
          <w:szCs w:val="22"/>
        </w:rPr>
      </w:pPr>
    </w:p>
    <w:p w14:paraId="0CBDB195" w14:textId="3867EAF4" w:rsidR="000C5CC4" w:rsidRPr="00917686" w:rsidRDefault="000C5CC4" w:rsidP="000C5CC4">
      <w:pPr>
        <w:keepNext/>
        <w:ind w:right="-29"/>
        <w:rPr>
          <w:b/>
          <w:sz w:val="23"/>
          <w:szCs w:val="23"/>
        </w:rPr>
      </w:pPr>
      <w:r w:rsidRPr="00917686">
        <w:rPr>
          <w:b/>
          <w:sz w:val="23"/>
          <w:szCs w:val="23"/>
        </w:rPr>
        <w:t>Low Income Program, Schedule 129</w:t>
      </w:r>
    </w:p>
    <w:p w14:paraId="64BA8B39" w14:textId="6645543E" w:rsidR="000511F1" w:rsidRPr="00917686" w:rsidRDefault="000511F1" w:rsidP="000511F1">
      <w:pPr>
        <w:keepNext/>
        <w:spacing w:after="240"/>
        <w:ind w:right="-29"/>
        <w:rPr>
          <w:b/>
          <w:sz w:val="23"/>
          <w:szCs w:val="23"/>
        </w:rPr>
      </w:pPr>
      <w:proofErr w:type="spellStart"/>
      <w:r w:rsidRPr="00917686">
        <w:rPr>
          <w:b/>
          <w:sz w:val="23"/>
          <w:szCs w:val="23"/>
        </w:rPr>
        <w:t>WN</w:t>
      </w:r>
      <w:proofErr w:type="spellEnd"/>
      <w:r w:rsidRPr="00917686">
        <w:rPr>
          <w:b/>
          <w:sz w:val="23"/>
          <w:szCs w:val="23"/>
        </w:rPr>
        <w:t xml:space="preserve"> U-2, Natural Gas Service (Advice No. 201</w:t>
      </w:r>
      <w:r w:rsidR="000C5CC4" w:rsidRPr="00917686">
        <w:rPr>
          <w:b/>
          <w:sz w:val="23"/>
          <w:szCs w:val="23"/>
        </w:rPr>
        <w:t>4</w:t>
      </w:r>
      <w:r w:rsidRPr="00917686">
        <w:rPr>
          <w:b/>
          <w:sz w:val="23"/>
          <w:szCs w:val="23"/>
        </w:rPr>
        <w:t>-</w:t>
      </w:r>
      <w:r w:rsidR="000C5CC4" w:rsidRPr="00917686">
        <w:rPr>
          <w:b/>
          <w:sz w:val="23"/>
          <w:szCs w:val="23"/>
        </w:rPr>
        <w:t>24</w:t>
      </w:r>
      <w:r w:rsidRPr="00917686">
        <w:rPr>
          <w:b/>
          <w:sz w:val="23"/>
          <w:szCs w:val="23"/>
        </w:rPr>
        <w:t>):</w:t>
      </w:r>
    </w:p>
    <w:tbl>
      <w:tblPr>
        <w:tblW w:w="8884" w:type="dxa"/>
        <w:tblInd w:w="1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2070"/>
        <w:gridCol w:w="5104"/>
      </w:tblGrid>
      <w:tr w:rsidR="000511F1" w:rsidRPr="00917686" w14:paraId="64BA8B3D" w14:textId="77777777" w:rsidTr="00D45ECD">
        <w:tc>
          <w:tcPr>
            <w:tcW w:w="1710" w:type="dxa"/>
          </w:tcPr>
          <w:p w14:paraId="64BA8B3A" w14:textId="5BFF85F8" w:rsidR="000511F1" w:rsidRPr="00917686" w:rsidRDefault="000C5CC4" w:rsidP="000C5CC4">
            <w:pPr>
              <w:pStyle w:val="plain"/>
              <w:rPr>
                <w:sz w:val="23"/>
                <w:szCs w:val="23"/>
              </w:rPr>
            </w:pPr>
            <w:r w:rsidRPr="00917686">
              <w:rPr>
                <w:sz w:val="23"/>
                <w:szCs w:val="23"/>
              </w:rPr>
              <w:t>10</w:t>
            </w:r>
            <w:r w:rsidRPr="00917686">
              <w:rPr>
                <w:sz w:val="23"/>
                <w:szCs w:val="23"/>
                <w:vertAlign w:val="superscript"/>
              </w:rPr>
              <w:t>th</w:t>
            </w:r>
            <w:r w:rsidRPr="00917686">
              <w:rPr>
                <w:sz w:val="23"/>
                <w:szCs w:val="23"/>
              </w:rPr>
              <w:t xml:space="preserve"> Revision</w:t>
            </w:r>
          </w:p>
        </w:tc>
        <w:tc>
          <w:tcPr>
            <w:tcW w:w="2070" w:type="dxa"/>
          </w:tcPr>
          <w:p w14:paraId="64BA8B3B" w14:textId="4643B1DE" w:rsidR="000511F1" w:rsidRPr="00917686" w:rsidRDefault="000511F1" w:rsidP="000C5CC4">
            <w:pPr>
              <w:pStyle w:val="plain"/>
              <w:rPr>
                <w:sz w:val="23"/>
                <w:szCs w:val="23"/>
              </w:rPr>
            </w:pPr>
            <w:r w:rsidRPr="00917686">
              <w:rPr>
                <w:sz w:val="23"/>
                <w:szCs w:val="23"/>
              </w:rPr>
              <w:t>Sheet No. 11</w:t>
            </w:r>
            <w:r w:rsidR="000C5CC4" w:rsidRPr="00917686">
              <w:rPr>
                <w:sz w:val="23"/>
                <w:szCs w:val="23"/>
              </w:rPr>
              <w:t>29</w:t>
            </w:r>
          </w:p>
        </w:tc>
        <w:tc>
          <w:tcPr>
            <w:tcW w:w="5104" w:type="dxa"/>
          </w:tcPr>
          <w:p w14:paraId="64BA8B3C" w14:textId="115C21F6" w:rsidR="000511F1" w:rsidRPr="00917686" w:rsidRDefault="000C5CC4" w:rsidP="000C5CC4">
            <w:pPr>
              <w:pStyle w:val="plain"/>
              <w:rPr>
                <w:sz w:val="23"/>
                <w:szCs w:val="23"/>
              </w:rPr>
            </w:pPr>
            <w:r w:rsidRPr="00917686">
              <w:rPr>
                <w:sz w:val="23"/>
                <w:szCs w:val="23"/>
              </w:rPr>
              <w:t>Low Income Program</w:t>
            </w:r>
          </w:p>
        </w:tc>
      </w:tr>
      <w:tr w:rsidR="000511F1" w:rsidRPr="00917686" w14:paraId="64BA8B41" w14:textId="77777777" w:rsidTr="00D45ECD">
        <w:tc>
          <w:tcPr>
            <w:tcW w:w="1710" w:type="dxa"/>
          </w:tcPr>
          <w:p w14:paraId="64BA8B3E" w14:textId="3F09D4B4" w:rsidR="000511F1" w:rsidRPr="00917686" w:rsidRDefault="000C5CC4" w:rsidP="000C5CC4">
            <w:pPr>
              <w:pStyle w:val="plain"/>
              <w:rPr>
                <w:sz w:val="23"/>
                <w:szCs w:val="23"/>
              </w:rPr>
            </w:pPr>
            <w:r w:rsidRPr="00917686">
              <w:rPr>
                <w:sz w:val="23"/>
                <w:szCs w:val="23"/>
              </w:rPr>
              <w:t>7</w:t>
            </w:r>
            <w:r w:rsidRPr="00917686">
              <w:rPr>
                <w:sz w:val="23"/>
                <w:szCs w:val="23"/>
                <w:vertAlign w:val="superscript"/>
              </w:rPr>
              <w:t>th</w:t>
            </w:r>
            <w:r w:rsidRPr="00917686">
              <w:rPr>
                <w:sz w:val="23"/>
                <w:szCs w:val="23"/>
              </w:rPr>
              <w:t xml:space="preserve"> Revision</w:t>
            </w:r>
          </w:p>
        </w:tc>
        <w:tc>
          <w:tcPr>
            <w:tcW w:w="2070" w:type="dxa"/>
          </w:tcPr>
          <w:p w14:paraId="64BA8B3F" w14:textId="2CD0650C" w:rsidR="000511F1" w:rsidRPr="00917686" w:rsidRDefault="000511F1" w:rsidP="000C5CC4">
            <w:pPr>
              <w:pStyle w:val="plain"/>
              <w:rPr>
                <w:sz w:val="23"/>
                <w:szCs w:val="23"/>
              </w:rPr>
            </w:pPr>
            <w:r w:rsidRPr="00917686">
              <w:rPr>
                <w:sz w:val="23"/>
                <w:szCs w:val="23"/>
              </w:rPr>
              <w:t>Sheet No. 11</w:t>
            </w:r>
            <w:r w:rsidR="000C5CC4" w:rsidRPr="00917686">
              <w:rPr>
                <w:sz w:val="23"/>
                <w:szCs w:val="23"/>
              </w:rPr>
              <w:t>29-A</w:t>
            </w:r>
          </w:p>
        </w:tc>
        <w:tc>
          <w:tcPr>
            <w:tcW w:w="5104" w:type="dxa"/>
          </w:tcPr>
          <w:p w14:paraId="64BA8B40" w14:textId="75C1EBD2" w:rsidR="000511F1" w:rsidRPr="00917686" w:rsidRDefault="000C5CC4" w:rsidP="000C5CC4">
            <w:pPr>
              <w:pStyle w:val="plain"/>
              <w:rPr>
                <w:sz w:val="23"/>
                <w:szCs w:val="23"/>
              </w:rPr>
            </w:pPr>
            <w:r w:rsidRPr="00917686">
              <w:rPr>
                <w:sz w:val="23"/>
                <w:szCs w:val="23"/>
              </w:rPr>
              <w:t>Low Income Program (Con</w:t>
            </w:r>
            <w:r w:rsidR="000511F1" w:rsidRPr="00917686">
              <w:rPr>
                <w:sz w:val="23"/>
                <w:szCs w:val="23"/>
              </w:rPr>
              <w:t>tinued)</w:t>
            </w:r>
          </w:p>
        </w:tc>
      </w:tr>
      <w:tr w:rsidR="000511F1" w:rsidRPr="00917686" w14:paraId="64BA8B45" w14:textId="77777777" w:rsidTr="00D45ECD">
        <w:tc>
          <w:tcPr>
            <w:tcW w:w="1710" w:type="dxa"/>
          </w:tcPr>
          <w:p w14:paraId="64BA8B42" w14:textId="685B61C0" w:rsidR="000511F1" w:rsidRPr="00917686" w:rsidRDefault="000C5CC4" w:rsidP="000C5CC4">
            <w:pPr>
              <w:pStyle w:val="plain"/>
              <w:rPr>
                <w:sz w:val="23"/>
                <w:szCs w:val="23"/>
              </w:rPr>
            </w:pPr>
            <w:r w:rsidRPr="00917686">
              <w:rPr>
                <w:sz w:val="23"/>
                <w:szCs w:val="23"/>
              </w:rPr>
              <w:lastRenderedPageBreak/>
              <w:t>13</w:t>
            </w:r>
            <w:r w:rsidRPr="00917686">
              <w:rPr>
                <w:sz w:val="23"/>
                <w:szCs w:val="23"/>
                <w:vertAlign w:val="superscript"/>
              </w:rPr>
              <w:t>th</w:t>
            </w:r>
            <w:r w:rsidRPr="00917686">
              <w:rPr>
                <w:sz w:val="23"/>
                <w:szCs w:val="23"/>
              </w:rPr>
              <w:t xml:space="preserve"> Revision</w:t>
            </w:r>
          </w:p>
        </w:tc>
        <w:tc>
          <w:tcPr>
            <w:tcW w:w="2070" w:type="dxa"/>
          </w:tcPr>
          <w:p w14:paraId="64BA8B43" w14:textId="6C47B802" w:rsidR="000511F1" w:rsidRPr="00917686" w:rsidRDefault="000511F1" w:rsidP="000C5CC4">
            <w:pPr>
              <w:pStyle w:val="plain"/>
              <w:rPr>
                <w:sz w:val="23"/>
                <w:szCs w:val="23"/>
              </w:rPr>
            </w:pPr>
            <w:r w:rsidRPr="00917686">
              <w:rPr>
                <w:sz w:val="23"/>
                <w:szCs w:val="23"/>
              </w:rPr>
              <w:t>Sheet No. 11</w:t>
            </w:r>
            <w:r w:rsidR="000C5CC4" w:rsidRPr="00917686">
              <w:rPr>
                <w:sz w:val="23"/>
                <w:szCs w:val="23"/>
              </w:rPr>
              <w:t>29</w:t>
            </w:r>
            <w:r w:rsidRPr="00917686">
              <w:rPr>
                <w:sz w:val="23"/>
                <w:szCs w:val="23"/>
              </w:rPr>
              <w:t>-B</w:t>
            </w:r>
          </w:p>
        </w:tc>
        <w:tc>
          <w:tcPr>
            <w:tcW w:w="5104" w:type="dxa"/>
          </w:tcPr>
          <w:p w14:paraId="64BA8B44" w14:textId="73189A8E" w:rsidR="000511F1" w:rsidRPr="00917686" w:rsidRDefault="000C5CC4" w:rsidP="000C5CC4">
            <w:pPr>
              <w:pStyle w:val="plain"/>
              <w:rPr>
                <w:sz w:val="23"/>
                <w:szCs w:val="23"/>
              </w:rPr>
            </w:pPr>
            <w:r w:rsidRPr="00917686">
              <w:rPr>
                <w:sz w:val="23"/>
                <w:szCs w:val="23"/>
              </w:rPr>
              <w:t>Low Income Program</w:t>
            </w:r>
            <w:r w:rsidR="000511F1" w:rsidRPr="00917686">
              <w:rPr>
                <w:sz w:val="23"/>
                <w:szCs w:val="23"/>
              </w:rPr>
              <w:t xml:space="preserve"> (Continued)</w:t>
            </w:r>
          </w:p>
        </w:tc>
      </w:tr>
    </w:tbl>
    <w:p w14:paraId="64BA8B5A" w14:textId="77777777" w:rsidR="000511F1" w:rsidRPr="00917686" w:rsidRDefault="000511F1" w:rsidP="000511F1">
      <w:pPr>
        <w:rPr>
          <w:sz w:val="23"/>
          <w:szCs w:val="23"/>
        </w:rPr>
      </w:pPr>
    </w:p>
    <w:p w14:paraId="64BA8B5C" w14:textId="77777777" w:rsidR="000511F1" w:rsidRPr="00917686" w:rsidRDefault="000511F1" w:rsidP="000511F1">
      <w:pPr>
        <w:rPr>
          <w:sz w:val="23"/>
          <w:szCs w:val="23"/>
        </w:rPr>
      </w:pPr>
    </w:p>
    <w:sectPr w:rsidR="000511F1" w:rsidRPr="00917686" w:rsidSect="000D3C9B">
      <w:headerReference w:type="default" r:id="rId8"/>
      <w:footerReference w:type="default" r:id="rId9"/>
      <w:headerReference w:type="first" r:id="rId10"/>
      <w:footerReference w:type="first" r:id="rId11"/>
      <w:pgSz w:w="12240" w:h="15840" w:code="1"/>
      <w:pgMar w:top="720" w:right="1440" w:bottom="1440" w:left="1800" w:header="72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A8BDC" w14:textId="77777777" w:rsidR="00950C2F" w:rsidRDefault="00950C2F" w:rsidP="00E2675D">
      <w:r>
        <w:separator/>
      </w:r>
    </w:p>
  </w:endnote>
  <w:endnote w:type="continuationSeparator" w:id="0">
    <w:p w14:paraId="64BA8BDD" w14:textId="77777777" w:rsidR="00950C2F" w:rsidRDefault="00950C2F"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17A0" w14:textId="77777777" w:rsidR="00AD0DA4" w:rsidRDefault="00AD0DA4" w:rsidP="00AD0DA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2D7B" w14:textId="153445D3" w:rsidR="00AD0DA4" w:rsidRDefault="00AD0DA4" w:rsidP="00AD0DA4">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A8BDA" w14:textId="77777777" w:rsidR="00950C2F" w:rsidRDefault="00950C2F" w:rsidP="00E2675D">
      <w:r>
        <w:separator/>
      </w:r>
    </w:p>
  </w:footnote>
  <w:footnote w:type="continuationSeparator" w:id="0">
    <w:p w14:paraId="64BA8BDB" w14:textId="77777777" w:rsidR="00950C2F" w:rsidRDefault="00950C2F"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8BDE" w14:textId="77777777" w:rsidR="00950C2F" w:rsidRPr="008126F3" w:rsidRDefault="00950C2F" w:rsidP="008126F3">
    <w:pPr>
      <w:pStyle w:val="Header"/>
      <w:tabs>
        <w:tab w:val="clear" w:pos="4680"/>
        <w:tab w:val="clear" w:pos="9360"/>
        <w:tab w:val="right" w:pos="8820"/>
      </w:tabs>
      <w:rPr>
        <w:b/>
        <w:sz w:val="20"/>
        <w:szCs w:val="20"/>
      </w:rPr>
    </w:pPr>
    <w:r w:rsidRPr="008126F3">
      <w:rPr>
        <w:b/>
        <w:sz w:val="20"/>
        <w:szCs w:val="20"/>
      </w:rPr>
      <w:t xml:space="preserve">DOCKETS UE-121697 and UG-121705 </w:t>
    </w:r>
    <w:r w:rsidRPr="008126F3">
      <w:rPr>
        <w:b/>
        <w:i/>
        <w:sz w:val="20"/>
        <w:szCs w:val="20"/>
      </w:rPr>
      <w:t>(Consolidated)</w:t>
    </w:r>
    <w:r w:rsidRPr="008126F3">
      <w:rPr>
        <w:b/>
        <w:i/>
        <w:sz w:val="20"/>
        <w:szCs w:val="20"/>
      </w:rPr>
      <w:tab/>
    </w:r>
    <w:r w:rsidRPr="008126F3">
      <w:rPr>
        <w:b/>
        <w:sz w:val="20"/>
        <w:szCs w:val="20"/>
      </w:rPr>
      <w:t xml:space="preserve">PAGE </w:t>
    </w:r>
    <w:r w:rsidRPr="008126F3">
      <w:rPr>
        <w:b/>
        <w:sz w:val="20"/>
        <w:szCs w:val="20"/>
      </w:rPr>
      <w:fldChar w:fldCharType="begin"/>
    </w:r>
    <w:r w:rsidRPr="008126F3">
      <w:rPr>
        <w:b/>
        <w:sz w:val="20"/>
        <w:szCs w:val="20"/>
      </w:rPr>
      <w:instrText xml:space="preserve"> PAGE   \* MERGEFORMAT </w:instrText>
    </w:r>
    <w:r w:rsidRPr="008126F3">
      <w:rPr>
        <w:b/>
        <w:sz w:val="20"/>
        <w:szCs w:val="20"/>
      </w:rPr>
      <w:fldChar w:fldCharType="separate"/>
    </w:r>
    <w:r w:rsidR="00955F66">
      <w:rPr>
        <w:b/>
        <w:noProof/>
        <w:sz w:val="20"/>
        <w:szCs w:val="20"/>
      </w:rPr>
      <w:t>3</w:t>
    </w:r>
    <w:r w:rsidRPr="008126F3">
      <w:rPr>
        <w:b/>
        <w:noProof/>
        <w:sz w:val="20"/>
        <w:szCs w:val="20"/>
      </w:rPr>
      <w:fldChar w:fldCharType="end"/>
    </w:r>
  </w:p>
  <w:p w14:paraId="64BA8BDF" w14:textId="77777777" w:rsidR="00950C2F" w:rsidRPr="008126F3" w:rsidRDefault="00950C2F" w:rsidP="00C66ACC">
    <w:pPr>
      <w:pStyle w:val="Header"/>
      <w:rPr>
        <w:b/>
        <w:i/>
        <w:sz w:val="20"/>
        <w:szCs w:val="20"/>
      </w:rPr>
    </w:pPr>
    <w:r w:rsidRPr="008126F3">
      <w:rPr>
        <w:b/>
        <w:sz w:val="20"/>
        <w:szCs w:val="20"/>
      </w:rPr>
      <w:t xml:space="preserve">DOCKETS UE-130137 and UG-130138 </w:t>
    </w:r>
    <w:r w:rsidRPr="008126F3">
      <w:rPr>
        <w:b/>
        <w:i/>
        <w:sz w:val="20"/>
        <w:szCs w:val="20"/>
      </w:rPr>
      <w:t>(Consolidated)</w:t>
    </w:r>
  </w:p>
  <w:p w14:paraId="64BA8BE0" w14:textId="77777777" w:rsidR="00950C2F" w:rsidRPr="00C66ACC" w:rsidRDefault="00950C2F" w:rsidP="00C66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8BE1" w14:textId="34AE4299" w:rsidR="00950C2F" w:rsidRPr="002A082F" w:rsidRDefault="00950C2F" w:rsidP="000D3C9B">
    <w:pPr>
      <w:pStyle w:val="Header"/>
      <w:tabs>
        <w:tab w:val="clear" w:pos="4680"/>
        <w:tab w:val="clear" w:pos="9360"/>
        <w:tab w:val="right" w:pos="8730"/>
      </w:tabs>
      <w:rPr>
        <w:b/>
        <w:sz w:val="20"/>
        <w:szCs w:val="20"/>
      </w:rPr>
    </w:pPr>
    <w:r>
      <w:tab/>
    </w:r>
    <w:r w:rsidR="002A082F" w:rsidRPr="002A082F">
      <w:rPr>
        <w:b/>
        <w:sz w:val="20"/>
        <w:szCs w:val="20"/>
      </w:rPr>
      <w:t>[Service Date September 30,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0"/>
    <w:rsid w:val="00000B00"/>
    <w:rsid w:val="00043699"/>
    <w:rsid w:val="000511F1"/>
    <w:rsid w:val="00092415"/>
    <w:rsid w:val="000B2225"/>
    <w:rsid w:val="000C5CC4"/>
    <w:rsid w:val="000D3515"/>
    <w:rsid w:val="000D3C9B"/>
    <w:rsid w:val="000F5435"/>
    <w:rsid w:val="001475C3"/>
    <w:rsid w:val="00170D00"/>
    <w:rsid w:val="0018019C"/>
    <w:rsid w:val="001A0005"/>
    <w:rsid w:val="001B2CA9"/>
    <w:rsid w:val="001C0F5E"/>
    <w:rsid w:val="001C7B16"/>
    <w:rsid w:val="001E739E"/>
    <w:rsid w:val="00231350"/>
    <w:rsid w:val="002403D2"/>
    <w:rsid w:val="00242D23"/>
    <w:rsid w:val="00244042"/>
    <w:rsid w:val="00244E6F"/>
    <w:rsid w:val="002512F9"/>
    <w:rsid w:val="00270FAF"/>
    <w:rsid w:val="002A082F"/>
    <w:rsid w:val="00320645"/>
    <w:rsid w:val="00322830"/>
    <w:rsid w:val="00333497"/>
    <w:rsid w:val="003B3116"/>
    <w:rsid w:val="003C5F77"/>
    <w:rsid w:val="003E7856"/>
    <w:rsid w:val="004011CD"/>
    <w:rsid w:val="004164EF"/>
    <w:rsid w:val="004648E9"/>
    <w:rsid w:val="00471B67"/>
    <w:rsid w:val="0048172D"/>
    <w:rsid w:val="00493D65"/>
    <w:rsid w:val="00497C7E"/>
    <w:rsid w:val="004A6B58"/>
    <w:rsid w:val="004B2782"/>
    <w:rsid w:val="004D784D"/>
    <w:rsid w:val="004F0788"/>
    <w:rsid w:val="0050670E"/>
    <w:rsid w:val="00547CA3"/>
    <w:rsid w:val="0055304B"/>
    <w:rsid w:val="00593CE4"/>
    <w:rsid w:val="005B71A4"/>
    <w:rsid w:val="005C57F2"/>
    <w:rsid w:val="005D28BB"/>
    <w:rsid w:val="00607F61"/>
    <w:rsid w:val="00615D0E"/>
    <w:rsid w:val="00646DDF"/>
    <w:rsid w:val="00650AD2"/>
    <w:rsid w:val="006C6A4A"/>
    <w:rsid w:val="006F0FD3"/>
    <w:rsid w:val="006F567C"/>
    <w:rsid w:val="00701C69"/>
    <w:rsid w:val="00731369"/>
    <w:rsid w:val="00743DDE"/>
    <w:rsid w:val="00744114"/>
    <w:rsid w:val="00752A5C"/>
    <w:rsid w:val="007532C7"/>
    <w:rsid w:val="00773868"/>
    <w:rsid w:val="00792BC9"/>
    <w:rsid w:val="00810EBD"/>
    <w:rsid w:val="008126F3"/>
    <w:rsid w:val="00826875"/>
    <w:rsid w:val="00832B95"/>
    <w:rsid w:val="008A0C15"/>
    <w:rsid w:val="008A18B8"/>
    <w:rsid w:val="008A35EA"/>
    <w:rsid w:val="008A5796"/>
    <w:rsid w:val="008B7E4C"/>
    <w:rsid w:val="008C5F2C"/>
    <w:rsid w:val="008D7F63"/>
    <w:rsid w:val="00903E77"/>
    <w:rsid w:val="00904CF5"/>
    <w:rsid w:val="00917686"/>
    <w:rsid w:val="009276E9"/>
    <w:rsid w:val="00931500"/>
    <w:rsid w:val="00943CE2"/>
    <w:rsid w:val="00950C2F"/>
    <w:rsid w:val="00955F66"/>
    <w:rsid w:val="0095670C"/>
    <w:rsid w:val="0096251B"/>
    <w:rsid w:val="009658B3"/>
    <w:rsid w:val="00973B48"/>
    <w:rsid w:val="00981E37"/>
    <w:rsid w:val="00984FE4"/>
    <w:rsid w:val="009978E3"/>
    <w:rsid w:val="009D0510"/>
    <w:rsid w:val="00A065CA"/>
    <w:rsid w:val="00A403A6"/>
    <w:rsid w:val="00A435FC"/>
    <w:rsid w:val="00A5134D"/>
    <w:rsid w:val="00AA2492"/>
    <w:rsid w:val="00AA7135"/>
    <w:rsid w:val="00AA76DF"/>
    <w:rsid w:val="00AD0DA4"/>
    <w:rsid w:val="00AF7DBE"/>
    <w:rsid w:val="00B30E6A"/>
    <w:rsid w:val="00B6376F"/>
    <w:rsid w:val="00B822CC"/>
    <w:rsid w:val="00B94632"/>
    <w:rsid w:val="00BC272C"/>
    <w:rsid w:val="00BC4C85"/>
    <w:rsid w:val="00BF100A"/>
    <w:rsid w:val="00BF1587"/>
    <w:rsid w:val="00BF2977"/>
    <w:rsid w:val="00BF46B5"/>
    <w:rsid w:val="00C001C7"/>
    <w:rsid w:val="00C033F0"/>
    <w:rsid w:val="00C179B6"/>
    <w:rsid w:val="00C66ACC"/>
    <w:rsid w:val="00C84385"/>
    <w:rsid w:val="00CA51DD"/>
    <w:rsid w:val="00CC0E88"/>
    <w:rsid w:val="00CD5E71"/>
    <w:rsid w:val="00CF7B60"/>
    <w:rsid w:val="00D42945"/>
    <w:rsid w:val="00D45ECD"/>
    <w:rsid w:val="00D74F70"/>
    <w:rsid w:val="00D807FF"/>
    <w:rsid w:val="00D861AE"/>
    <w:rsid w:val="00DB2BDD"/>
    <w:rsid w:val="00DC0B2A"/>
    <w:rsid w:val="00DD7A4B"/>
    <w:rsid w:val="00E00545"/>
    <w:rsid w:val="00E054BB"/>
    <w:rsid w:val="00E13CE1"/>
    <w:rsid w:val="00E2675D"/>
    <w:rsid w:val="00E40931"/>
    <w:rsid w:val="00E462A8"/>
    <w:rsid w:val="00E97EC5"/>
    <w:rsid w:val="00EA0931"/>
    <w:rsid w:val="00EA59E3"/>
    <w:rsid w:val="00F01AFA"/>
    <w:rsid w:val="00F03E6D"/>
    <w:rsid w:val="00F73AEB"/>
    <w:rsid w:val="00F801A8"/>
    <w:rsid w:val="00FA3AC5"/>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BA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511F1"/>
    <w:pPr>
      <w:keepNext/>
      <w:jc w:val="right"/>
      <w:outlineLvl w:val="0"/>
    </w:pPr>
    <w:rPr>
      <w:b/>
      <w:szCs w:val="20"/>
    </w:rPr>
  </w:style>
  <w:style w:type="paragraph" w:styleId="Heading2">
    <w:name w:val="heading 2"/>
    <w:basedOn w:val="Normal"/>
    <w:next w:val="Normal"/>
    <w:link w:val="Heading2Char"/>
    <w:semiHidden/>
    <w:unhideWhenUsed/>
    <w:qFormat/>
    <w:rsid w:val="00C84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uiPriority w:val="99"/>
    <w:rsid w:val="00E2675D"/>
    <w:pPr>
      <w:tabs>
        <w:tab w:val="center" w:pos="4680"/>
        <w:tab w:val="right" w:pos="9360"/>
      </w:tabs>
    </w:pPr>
  </w:style>
  <w:style w:type="character" w:customStyle="1" w:styleId="FooterChar">
    <w:name w:val="Footer Char"/>
    <w:link w:val="Footer"/>
    <w:uiPriority w:val="99"/>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customStyle="1" w:styleId="Heading1Char">
    <w:name w:val="Heading 1 Char"/>
    <w:basedOn w:val="DefaultParagraphFont"/>
    <w:link w:val="Heading1"/>
    <w:rsid w:val="000511F1"/>
    <w:rPr>
      <w:b/>
      <w:sz w:val="24"/>
    </w:rPr>
  </w:style>
  <w:style w:type="paragraph" w:styleId="BodyText">
    <w:name w:val="Body Text"/>
    <w:basedOn w:val="Normal"/>
    <w:link w:val="BodyTextChar"/>
    <w:rsid w:val="000511F1"/>
    <w:rPr>
      <w:sz w:val="22"/>
      <w:szCs w:val="20"/>
    </w:rPr>
  </w:style>
  <w:style w:type="character" w:customStyle="1" w:styleId="BodyTextChar">
    <w:name w:val="Body Text Char"/>
    <w:basedOn w:val="DefaultParagraphFont"/>
    <w:link w:val="BodyText"/>
    <w:rsid w:val="000511F1"/>
    <w:rPr>
      <w:sz w:val="22"/>
    </w:rPr>
  </w:style>
  <w:style w:type="paragraph" w:customStyle="1" w:styleId="plain">
    <w:name w:val="plain"/>
    <w:basedOn w:val="Normal"/>
    <w:rsid w:val="000511F1"/>
    <w:pPr>
      <w:spacing w:line="240" w:lineRule="atLeast"/>
    </w:pPr>
    <w:rPr>
      <w:sz w:val="26"/>
      <w:szCs w:val="20"/>
    </w:rPr>
  </w:style>
  <w:style w:type="character" w:customStyle="1" w:styleId="Heading2Char">
    <w:name w:val="Heading 2 Char"/>
    <w:basedOn w:val="DefaultParagraphFont"/>
    <w:link w:val="Heading2"/>
    <w:semiHidden/>
    <w:rsid w:val="00C843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84385"/>
    <w:pPr>
      <w:spacing w:after="120"/>
    </w:pPr>
    <w:rPr>
      <w:sz w:val="16"/>
      <w:szCs w:val="16"/>
    </w:rPr>
  </w:style>
  <w:style w:type="character" w:customStyle="1" w:styleId="BodyText3Char">
    <w:name w:val="Body Text 3 Char"/>
    <w:basedOn w:val="DefaultParagraphFont"/>
    <w:link w:val="BodyText3"/>
    <w:rsid w:val="00C84385"/>
    <w:rPr>
      <w:sz w:val="16"/>
      <w:szCs w:val="16"/>
    </w:rPr>
  </w:style>
  <w:style w:type="paragraph" w:styleId="NoSpacing">
    <w:name w:val="No Spacing"/>
    <w:uiPriority w:val="1"/>
    <w:qFormat/>
    <w:rsid w:val="008126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2014-09-30T15:46:40+00:00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91DCFA-70F2-41B3-B376-1EC165AF7E5F}"/>
</file>

<file path=customXml/itemProps2.xml><?xml version="1.0" encoding="utf-8"?>
<ds:datastoreItem xmlns:ds="http://schemas.openxmlformats.org/officeDocument/2006/customXml" ds:itemID="{A92C2318-941B-4DA1-AC13-510BED78BA55}"/>
</file>

<file path=customXml/itemProps3.xml><?xml version="1.0" encoding="utf-8"?>
<ds:datastoreItem xmlns:ds="http://schemas.openxmlformats.org/officeDocument/2006/customXml" ds:itemID="{E5C63669-EEC1-4F20-BC68-40D056A08A00}"/>
</file>

<file path=customXml/itemProps4.xml><?xml version="1.0" encoding="utf-8"?>
<ds:datastoreItem xmlns:ds="http://schemas.openxmlformats.org/officeDocument/2006/customXml" ds:itemID="{7A3D02E8-0F27-48F1-A2CC-B52ECD619890}"/>
</file>

<file path=customXml/itemProps5.xml><?xml version="1.0" encoding="utf-8"?>
<ds:datastoreItem xmlns:ds="http://schemas.openxmlformats.org/officeDocument/2006/customXml" ds:itemID="{8D18D198-B678-419F-9670-FD8BD8F8C456}"/>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3387</Characters>
  <Application>Microsoft Office Word</Application>
  <DocSecurity>0</DocSecurity>
  <Lines>28</Lines>
  <Paragraphs>7</Paragraphs>
  <ScaleCrop>false</ScaleCrop>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2014-09-30T14:43:00Z</dcterms:created>
  <dcterms:modified xsi:type="dcterms:W3CDTF">2014-09-30T14:44:00Z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