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95441C" w:rsidRDefault="0095441C" w:rsidP="00274B38">
      <w:pPr>
        <w:pStyle w:val="NoSpacing"/>
        <w:spacing w:line="264" w:lineRule="auto"/>
        <w:rPr>
          <w:rFonts w:ascii="Times New Roman" w:hAnsi="Times New Roman"/>
          <w:b/>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r>
        <w:rPr>
          <w:rFonts w:ascii="Times New Roman" w:hAnsi="Times New Roman"/>
          <w:sz w:val="24"/>
          <w:szCs w:val="24"/>
        </w:rPr>
        <w:tab/>
      </w:r>
      <w:r>
        <w:rPr>
          <w:rFonts w:ascii="Times New Roman" w:hAnsi="Times New Roman"/>
          <w:sz w:val="24"/>
          <w:szCs w:val="24"/>
        </w:rPr>
        <w:tab/>
      </w:r>
      <w:r w:rsidRPr="0095441C">
        <w:rPr>
          <w:rFonts w:ascii="Times New Roman" w:hAnsi="Times New Roman"/>
          <w:b/>
          <w:sz w:val="20"/>
          <w:szCs w:val="20"/>
        </w:rPr>
        <w:t>[Service Date May 27, 2011]</w:t>
      </w:r>
    </w:p>
    <w:p w:rsidR="005E3E71" w:rsidRPr="00274B38" w:rsidRDefault="005E3E71" w:rsidP="00274B38">
      <w:pPr>
        <w:pStyle w:val="NoSpacing"/>
        <w:spacing w:line="264" w:lineRule="auto"/>
        <w:rPr>
          <w:rFonts w:ascii="Times New Roman" w:hAnsi="Times New Roman"/>
          <w:sz w:val="24"/>
          <w:szCs w:val="24"/>
        </w:rPr>
      </w:pPr>
    </w:p>
    <w:p w:rsidR="00274B38" w:rsidRPr="00274B38" w:rsidRDefault="00274B38" w:rsidP="00274B38">
      <w:pPr>
        <w:pStyle w:val="NoSpacing"/>
        <w:spacing w:line="264" w:lineRule="auto"/>
        <w:rPr>
          <w:rFonts w:ascii="Times New Roman" w:hAnsi="Times New Roman"/>
          <w:sz w:val="24"/>
          <w:szCs w:val="24"/>
        </w:rPr>
      </w:pPr>
    </w:p>
    <w:p w:rsidR="00020B48" w:rsidRPr="00274B38" w:rsidRDefault="00020B48" w:rsidP="00274B38">
      <w:pPr>
        <w:pStyle w:val="NoSpacing"/>
        <w:spacing w:line="264" w:lineRule="auto"/>
        <w:rPr>
          <w:rFonts w:ascii="Times New Roman" w:hAnsi="Times New Roman"/>
          <w:sz w:val="24"/>
          <w:szCs w:val="24"/>
        </w:rPr>
      </w:pPr>
    </w:p>
    <w:p w:rsidR="00020B48" w:rsidRPr="00274B38" w:rsidRDefault="00020B48" w:rsidP="00274B38">
      <w:pPr>
        <w:pStyle w:val="NoSpacing"/>
        <w:spacing w:line="264" w:lineRule="auto"/>
        <w:rPr>
          <w:rFonts w:ascii="Times New Roman" w:hAnsi="Times New Roman"/>
          <w:sz w:val="24"/>
          <w:szCs w:val="24"/>
        </w:rPr>
      </w:pPr>
    </w:p>
    <w:p w:rsidR="005E3E71" w:rsidRPr="00274B38" w:rsidRDefault="005E3E71" w:rsidP="00274B38">
      <w:pPr>
        <w:pStyle w:val="NoSpacing"/>
        <w:spacing w:line="264" w:lineRule="auto"/>
        <w:jc w:val="center"/>
        <w:rPr>
          <w:rFonts w:ascii="Times New Roman" w:hAnsi="Times New Roman"/>
          <w:sz w:val="24"/>
          <w:szCs w:val="24"/>
        </w:rPr>
      </w:pPr>
      <w:r w:rsidRPr="00274B38">
        <w:rPr>
          <w:rFonts w:ascii="Times New Roman" w:hAnsi="Times New Roman"/>
          <w:sz w:val="24"/>
          <w:szCs w:val="24"/>
        </w:rPr>
        <w:t>May 27, 2011</w:t>
      </w:r>
    </w:p>
    <w:p w:rsidR="005E3E71" w:rsidRPr="00274B38" w:rsidRDefault="005E3E71" w:rsidP="00274B38">
      <w:pPr>
        <w:pStyle w:val="NoSpacing"/>
        <w:spacing w:line="264" w:lineRule="auto"/>
        <w:rPr>
          <w:rFonts w:ascii="Times New Roman" w:hAnsi="Times New Roman"/>
          <w:sz w:val="24"/>
          <w:szCs w:val="24"/>
        </w:rPr>
      </w:pPr>
    </w:p>
    <w:p w:rsidR="005E3E71" w:rsidRPr="00274B38" w:rsidRDefault="005E3E71" w:rsidP="00274B38">
      <w:pPr>
        <w:pStyle w:val="NoSpacing"/>
        <w:spacing w:line="264" w:lineRule="auto"/>
        <w:jc w:val="center"/>
        <w:rPr>
          <w:rFonts w:ascii="Times New Roman" w:hAnsi="Times New Roman"/>
          <w:b/>
          <w:sz w:val="24"/>
          <w:szCs w:val="24"/>
        </w:rPr>
      </w:pPr>
      <w:r w:rsidRPr="00274B38">
        <w:rPr>
          <w:rFonts w:ascii="Times New Roman" w:hAnsi="Times New Roman"/>
          <w:b/>
          <w:sz w:val="24"/>
          <w:szCs w:val="24"/>
        </w:rPr>
        <w:t>NOTICE OF ORDER CONFERENCE</w:t>
      </w:r>
    </w:p>
    <w:p w:rsidR="005E3E71" w:rsidRPr="00274B38" w:rsidRDefault="005E3E71" w:rsidP="00274B38">
      <w:pPr>
        <w:pStyle w:val="NoSpacing"/>
        <w:spacing w:line="264" w:lineRule="auto"/>
        <w:jc w:val="center"/>
        <w:rPr>
          <w:rFonts w:ascii="Times New Roman" w:hAnsi="Times New Roman"/>
          <w:b/>
          <w:sz w:val="24"/>
          <w:szCs w:val="24"/>
        </w:rPr>
      </w:pPr>
      <w:r w:rsidRPr="00274B38">
        <w:rPr>
          <w:rFonts w:ascii="Times New Roman" w:hAnsi="Times New Roman"/>
          <w:b/>
          <w:sz w:val="24"/>
          <w:szCs w:val="24"/>
        </w:rPr>
        <w:t xml:space="preserve">(Set for Monday, June 6, 2011, at </w:t>
      </w:r>
      <w:r w:rsidR="00020B48" w:rsidRPr="00274B38">
        <w:rPr>
          <w:rFonts w:ascii="Times New Roman" w:hAnsi="Times New Roman"/>
          <w:b/>
          <w:sz w:val="24"/>
          <w:szCs w:val="24"/>
        </w:rPr>
        <w:t>1:00 p.m.</w:t>
      </w:r>
      <w:r w:rsidRPr="00274B38">
        <w:rPr>
          <w:rFonts w:ascii="Times New Roman" w:hAnsi="Times New Roman"/>
          <w:b/>
          <w:sz w:val="24"/>
          <w:szCs w:val="24"/>
        </w:rPr>
        <w:t>)</w:t>
      </w:r>
    </w:p>
    <w:p w:rsidR="00EB76AC" w:rsidRPr="00274B38" w:rsidRDefault="00EB76AC" w:rsidP="00274B38">
      <w:pPr>
        <w:pStyle w:val="NoSpacing"/>
        <w:spacing w:line="264" w:lineRule="auto"/>
        <w:rPr>
          <w:rFonts w:ascii="Times New Roman" w:hAnsi="Times New Roman"/>
          <w:sz w:val="24"/>
          <w:szCs w:val="24"/>
        </w:rPr>
      </w:pPr>
    </w:p>
    <w:p w:rsidR="005E3E71" w:rsidRPr="00274B38" w:rsidRDefault="005E3E71" w:rsidP="00274B38">
      <w:pPr>
        <w:pStyle w:val="NoSpacing"/>
        <w:spacing w:line="264" w:lineRule="auto"/>
        <w:ind w:left="720" w:hanging="720"/>
        <w:rPr>
          <w:rFonts w:ascii="Times New Roman" w:hAnsi="Times New Roman"/>
          <w:sz w:val="24"/>
          <w:szCs w:val="24"/>
        </w:rPr>
      </w:pPr>
      <w:r w:rsidRPr="00274B38">
        <w:rPr>
          <w:rFonts w:ascii="Times New Roman" w:hAnsi="Times New Roman"/>
          <w:sz w:val="24"/>
          <w:szCs w:val="24"/>
        </w:rPr>
        <w:t>RE:</w:t>
      </w:r>
      <w:r w:rsidRPr="00274B38">
        <w:rPr>
          <w:rFonts w:ascii="Times New Roman" w:hAnsi="Times New Roman"/>
          <w:sz w:val="24"/>
          <w:szCs w:val="24"/>
        </w:rPr>
        <w:tab/>
      </w:r>
      <w:r w:rsidRPr="00274B38">
        <w:rPr>
          <w:rFonts w:ascii="Times New Roman" w:hAnsi="Times New Roman"/>
          <w:i/>
          <w:sz w:val="24"/>
          <w:szCs w:val="24"/>
        </w:rPr>
        <w:t>In re Petition of Mason County Garbage Co., et al.</w:t>
      </w:r>
      <w:r w:rsidRPr="00274B38">
        <w:rPr>
          <w:rFonts w:ascii="Times New Roman" w:hAnsi="Times New Roman"/>
          <w:sz w:val="24"/>
          <w:szCs w:val="24"/>
        </w:rPr>
        <w:t>, Dockets TG-101542, TG-101545 &amp; TG-101548 (consolidated)</w:t>
      </w:r>
    </w:p>
    <w:p w:rsidR="005E3E71" w:rsidRPr="00274B38" w:rsidRDefault="005E3E71" w:rsidP="00274B38">
      <w:pPr>
        <w:pStyle w:val="NoSpacing"/>
        <w:spacing w:line="264" w:lineRule="auto"/>
        <w:rPr>
          <w:rFonts w:ascii="Times New Roman" w:hAnsi="Times New Roman"/>
          <w:sz w:val="24"/>
          <w:szCs w:val="24"/>
        </w:rPr>
      </w:pPr>
    </w:p>
    <w:p w:rsidR="005E3E71" w:rsidRPr="00274B38" w:rsidRDefault="005E3E71" w:rsidP="00274B38">
      <w:pPr>
        <w:pStyle w:val="NoSpacing"/>
        <w:spacing w:line="264" w:lineRule="auto"/>
        <w:rPr>
          <w:rFonts w:ascii="Times New Roman" w:hAnsi="Times New Roman"/>
          <w:sz w:val="24"/>
          <w:szCs w:val="24"/>
        </w:rPr>
      </w:pPr>
      <w:r w:rsidRPr="00274B38">
        <w:rPr>
          <w:rFonts w:ascii="Times New Roman" w:hAnsi="Times New Roman"/>
          <w:sz w:val="24"/>
          <w:szCs w:val="24"/>
        </w:rPr>
        <w:t>TO ALL PARTIES:</w:t>
      </w:r>
    </w:p>
    <w:p w:rsidR="005E3E71" w:rsidRPr="00274B38" w:rsidRDefault="005E3E71" w:rsidP="00274B38">
      <w:pPr>
        <w:pStyle w:val="NoSpacing"/>
        <w:spacing w:line="264" w:lineRule="auto"/>
        <w:rPr>
          <w:rFonts w:ascii="Times New Roman" w:hAnsi="Times New Roman"/>
          <w:sz w:val="24"/>
          <w:szCs w:val="24"/>
        </w:rPr>
      </w:pPr>
    </w:p>
    <w:p w:rsidR="00AD4B32" w:rsidRPr="00274B38" w:rsidRDefault="00AD4B32" w:rsidP="00274B38">
      <w:pPr>
        <w:pStyle w:val="NoSpacing"/>
        <w:spacing w:line="264" w:lineRule="auto"/>
        <w:rPr>
          <w:rFonts w:ascii="Times New Roman" w:hAnsi="Times New Roman"/>
          <w:sz w:val="24"/>
          <w:szCs w:val="24"/>
        </w:rPr>
      </w:pPr>
      <w:r w:rsidRPr="00274B38">
        <w:rPr>
          <w:rFonts w:ascii="Times New Roman" w:hAnsi="Times New Roman"/>
          <w:sz w:val="24"/>
          <w:szCs w:val="24"/>
        </w:rPr>
        <w:t>On May 6, 2011, the Washington Utilities and Transportation Commission (Commission) entered Order 05 – Order on Reco</w:t>
      </w:r>
      <w:r w:rsidR="00020B48" w:rsidRPr="00274B38">
        <w:rPr>
          <w:rFonts w:ascii="Times New Roman" w:hAnsi="Times New Roman"/>
          <w:sz w:val="24"/>
          <w:szCs w:val="24"/>
        </w:rPr>
        <w:t>nsideration in the above dockets</w:t>
      </w:r>
      <w:r w:rsidRPr="00274B38">
        <w:rPr>
          <w:rFonts w:ascii="Times New Roman" w:hAnsi="Times New Roman"/>
          <w:sz w:val="24"/>
          <w:szCs w:val="24"/>
        </w:rPr>
        <w:t>.</w:t>
      </w:r>
    </w:p>
    <w:p w:rsidR="00AD4B32" w:rsidRPr="00274B38" w:rsidRDefault="00AD4B32" w:rsidP="00274B38">
      <w:pPr>
        <w:pStyle w:val="NoSpacing"/>
        <w:spacing w:line="264" w:lineRule="auto"/>
        <w:rPr>
          <w:rFonts w:ascii="Times New Roman" w:hAnsi="Times New Roman"/>
          <w:sz w:val="24"/>
          <w:szCs w:val="24"/>
        </w:rPr>
      </w:pPr>
    </w:p>
    <w:p w:rsidR="005E3E71" w:rsidRPr="00274B38" w:rsidRDefault="005E3E71" w:rsidP="00274B38">
      <w:pPr>
        <w:pStyle w:val="NoSpacing"/>
        <w:spacing w:line="264" w:lineRule="auto"/>
        <w:rPr>
          <w:rFonts w:ascii="Times New Roman" w:hAnsi="Times New Roman"/>
          <w:sz w:val="24"/>
          <w:szCs w:val="24"/>
        </w:rPr>
      </w:pPr>
      <w:r w:rsidRPr="00274B38">
        <w:rPr>
          <w:rFonts w:ascii="Times New Roman" w:hAnsi="Times New Roman"/>
          <w:sz w:val="24"/>
          <w:szCs w:val="24"/>
        </w:rPr>
        <w:t xml:space="preserve">On May 25, 2011, Commission Staff </w:t>
      </w:r>
      <w:r w:rsidR="00020B48" w:rsidRPr="00274B38">
        <w:rPr>
          <w:rFonts w:ascii="Times New Roman" w:hAnsi="Times New Roman"/>
          <w:sz w:val="24"/>
          <w:szCs w:val="24"/>
        </w:rPr>
        <w:t xml:space="preserve">(Staff) </w:t>
      </w:r>
      <w:r w:rsidRPr="00274B38">
        <w:rPr>
          <w:rFonts w:ascii="Times New Roman" w:hAnsi="Times New Roman"/>
          <w:sz w:val="24"/>
          <w:szCs w:val="24"/>
        </w:rPr>
        <w:t xml:space="preserve">filed a request for an order conference </w:t>
      </w:r>
      <w:r w:rsidR="00020B48" w:rsidRPr="00274B38">
        <w:rPr>
          <w:rFonts w:ascii="Times New Roman" w:hAnsi="Times New Roman"/>
          <w:sz w:val="24"/>
          <w:szCs w:val="24"/>
        </w:rPr>
        <w:t xml:space="preserve">under WAC 480-07-840 </w:t>
      </w:r>
      <w:r w:rsidR="00AD4B32" w:rsidRPr="00274B38">
        <w:rPr>
          <w:rFonts w:ascii="Times New Roman" w:hAnsi="Times New Roman"/>
          <w:sz w:val="24"/>
          <w:szCs w:val="24"/>
        </w:rPr>
        <w:t xml:space="preserve">to clarify the meaning of Order 05.  </w:t>
      </w:r>
      <w:r w:rsidR="00020B48" w:rsidRPr="00274B38">
        <w:rPr>
          <w:rFonts w:ascii="Times New Roman" w:hAnsi="Times New Roman"/>
          <w:sz w:val="24"/>
          <w:szCs w:val="24"/>
        </w:rPr>
        <w:t xml:space="preserve">Specifically, Staff seeks resolution of the parties’ conflicting interpretation of the Order concerning whether the companies may retain recycling revenues they did not spend during the </w:t>
      </w:r>
      <w:r w:rsidR="00F60D6E" w:rsidRPr="00274B38">
        <w:rPr>
          <w:rFonts w:ascii="Times New Roman" w:hAnsi="Times New Roman"/>
          <w:sz w:val="24"/>
          <w:szCs w:val="24"/>
        </w:rPr>
        <w:t>2009-10 recycling</w:t>
      </w:r>
      <w:r w:rsidR="00020B48" w:rsidRPr="00274B38">
        <w:rPr>
          <w:rFonts w:ascii="Times New Roman" w:hAnsi="Times New Roman"/>
          <w:sz w:val="24"/>
          <w:szCs w:val="24"/>
        </w:rPr>
        <w:t xml:space="preserve"> plan period or whether those revenues must be passed on to residential customers</w:t>
      </w:r>
      <w:r w:rsidR="00AD4B32" w:rsidRPr="00274B38">
        <w:rPr>
          <w:rFonts w:ascii="Times New Roman" w:hAnsi="Times New Roman"/>
          <w:sz w:val="24"/>
          <w:szCs w:val="24"/>
        </w:rPr>
        <w:t>.</w:t>
      </w:r>
    </w:p>
    <w:p w:rsidR="00020B48" w:rsidRPr="00274B38" w:rsidRDefault="00020B48" w:rsidP="00274B38">
      <w:pPr>
        <w:pStyle w:val="NoSpacing"/>
        <w:spacing w:line="264" w:lineRule="auto"/>
        <w:rPr>
          <w:rFonts w:ascii="Times New Roman" w:hAnsi="Times New Roman"/>
          <w:sz w:val="24"/>
          <w:szCs w:val="24"/>
        </w:rPr>
      </w:pPr>
    </w:p>
    <w:p w:rsidR="00020B48" w:rsidRPr="00274B38" w:rsidRDefault="00020B48" w:rsidP="00274B38">
      <w:pPr>
        <w:pStyle w:val="NoSpacing"/>
        <w:spacing w:line="264" w:lineRule="auto"/>
        <w:rPr>
          <w:rFonts w:ascii="Times New Roman" w:hAnsi="Times New Roman"/>
          <w:sz w:val="24"/>
          <w:szCs w:val="24"/>
        </w:rPr>
      </w:pPr>
      <w:r w:rsidRPr="00274B38">
        <w:rPr>
          <w:rFonts w:ascii="Times New Roman" w:hAnsi="Times New Roman"/>
          <w:sz w:val="24"/>
          <w:szCs w:val="24"/>
        </w:rPr>
        <w:t xml:space="preserve">The Commission grants Staff’s request and will conduct an order conference.  At that conference, the parties should be prepared to address their respective interpretations of Order 05, including but not necessarily limited to making the requisite demonstration that the contested recycling revenues were, or were not, “used to increase recycling” </w:t>
      </w:r>
      <w:r w:rsidR="00F60D6E" w:rsidRPr="00274B38">
        <w:rPr>
          <w:rFonts w:ascii="Times New Roman" w:hAnsi="Times New Roman"/>
          <w:sz w:val="24"/>
          <w:szCs w:val="24"/>
        </w:rPr>
        <w:t xml:space="preserve">pursuant to the 2009-10 recycling plan </w:t>
      </w:r>
      <w:r w:rsidRPr="00274B38">
        <w:rPr>
          <w:rFonts w:ascii="Times New Roman" w:hAnsi="Times New Roman"/>
          <w:sz w:val="24"/>
          <w:szCs w:val="24"/>
        </w:rPr>
        <w:t>as the Commission interpreted that statutory obligation in the Order.</w:t>
      </w:r>
    </w:p>
    <w:p w:rsidR="005E3E71" w:rsidRPr="00274B38" w:rsidRDefault="005E3E71" w:rsidP="00274B38">
      <w:pPr>
        <w:pStyle w:val="NoSpacing"/>
        <w:spacing w:line="264" w:lineRule="auto"/>
        <w:rPr>
          <w:rFonts w:ascii="Times New Roman" w:hAnsi="Times New Roman"/>
          <w:sz w:val="24"/>
          <w:szCs w:val="24"/>
        </w:rPr>
      </w:pPr>
    </w:p>
    <w:p w:rsidR="005E3E71" w:rsidRPr="00274B38" w:rsidRDefault="005E3E71" w:rsidP="00274B38">
      <w:pPr>
        <w:pStyle w:val="NoSpacing"/>
        <w:spacing w:line="264" w:lineRule="auto"/>
        <w:rPr>
          <w:rFonts w:ascii="Times New Roman" w:hAnsi="Times New Roman"/>
          <w:sz w:val="24"/>
          <w:szCs w:val="24"/>
        </w:rPr>
      </w:pPr>
      <w:r w:rsidRPr="00274B38">
        <w:rPr>
          <w:rFonts w:ascii="Times New Roman" w:hAnsi="Times New Roman"/>
          <w:b/>
          <w:sz w:val="24"/>
          <w:szCs w:val="24"/>
        </w:rPr>
        <w:t>T</w:t>
      </w:r>
      <w:r w:rsidR="00AD4B32" w:rsidRPr="00274B38">
        <w:rPr>
          <w:rFonts w:ascii="Times New Roman" w:hAnsi="Times New Roman"/>
          <w:b/>
          <w:sz w:val="24"/>
          <w:szCs w:val="24"/>
        </w:rPr>
        <w:t>HE COMMISSION GIVES NOTICE</w:t>
      </w:r>
      <w:r w:rsidRPr="00274B38">
        <w:rPr>
          <w:rFonts w:ascii="Times New Roman" w:hAnsi="Times New Roman"/>
          <w:b/>
          <w:sz w:val="24"/>
          <w:szCs w:val="24"/>
        </w:rPr>
        <w:t xml:space="preserve"> that it will conduct an order conference pursuant to WAC 480-07-840, as requested by Commission Staff, on Monday, June 6, 2011, beginning at </w:t>
      </w:r>
      <w:r w:rsidR="00020B48" w:rsidRPr="00274B38">
        <w:rPr>
          <w:rFonts w:ascii="Times New Roman" w:hAnsi="Times New Roman"/>
          <w:b/>
          <w:sz w:val="24"/>
          <w:szCs w:val="24"/>
        </w:rPr>
        <w:t xml:space="preserve">1:00 p.m. </w:t>
      </w:r>
      <w:r w:rsidRPr="00274B38">
        <w:rPr>
          <w:rFonts w:ascii="Times New Roman" w:hAnsi="Times New Roman"/>
          <w:b/>
          <w:sz w:val="24"/>
          <w:szCs w:val="24"/>
        </w:rPr>
        <w:t xml:space="preserve"> </w:t>
      </w:r>
      <w:proofErr w:type="gramStart"/>
      <w:r w:rsidRPr="00274B38">
        <w:rPr>
          <w:rFonts w:ascii="Times New Roman" w:hAnsi="Times New Roman"/>
          <w:b/>
          <w:sz w:val="24"/>
          <w:szCs w:val="24"/>
        </w:rPr>
        <w:t>in</w:t>
      </w:r>
      <w:proofErr w:type="gramEnd"/>
      <w:r w:rsidRPr="00274B38">
        <w:rPr>
          <w:rFonts w:ascii="Times New Roman" w:hAnsi="Times New Roman"/>
          <w:b/>
          <w:sz w:val="24"/>
          <w:szCs w:val="24"/>
        </w:rPr>
        <w:t xml:space="preserve"> Room </w:t>
      </w:r>
      <w:r w:rsidR="00AD4B32" w:rsidRPr="00274B38">
        <w:rPr>
          <w:rFonts w:ascii="Times New Roman" w:hAnsi="Times New Roman"/>
          <w:b/>
          <w:sz w:val="24"/>
          <w:szCs w:val="24"/>
        </w:rPr>
        <w:t>206</w:t>
      </w:r>
      <w:r w:rsidRPr="00274B38">
        <w:rPr>
          <w:rFonts w:ascii="Times New Roman" w:hAnsi="Times New Roman"/>
          <w:b/>
          <w:sz w:val="24"/>
          <w:szCs w:val="24"/>
        </w:rPr>
        <w:t xml:space="preserve">, </w:t>
      </w:r>
      <w:r w:rsidR="00AD4B32" w:rsidRPr="00274B38">
        <w:rPr>
          <w:rFonts w:ascii="Times New Roman" w:hAnsi="Times New Roman"/>
          <w:b/>
          <w:sz w:val="24"/>
          <w:szCs w:val="24"/>
        </w:rPr>
        <w:t>Second</w:t>
      </w:r>
      <w:r w:rsidRPr="00274B38">
        <w:rPr>
          <w:rFonts w:ascii="Times New Roman" w:hAnsi="Times New Roman"/>
          <w:b/>
          <w:sz w:val="24"/>
          <w:szCs w:val="24"/>
        </w:rPr>
        <w:t xml:space="preserve"> Floor, Richard Hemstad Building, 1300 S. Evergreen Park Drive S.W., Olympia, Washington.  </w:t>
      </w:r>
      <w:r w:rsidR="00F60D6E" w:rsidRPr="00274B38">
        <w:rPr>
          <w:rFonts w:ascii="Times New Roman" w:hAnsi="Times New Roman"/>
          <w:b/>
          <w:sz w:val="24"/>
          <w:szCs w:val="24"/>
        </w:rPr>
        <w:t xml:space="preserve">The Commissioners will not personally attend the conference but designate Administrative Law Judge Gregory J. Kopta to attend on their behalf.  </w:t>
      </w:r>
      <w:r w:rsidRPr="00274B38">
        <w:rPr>
          <w:rFonts w:ascii="Times New Roman" w:hAnsi="Times New Roman"/>
          <w:b/>
          <w:sz w:val="24"/>
          <w:szCs w:val="24"/>
        </w:rPr>
        <w:t>If you are unable to attend in person, you may attend via the Commission’s teleconference bridge line at (360) 664-3846</w:t>
      </w:r>
      <w:r w:rsidR="00AD4B32" w:rsidRPr="00274B38">
        <w:rPr>
          <w:rFonts w:ascii="Times New Roman" w:hAnsi="Times New Roman"/>
          <w:b/>
          <w:sz w:val="24"/>
          <w:szCs w:val="24"/>
        </w:rPr>
        <w:t>.</w:t>
      </w:r>
    </w:p>
    <w:p w:rsidR="00DD611E" w:rsidRPr="00274B38" w:rsidRDefault="00DD611E" w:rsidP="00274B38">
      <w:pPr>
        <w:pStyle w:val="NoSpacing"/>
        <w:spacing w:line="264" w:lineRule="auto"/>
        <w:rPr>
          <w:rFonts w:ascii="Times New Roman" w:hAnsi="Times New Roman"/>
          <w:sz w:val="24"/>
          <w:szCs w:val="24"/>
        </w:rPr>
      </w:pPr>
    </w:p>
    <w:p w:rsidR="005E3E71" w:rsidRPr="00274B38" w:rsidRDefault="005E3E71" w:rsidP="00274B38">
      <w:pPr>
        <w:pStyle w:val="NoSpacing"/>
        <w:spacing w:line="264" w:lineRule="auto"/>
        <w:rPr>
          <w:rFonts w:ascii="Times New Roman" w:hAnsi="Times New Roman"/>
          <w:sz w:val="24"/>
          <w:szCs w:val="24"/>
        </w:rPr>
      </w:pPr>
      <w:r w:rsidRPr="00274B38">
        <w:rPr>
          <w:rFonts w:ascii="Times New Roman" w:hAnsi="Times New Roman"/>
          <w:sz w:val="24"/>
          <w:szCs w:val="24"/>
        </w:rPr>
        <w:t>Sincerely,</w:t>
      </w:r>
    </w:p>
    <w:p w:rsidR="005E3E71" w:rsidRPr="00274B38" w:rsidRDefault="005E3E71" w:rsidP="00274B38">
      <w:pPr>
        <w:pStyle w:val="NoSpacing"/>
        <w:spacing w:line="264" w:lineRule="auto"/>
        <w:rPr>
          <w:rFonts w:ascii="Times New Roman" w:hAnsi="Times New Roman"/>
          <w:sz w:val="24"/>
          <w:szCs w:val="24"/>
        </w:rPr>
      </w:pPr>
    </w:p>
    <w:p w:rsidR="005E3E71" w:rsidRPr="00274B38" w:rsidRDefault="005E3E71" w:rsidP="00274B38">
      <w:pPr>
        <w:pStyle w:val="NoSpacing"/>
        <w:spacing w:line="264" w:lineRule="auto"/>
        <w:rPr>
          <w:rFonts w:ascii="Times New Roman" w:hAnsi="Times New Roman"/>
          <w:sz w:val="24"/>
          <w:szCs w:val="24"/>
        </w:rPr>
      </w:pPr>
    </w:p>
    <w:p w:rsidR="005E3E71" w:rsidRPr="00274B38" w:rsidRDefault="005E3E71" w:rsidP="00274B38">
      <w:pPr>
        <w:pStyle w:val="NoSpacing"/>
        <w:spacing w:line="264" w:lineRule="auto"/>
        <w:rPr>
          <w:rFonts w:ascii="Times New Roman" w:hAnsi="Times New Roman"/>
          <w:sz w:val="24"/>
          <w:szCs w:val="24"/>
        </w:rPr>
      </w:pPr>
    </w:p>
    <w:p w:rsidR="005E3E71" w:rsidRPr="00274B38" w:rsidRDefault="00FE1597" w:rsidP="00274B38">
      <w:pPr>
        <w:pStyle w:val="NoSpacing"/>
        <w:spacing w:line="264" w:lineRule="auto"/>
        <w:rPr>
          <w:rFonts w:ascii="Times New Roman" w:hAnsi="Times New Roman"/>
          <w:sz w:val="24"/>
          <w:szCs w:val="24"/>
        </w:rPr>
      </w:pPr>
      <w:r w:rsidRPr="00274B38">
        <w:rPr>
          <w:rFonts w:ascii="Times New Roman" w:hAnsi="Times New Roman"/>
          <w:sz w:val="24"/>
          <w:szCs w:val="24"/>
        </w:rPr>
        <w:t>DAVID W. DANNER</w:t>
      </w:r>
    </w:p>
    <w:p w:rsidR="005E3E71" w:rsidRPr="00274B38" w:rsidRDefault="00FE1597" w:rsidP="00274B38">
      <w:pPr>
        <w:pStyle w:val="NoSpacing"/>
        <w:spacing w:line="264" w:lineRule="auto"/>
        <w:rPr>
          <w:rFonts w:ascii="Times New Roman" w:hAnsi="Times New Roman"/>
          <w:sz w:val="24"/>
          <w:szCs w:val="24"/>
        </w:rPr>
      </w:pPr>
      <w:r w:rsidRPr="00274B38">
        <w:rPr>
          <w:rFonts w:ascii="Times New Roman" w:hAnsi="Times New Roman"/>
          <w:sz w:val="24"/>
          <w:szCs w:val="24"/>
        </w:rPr>
        <w:t>Executive Director and Secretary</w:t>
      </w:r>
    </w:p>
    <w:sectPr w:rsidR="005E3E71" w:rsidRPr="00274B38" w:rsidSect="00274B38">
      <w:pgSz w:w="12240" w:h="15840" w:code="1"/>
      <w:pgMar w:top="1440" w:right="1440" w:bottom="907"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D5B" w:rsidRDefault="00617D5B" w:rsidP="00617D5B">
      <w:pPr>
        <w:spacing w:after="0" w:line="240" w:lineRule="auto"/>
      </w:pPr>
      <w:r>
        <w:separator/>
      </w:r>
    </w:p>
  </w:endnote>
  <w:endnote w:type="continuationSeparator" w:id="0">
    <w:p w:rsidR="00617D5B" w:rsidRDefault="00617D5B" w:rsidP="0061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D5B" w:rsidRDefault="00617D5B" w:rsidP="00617D5B">
      <w:pPr>
        <w:spacing w:after="0" w:line="240" w:lineRule="auto"/>
      </w:pPr>
      <w:r>
        <w:separator/>
      </w:r>
    </w:p>
  </w:footnote>
  <w:footnote w:type="continuationSeparator" w:id="0">
    <w:p w:rsidR="00617D5B" w:rsidRDefault="00617D5B" w:rsidP="00617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71"/>
    <w:rsid w:val="00000817"/>
    <w:rsid w:val="00000D94"/>
    <w:rsid w:val="00020B48"/>
    <w:rsid w:val="000C159F"/>
    <w:rsid w:val="000F4FEE"/>
    <w:rsid w:val="00125DE3"/>
    <w:rsid w:val="0012797D"/>
    <w:rsid w:val="00134F21"/>
    <w:rsid w:val="001605B2"/>
    <w:rsid w:val="00196394"/>
    <w:rsid w:val="0025477A"/>
    <w:rsid w:val="00262124"/>
    <w:rsid w:val="00270B6C"/>
    <w:rsid w:val="00274B38"/>
    <w:rsid w:val="00281C9A"/>
    <w:rsid w:val="002E5203"/>
    <w:rsid w:val="003004E6"/>
    <w:rsid w:val="003151B1"/>
    <w:rsid w:val="00326C72"/>
    <w:rsid w:val="00331826"/>
    <w:rsid w:val="00331DBD"/>
    <w:rsid w:val="0035370C"/>
    <w:rsid w:val="003F43F9"/>
    <w:rsid w:val="004B13DF"/>
    <w:rsid w:val="004D03CC"/>
    <w:rsid w:val="004D5E7A"/>
    <w:rsid w:val="00571C63"/>
    <w:rsid w:val="0057556D"/>
    <w:rsid w:val="005970BC"/>
    <w:rsid w:val="005A4601"/>
    <w:rsid w:val="005E3E71"/>
    <w:rsid w:val="005E662A"/>
    <w:rsid w:val="00617D5B"/>
    <w:rsid w:val="00625F87"/>
    <w:rsid w:val="006328EE"/>
    <w:rsid w:val="00637028"/>
    <w:rsid w:val="00647468"/>
    <w:rsid w:val="00671E79"/>
    <w:rsid w:val="006725EB"/>
    <w:rsid w:val="006B51AE"/>
    <w:rsid w:val="006C391D"/>
    <w:rsid w:val="00751967"/>
    <w:rsid w:val="007E6723"/>
    <w:rsid w:val="008312B2"/>
    <w:rsid w:val="008530CE"/>
    <w:rsid w:val="00857614"/>
    <w:rsid w:val="00860D9F"/>
    <w:rsid w:val="008927D2"/>
    <w:rsid w:val="008A0BC8"/>
    <w:rsid w:val="008A2759"/>
    <w:rsid w:val="008C4198"/>
    <w:rsid w:val="008F56B3"/>
    <w:rsid w:val="0091303D"/>
    <w:rsid w:val="00950B86"/>
    <w:rsid w:val="0095441C"/>
    <w:rsid w:val="00956140"/>
    <w:rsid w:val="009A5465"/>
    <w:rsid w:val="009F2B54"/>
    <w:rsid w:val="00A13853"/>
    <w:rsid w:val="00A25D45"/>
    <w:rsid w:val="00A35B1C"/>
    <w:rsid w:val="00AD4B32"/>
    <w:rsid w:val="00BD4460"/>
    <w:rsid w:val="00C32100"/>
    <w:rsid w:val="00C55CFC"/>
    <w:rsid w:val="00CB7F41"/>
    <w:rsid w:val="00D0056C"/>
    <w:rsid w:val="00D36495"/>
    <w:rsid w:val="00D417B8"/>
    <w:rsid w:val="00D6592D"/>
    <w:rsid w:val="00D87DE9"/>
    <w:rsid w:val="00DB12F0"/>
    <w:rsid w:val="00DD611E"/>
    <w:rsid w:val="00DE758E"/>
    <w:rsid w:val="00E005E8"/>
    <w:rsid w:val="00E95080"/>
    <w:rsid w:val="00EB2BF6"/>
    <w:rsid w:val="00EB76AC"/>
    <w:rsid w:val="00EE4F4B"/>
    <w:rsid w:val="00F35267"/>
    <w:rsid w:val="00F54581"/>
    <w:rsid w:val="00F60D6E"/>
    <w:rsid w:val="00F763FB"/>
    <w:rsid w:val="00F80CD0"/>
    <w:rsid w:val="00FC344E"/>
    <w:rsid w:val="00FE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71"/>
    <w:pPr>
      <w:spacing w:after="200" w:line="276"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8530CE"/>
    <w:pPr>
      <w:keepNext/>
      <w:keepLines/>
      <w:spacing w:before="480" w:after="0" w:line="264" w:lineRule="auto"/>
      <w:jc w:val="center"/>
      <w:outlineLvl w:val="0"/>
    </w:pPr>
    <w:rPr>
      <w:rFonts w:ascii="Times New Roman" w:eastAsiaTheme="majorEastAsia" w:hAnsi="Times New Roman"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after="0" w:line="264" w:lineRule="auto"/>
      <w:outlineLvl w:val="1"/>
    </w:pPr>
    <w:rPr>
      <w:rFonts w:ascii="Times New Roman" w:eastAsiaTheme="majorEastAsia" w:hAnsi="Times New Roman"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after="0" w:line="264" w:lineRule="auto"/>
      <w:ind w:left="720"/>
      <w:outlineLvl w:val="2"/>
    </w:pPr>
    <w:rPr>
      <w:rFonts w:ascii="Times New Roman" w:eastAsiaTheme="majorEastAsia" w:hAnsi="Times New Roman" w:cstheme="majorBidi"/>
      <w:b/>
      <w:bCs/>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5E3E71"/>
    <w:pPr>
      <w:spacing w:line="240"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71"/>
    <w:pPr>
      <w:spacing w:after="200" w:line="276"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8530CE"/>
    <w:pPr>
      <w:keepNext/>
      <w:keepLines/>
      <w:spacing w:before="480" w:after="0" w:line="264" w:lineRule="auto"/>
      <w:jc w:val="center"/>
      <w:outlineLvl w:val="0"/>
    </w:pPr>
    <w:rPr>
      <w:rFonts w:ascii="Times New Roman" w:eastAsiaTheme="majorEastAsia" w:hAnsi="Times New Roman"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after="0" w:line="264" w:lineRule="auto"/>
      <w:outlineLvl w:val="1"/>
    </w:pPr>
    <w:rPr>
      <w:rFonts w:ascii="Times New Roman" w:eastAsiaTheme="majorEastAsia" w:hAnsi="Times New Roman"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after="0" w:line="264" w:lineRule="auto"/>
      <w:ind w:left="720"/>
      <w:outlineLvl w:val="2"/>
    </w:pPr>
    <w:rPr>
      <w:rFonts w:ascii="Times New Roman" w:eastAsiaTheme="majorEastAsia" w:hAnsi="Times New Roman" w:cstheme="majorBidi"/>
      <w:b/>
      <w:bCs/>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5E3E71"/>
    <w:pPr>
      <w:spacing w:line="240" w:lineRule="auto"/>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3AB2A8C9042F4C81243F26D499F7CC" ma:contentTypeVersion="131" ma:contentTypeDescription="" ma:contentTypeScope="" ma:versionID="6aeee4557f067cf74ac743d82f93c5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2011-05-27T07:00:00+00:00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101542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3951F5-DF39-43FE-91E0-F4E504FCC81E}"/>
</file>

<file path=customXml/itemProps2.xml><?xml version="1.0" encoding="utf-8"?>
<ds:datastoreItem xmlns:ds="http://schemas.openxmlformats.org/officeDocument/2006/customXml" ds:itemID="{ACC5A83B-0A63-4FF9-AD86-2F169F5BBBDA}"/>
</file>

<file path=customXml/itemProps3.xml><?xml version="1.0" encoding="utf-8"?>
<ds:datastoreItem xmlns:ds="http://schemas.openxmlformats.org/officeDocument/2006/customXml" ds:itemID="{58D822D9-640F-4BE8-9F82-B5B433124550}"/>
</file>

<file path=customXml/itemProps4.xml><?xml version="1.0" encoding="utf-8"?>
<ds:datastoreItem xmlns:ds="http://schemas.openxmlformats.org/officeDocument/2006/customXml" ds:itemID="{24273E36-775E-4A64-9DF7-ED32C4D19954}"/>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2011-05-27T21:11:00Z</dcterms:created>
  <dcterms:modified xsi:type="dcterms:W3CDTF">2011-05-27T21:11:00Z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0x0101006E56B4D1795A2E4DB2F0B01679ED314A001D3AB2A8C9042F4C81243F26D499F7CC</vt:lpwstr>
  </property>
  <property fmtid="{D5CDD505-2E9C-101B-9397-08002B2CF9AE}" pid="3" name="_docset_NoMedatataSyncRequired">
    <vt:lpwstr>False</vt:lpwstr>
  </property>
</Properties>
</file>