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9C" w:rsidRDefault="000D459C" w:rsidP="000D459C">
      <w:pPr>
        <w:pStyle w:val="Title"/>
      </w:pPr>
      <w:r>
        <w:t>Brad M. Purdy</w:t>
      </w:r>
    </w:p>
    <w:p w:rsidR="000D459C" w:rsidRDefault="000D459C" w:rsidP="000D459C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0D459C" w:rsidRDefault="000D459C" w:rsidP="000D459C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0D459C" w:rsidRDefault="000D459C" w:rsidP="000D459C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0D459C" w:rsidRDefault="000D459C" w:rsidP="000D459C">
      <w:pPr>
        <w:jc w:val="center"/>
      </w:pPr>
      <w:r>
        <w:t>(208) 384-1299</w:t>
      </w:r>
    </w:p>
    <w:p w:rsidR="000D459C" w:rsidRDefault="000D459C" w:rsidP="000D459C">
      <w:pPr>
        <w:jc w:val="center"/>
      </w:pPr>
      <w:r>
        <w:t>Cell: (208) 484-9980</w:t>
      </w:r>
    </w:p>
    <w:p w:rsidR="000D459C" w:rsidRDefault="000D459C" w:rsidP="000D459C">
      <w:pPr>
        <w:jc w:val="center"/>
      </w:pPr>
      <w:r>
        <w:t>Fax: (208) 384-8511</w:t>
      </w:r>
    </w:p>
    <w:p w:rsidR="000D459C" w:rsidRDefault="000D459C" w:rsidP="000D459C">
      <w:pPr>
        <w:jc w:val="center"/>
      </w:pPr>
    </w:p>
    <w:p w:rsidR="000D459C" w:rsidRPr="004B1302" w:rsidRDefault="000D459C" w:rsidP="000D459C">
      <w:pPr>
        <w:jc w:val="center"/>
      </w:pPr>
      <w:r>
        <w:rPr>
          <w:b/>
        </w:rPr>
        <w:t>SENT VIA OVERNIGHT DELIVERY AND/OR EMAIL</w:t>
      </w:r>
    </w:p>
    <w:p w:rsidR="000D459C" w:rsidRDefault="000D459C" w:rsidP="000D459C"/>
    <w:p w:rsidR="000D459C" w:rsidRDefault="000D459C" w:rsidP="000D459C"/>
    <w:p w:rsidR="000D459C" w:rsidRDefault="00800CB1" w:rsidP="000D459C">
      <w:pPr>
        <w:pStyle w:val="Heading1"/>
      </w:pPr>
      <w:r>
        <w:t xml:space="preserve">April </w:t>
      </w:r>
      <w:r w:rsidR="003D4C3A">
        <w:t>1</w:t>
      </w:r>
      <w:r w:rsidR="00454648">
        <w:t>2</w:t>
      </w:r>
      <w:r w:rsidR="000D459C">
        <w:t>, 2016</w:t>
      </w:r>
    </w:p>
    <w:p w:rsidR="000D459C" w:rsidRPr="00A90E98" w:rsidRDefault="000D459C" w:rsidP="000D459C"/>
    <w:p w:rsidR="000D459C" w:rsidRDefault="000D459C" w:rsidP="000D459C">
      <w:pPr>
        <w:pStyle w:val="Heading1"/>
      </w:pPr>
      <w:r>
        <w:t>Mr. Steven V. King</w:t>
      </w:r>
    </w:p>
    <w:p w:rsidR="000D459C" w:rsidRDefault="000D459C" w:rsidP="000D459C">
      <w:r>
        <w:t>Secretary</w:t>
      </w:r>
    </w:p>
    <w:p w:rsidR="000D459C" w:rsidRDefault="000D459C" w:rsidP="000D459C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D459C" w:rsidRDefault="000D459C" w:rsidP="000D459C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D459C" w:rsidRDefault="000D459C" w:rsidP="000D459C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0D459C" w:rsidRDefault="000D459C" w:rsidP="000D459C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D459C" w:rsidRDefault="000D459C" w:rsidP="000D459C"/>
    <w:p w:rsidR="000D459C" w:rsidRPr="00891578" w:rsidRDefault="000D459C" w:rsidP="000D459C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0D459C" w:rsidRPr="00460FB9" w:rsidRDefault="000D459C" w:rsidP="000D459C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</w:t>
      </w:r>
      <w:r>
        <w:rPr>
          <w:rFonts w:ascii="Times New Roman" w:hAnsi="Times New Roman"/>
          <w:bCs/>
          <w:sz w:val="24"/>
          <w:szCs w:val="24"/>
        </w:rPr>
        <w:t>152253</w:t>
      </w:r>
    </w:p>
    <w:p w:rsidR="000D459C" w:rsidRDefault="000D459C" w:rsidP="000D459C">
      <w:pPr>
        <w:ind w:left="720" w:hanging="720"/>
      </w:pPr>
    </w:p>
    <w:p w:rsidR="000D459C" w:rsidRDefault="000D459C" w:rsidP="000D459C">
      <w:pPr>
        <w:ind w:left="720" w:hanging="720"/>
      </w:pPr>
      <w:r>
        <w:t>Dear Mr. King:</w:t>
      </w:r>
    </w:p>
    <w:p w:rsidR="000D459C" w:rsidRDefault="000D459C" w:rsidP="000D459C">
      <w:pPr>
        <w:ind w:left="720" w:hanging="720"/>
      </w:pPr>
    </w:p>
    <w:p w:rsidR="0095072F" w:rsidRDefault="000D459C" w:rsidP="000D459C">
      <w:pPr>
        <w:pStyle w:val="BodyText"/>
      </w:pPr>
      <w:r>
        <w:tab/>
        <w:t xml:space="preserve">Enclosed please find an original and six (6) copies of the </w:t>
      </w:r>
      <w:r w:rsidR="00612516">
        <w:t>C</w:t>
      </w:r>
      <w:r w:rsidR="00F026D6">
        <w:t>urriculum</w:t>
      </w:r>
      <w:r w:rsidR="00612516">
        <w:t xml:space="preserve"> Vitae </w:t>
      </w:r>
      <w:r w:rsidR="00BC79D2">
        <w:t>of Shawn M. Collins</w:t>
      </w:r>
      <w:r w:rsidR="00800CB1">
        <w:t xml:space="preserve"> (</w:t>
      </w:r>
      <w:proofErr w:type="spellStart"/>
      <w:r w:rsidR="00800CB1">
        <w:t>Exh</w:t>
      </w:r>
      <w:proofErr w:type="spellEnd"/>
      <w:r w:rsidR="00800CB1">
        <w:t xml:space="preserve">. No. </w:t>
      </w:r>
      <w:r w:rsidR="007D7AD1">
        <w:t>SMC</w:t>
      </w:r>
      <w:r w:rsidR="00800CB1">
        <w:t>-</w:t>
      </w:r>
      <w:r w:rsidR="00F026D6">
        <w:t>2</w:t>
      </w:r>
      <w:r w:rsidR="00800CB1">
        <w:t>)</w:t>
      </w:r>
      <w:r w:rsidR="00C33A05">
        <w:t xml:space="preserve"> and Certificate of Service</w:t>
      </w:r>
      <w:r>
        <w:t xml:space="preserve"> on behalf of the Energy Project in th</w:t>
      </w:r>
      <w:r w:rsidR="008B536F">
        <w:t xml:space="preserve">e above-referenced proceeding.  </w:t>
      </w:r>
      <w:r w:rsidR="000F5678">
        <w:t xml:space="preserve">The enclosed Exhibit SMC-2 was inadvertently omitted from the original </w:t>
      </w:r>
      <w:r w:rsidR="00F67D13">
        <w:t xml:space="preserve">packet </w:t>
      </w:r>
      <w:r w:rsidR="004234C4">
        <w:t xml:space="preserve">filed on March 17, 2016 </w:t>
      </w:r>
      <w:r w:rsidR="00F67D13">
        <w:t>including</w:t>
      </w:r>
      <w:r w:rsidR="002835AA">
        <w:t>, among other things,</w:t>
      </w:r>
      <w:r w:rsidR="00F67D13">
        <w:t xml:space="preserve"> the Responsive Testimony of Shawn M. Collins</w:t>
      </w:r>
      <w:r w:rsidR="004234C4">
        <w:t xml:space="preserve"> (</w:t>
      </w:r>
      <w:proofErr w:type="spellStart"/>
      <w:r w:rsidR="004234C4">
        <w:t>Exh</w:t>
      </w:r>
      <w:proofErr w:type="spellEnd"/>
      <w:r w:rsidR="004234C4">
        <w:t xml:space="preserve"> SMC-1T)</w:t>
      </w:r>
      <w:r w:rsidR="002835AA">
        <w:t xml:space="preserve">.  Furthermore, </w:t>
      </w:r>
      <w:r w:rsidR="00421A93">
        <w:t xml:space="preserve">the missing exhibit </w:t>
      </w:r>
      <w:r w:rsidR="00BA0FF0">
        <w:t>SMC</w:t>
      </w:r>
      <w:r w:rsidR="00421A93">
        <w:t>-2 was mistakenly referred to in the March 17, 2016 cover letter as Exhibit "SRC-2</w:t>
      </w:r>
      <w:r w:rsidR="00BA0FF0">
        <w:t>.</w:t>
      </w:r>
      <w:r w:rsidR="009B3432">
        <w:t>"</w:t>
      </w:r>
      <w:r w:rsidR="0095072F">
        <w:t xml:space="preserve">  Either way, and as stated, the exhibit failed to make it into the filing</w:t>
      </w:r>
      <w:r w:rsidR="000562F5">
        <w:t xml:space="preserve"> on March 17, 2016</w:t>
      </w:r>
      <w:r w:rsidR="0095072F">
        <w:t>.</w:t>
      </w:r>
    </w:p>
    <w:p w:rsidR="0095072F" w:rsidRDefault="0095072F" w:rsidP="000D459C">
      <w:pPr>
        <w:pStyle w:val="BodyText"/>
      </w:pPr>
    </w:p>
    <w:p w:rsidR="00707061" w:rsidRDefault="000562F5" w:rsidP="000D459C">
      <w:pPr>
        <w:pStyle w:val="BodyText"/>
      </w:pPr>
      <w:r>
        <w:tab/>
      </w:r>
      <w:r w:rsidR="0095072F">
        <w:t>Thus, you should now have the correctly named Exhibit S</w:t>
      </w:r>
      <w:r w:rsidR="00FC028D">
        <w:t>MC</w:t>
      </w:r>
      <w:r w:rsidR="0095072F">
        <w:t>-2</w:t>
      </w:r>
      <w:r w:rsidR="00B609D2">
        <w:t xml:space="preserve"> in the above-referenced Docket with an exhibit label near the upper right hand corner of the exhibit</w:t>
      </w:r>
      <w:r w:rsidR="004502D3">
        <w:t>.  The Exhibit S</w:t>
      </w:r>
      <w:r w:rsidR="00FC028D">
        <w:t>MC</w:t>
      </w:r>
      <w:r w:rsidR="004502D3">
        <w:t xml:space="preserve">-2, this </w:t>
      </w:r>
      <w:r w:rsidR="00B866BC">
        <w:t xml:space="preserve">cover </w:t>
      </w:r>
      <w:r w:rsidR="004502D3">
        <w:t xml:space="preserve">letter, and an associated </w:t>
      </w:r>
      <w:r w:rsidR="00A87EF1">
        <w:t>Certificate of Service will be emailed to the Commission's Records Center and a hard copy will be sent there via overnight deli</w:t>
      </w:r>
      <w:r w:rsidR="008D0F8C">
        <w:t>very to arrive on April 13, 2016.</w:t>
      </w:r>
      <w:r w:rsidR="00986C60">
        <w:t xml:space="preserve">  The parties will all be served with this letter</w:t>
      </w:r>
      <w:r w:rsidR="00AE75E3">
        <w:t>, the Certificate of Service and Exhi</w:t>
      </w:r>
      <w:r w:rsidR="00986C60">
        <w:t xml:space="preserve">bit </w:t>
      </w:r>
      <w:r w:rsidR="00250DC9">
        <w:t>SMC</w:t>
      </w:r>
      <w:r w:rsidR="00986C60">
        <w:t>-2 both electronically and via hard copy.</w:t>
      </w:r>
    </w:p>
    <w:p w:rsidR="00707061" w:rsidRDefault="00707061" w:rsidP="000D459C">
      <w:pPr>
        <w:pStyle w:val="BodyText"/>
      </w:pPr>
    </w:p>
    <w:p w:rsidR="00C33A05" w:rsidRDefault="00707061" w:rsidP="000D459C">
      <w:pPr>
        <w:pStyle w:val="BodyText"/>
      </w:pPr>
      <w:r>
        <w:t xml:space="preserve">Hopefully, this should fully resolve what has, unfortunately, been a </w:t>
      </w:r>
      <w:r w:rsidR="00B635D4">
        <w:t>series of misunderstandings and mistakes</w:t>
      </w:r>
      <w:r w:rsidR="00E11659">
        <w:t xml:space="preserve">.  Thank you very much for your diligence, patience and </w:t>
      </w:r>
      <w:r w:rsidR="00FB210B">
        <w:t xml:space="preserve">tremendous </w:t>
      </w:r>
      <w:r w:rsidR="00E11659">
        <w:t xml:space="preserve">assistance </w:t>
      </w:r>
      <w:r w:rsidR="008029A1">
        <w:t xml:space="preserve">in dealing </w:t>
      </w:r>
      <w:r w:rsidR="00EC3DBD">
        <w:t xml:space="preserve">with </w:t>
      </w:r>
      <w:r w:rsidR="00E11659">
        <w:t>this</w:t>
      </w:r>
      <w:r w:rsidR="00EC3DBD">
        <w:t xml:space="preserve"> very </w:t>
      </w:r>
      <w:r w:rsidR="00E11659">
        <w:t>uncharacteristic filing.</w:t>
      </w:r>
    </w:p>
    <w:p w:rsidR="00C33A05" w:rsidRDefault="00C33A05" w:rsidP="000D459C">
      <w:pPr>
        <w:pStyle w:val="BodyText"/>
      </w:pPr>
    </w:p>
    <w:p w:rsidR="000D459C" w:rsidRDefault="00C33A05" w:rsidP="000D459C">
      <w:pPr>
        <w:pStyle w:val="BodyText"/>
      </w:pPr>
      <w:r>
        <w:lastRenderedPageBreak/>
        <w:tab/>
      </w:r>
    </w:p>
    <w:p w:rsidR="000D459C" w:rsidRDefault="000D459C" w:rsidP="000D459C">
      <w:pPr>
        <w:pStyle w:val="BodyText"/>
      </w:pPr>
    </w:p>
    <w:p w:rsidR="00FB210B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210B" w:rsidRDefault="00FB210B" w:rsidP="000D459C">
      <w:pPr>
        <w:pStyle w:val="BodyText"/>
      </w:pPr>
    </w:p>
    <w:p w:rsidR="000D459C" w:rsidRDefault="00FB210B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59C">
        <w:t>Sincerely yours,</w:t>
      </w:r>
    </w:p>
    <w:p w:rsidR="000D459C" w:rsidRDefault="000D459C" w:rsidP="000D459C">
      <w:pPr>
        <w:pStyle w:val="BodyText"/>
      </w:pPr>
    </w:p>
    <w:p w:rsidR="000D459C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22E7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459C" w:rsidRDefault="00B422E7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59C">
        <w:t>____________________________</w:t>
      </w:r>
    </w:p>
    <w:p w:rsidR="000D459C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0D459C" w:rsidRDefault="000D459C" w:rsidP="000D459C"/>
    <w:p w:rsidR="000D459C" w:rsidRDefault="000D459C" w:rsidP="000D459C">
      <w:r>
        <w:t>Enclosures</w:t>
      </w:r>
    </w:p>
    <w:p w:rsidR="000D459C" w:rsidRDefault="000D459C" w:rsidP="000D459C"/>
    <w:p w:rsidR="000D459C" w:rsidRDefault="000D459C" w:rsidP="000D459C">
      <w:pPr>
        <w:rPr>
          <w:szCs w:val="20"/>
        </w:rPr>
      </w:pPr>
      <w:r>
        <w:t>cc:  Service List</w:t>
      </w:r>
    </w:p>
    <w:p w:rsidR="00602E9C" w:rsidRDefault="00602E9C"/>
    <w:sectPr w:rsidR="00602E9C" w:rsidSect="00986C60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37" w:rsidRDefault="00FF3437" w:rsidP="001964C9">
      <w:r>
        <w:separator/>
      </w:r>
    </w:p>
  </w:endnote>
  <w:endnote w:type="continuationSeparator" w:id="0">
    <w:p w:rsidR="00FF3437" w:rsidRDefault="00FF3437" w:rsidP="0019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6956"/>
      <w:docPartObj>
        <w:docPartGallery w:val="Page Numbers (Bottom of Page)"/>
        <w:docPartUnique/>
      </w:docPartObj>
    </w:sdtPr>
    <w:sdtContent>
      <w:p w:rsidR="004C7E16" w:rsidRDefault="004C7E16">
        <w:pPr>
          <w:pStyle w:val="Footer"/>
        </w:pPr>
        <w:r>
          <w:t>COVER LETTER</w:t>
        </w:r>
        <w:r w:rsidR="00952FBA">
          <w:t>, EXHIBIT SMC-2 TO THE RESPONSIVE TESTIMONY OF SHAWN M. COLLINS AND CERTIFICATE OF SERVICE.</w:t>
        </w:r>
        <w:r w:rsidR="00952FBA">
          <w:tab/>
        </w:r>
        <w:fldSimple w:instr=" PAGE   \* MERGEFORMAT ">
          <w:r w:rsidR="00606B06">
            <w:rPr>
              <w:noProof/>
            </w:rPr>
            <w:t>1</w:t>
          </w:r>
        </w:fldSimple>
      </w:p>
    </w:sdtContent>
  </w:sdt>
  <w:p w:rsidR="00986C60" w:rsidRDefault="00986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37" w:rsidRDefault="00FF3437" w:rsidP="001964C9">
      <w:r>
        <w:separator/>
      </w:r>
    </w:p>
  </w:footnote>
  <w:footnote w:type="continuationSeparator" w:id="0">
    <w:p w:rsidR="00FF3437" w:rsidRDefault="00FF3437" w:rsidP="00196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59C"/>
    <w:rsid w:val="0000487D"/>
    <w:rsid w:val="00045F13"/>
    <w:rsid w:val="000562F5"/>
    <w:rsid w:val="000D459C"/>
    <w:rsid w:val="000F5678"/>
    <w:rsid w:val="001964C9"/>
    <w:rsid w:val="002422CA"/>
    <w:rsid w:val="00250DC9"/>
    <w:rsid w:val="002835AA"/>
    <w:rsid w:val="003D4C3A"/>
    <w:rsid w:val="003F7860"/>
    <w:rsid w:val="00421A93"/>
    <w:rsid w:val="004234C4"/>
    <w:rsid w:val="004502D3"/>
    <w:rsid w:val="00454648"/>
    <w:rsid w:val="004C7E16"/>
    <w:rsid w:val="00574EFE"/>
    <w:rsid w:val="00602E9C"/>
    <w:rsid w:val="00606B06"/>
    <w:rsid w:val="00612516"/>
    <w:rsid w:val="006A1D62"/>
    <w:rsid w:val="006D3091"/>
    <w:rsid w:val="00707061"/>
    <w:rsid w:val="007337A4"/>
    <w:rsid w:val="007C0546"/>
    <w:rsid w:val="007D7AD1"/>
    <w:rsid w:val="00800CB1"/>
    <w:rsid w:val="008029A1"/>
    <w:rsid w:val="008B536F"/>
    <w:rsid w:val="008D0F8C"/>
    <w:rsid w:val="0091344F"/>
    <w:rsid w:val="00921A33"/>
    <w:rsid w:val="009450DE"/>
    <w:rsid w:val="0095072F"/>
    <w:rsid w:val="00952FBA"/>
    <w:rsid w:val="009809C9"/>
    <w:rsid w:val="00986C60"/>
    <w:rsid w:val="009B3432"/>
    <w:rsid w:val="00A87EF1"/>
    <w:rsid w:val="00AB672C"/>
    <w:rsid w:val="00AE0842"/>
    <w:rsid w:val="00AE75E3"/>
    <w:rsid w:val="00B422E7"/>
    <w:rsid w:val="00B54F5F"/>
    <w:rsid w:val="00B609D2"/>
    <w:rsid w:val="00B635D4"/>
    <w:rsid w:val="00B866BC"/>
    <w:rsid w:val="00BA0FF0"/>
    <w:rsid w:val="00BC79D2"/>
    <w:rsid w:val="00C33A05"/>
    <w:rsid w:val="00C4563C"/>
    <w:rsid w:val="00D57450"/>
    <w:rsid w:val="00D57531"/>
    <w:rsid w:val="00DA4195"/>
    <w:rsid w:val="00DE0C93"/>
    <w:rsid w:val="00E11659"/>
    <w:rsid w:val="00EC3DBD"/>
    <w:rsid w:val="00F026D6"/>
    <w:rsid w:val="00F2595E"/>
    <w:rsid w:val="00F67D13"/>
    <w:rsid w:val="00FB210B"/>
    <w:rsid w:val="00FC028D"/>
    <w:rsid w:val="00FF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9C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D459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59C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0D459C"/>
    <w:rPr>
      <w:szCs w:val="20"/>
    </w:rPr>
  </w:style>
  <w:style w:type="character" w:customStyle="1" w:styleId="BodyTextChar">
    <w:name w:val="Body Text Char"/>
    <w:basedOn w:val="DefaultParagraphFont"/>
    <w:link w:val="BodyText"/>
    <w:rsid w:val="000D459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D4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59C"/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D459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59C"/>
    <w:rPr>
      <w:rFonts w:ascii="Consolas" w:eastAsia="Calibri" w:hAnsi="Consolas" w:cs="Times New Roman"/>
      <w:sz w:val="21"/>
      <w:szCs w:val="21"/>
    </w:rPr>
  </w:style>
  <w:style w:type="paragraph" w:styleId="Title">
    <w:name w:val="Title"/>
    <w:basedOn w:val="Normal"/>
    <w:link w:val="TitleChar"/>
    <w:qFormat/>
    <w:rsid w:val="000D459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D459C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96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4C9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A7B5ED-9EC0-4FB2-A286-48CB26143B68}"/>
</file>

<file path=customXml/itemProps2.xml><?xml version="1.0" encoding="utf-8"?>
<ds:datastoreItem xmlns:ds="http://schemas.openxmlformats.org/officeDocument/2006/customXml" ds:itemID="{E56476B6-387C-4F2C-B57F-86DCCC1D9BC0}"/>
</file>

<file path=customXml/itemProps3.xml><?xml version="1.0" encoding="utf-8"?>
<ds:datastoreItem xmlns:ds="http://schemas.openxmlformats.org/officeDocument/2006/customXml" ds:itemID="{B6C9B6B2-6CF1-4265-8BF4-508DADE7B3CF}"/>
</file>

<file path=customXml/itemProps4.xml><?xml version="1.0" encoding="utf-8"?>
<ds:datastoreItem xmlns:ds="http://schemas.openxmlformats.org/officeDocument/2006/customXml" ds:itemID="{7DB30E65-CB4A-40B4-8545-86B686085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6</cp:revision>
  <cp:lastPrinted>2016-04-12T17:47:00Z</cp:lastPrinted>
  <dcterms:created xsi:type="dcterms:W3CDTF">2016-03-17T19:30:00Z</dcterms:created>
  <dcterms:modified xsi:type="dcterms:W3CDTF">2016-04-12T17:58:00Z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