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gridCol w:w="288"/>
      </w:tblGrid>
      <w:tr w:rsidR="00FC221D" w:rsidRPr="00770E9A" w:rsidTr="007A1D81">
        <w:trPr>
          <w:trHeight w:hRule="exact" w:val="288"/>
        </w:trPr>
        <w:tc>
          <w:tcPr>
            <w:tcW w:w="328" w:type="dxa"/>
            <w:tcMar>
              <w:left w:w="14" w:type="dxa"/>
              <w:right w:w="14" w:type="dxa"/>
            </w:tcMar>
            <w:vAlign w:val="center"/>
          </w:tcPr>
          <w:p w:rsidR="00FC221D" w:rsidRPr="00C07A49" w:rsidRDefault="00305A04" w:rsidP="005241EE">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C221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(M)</w:t>
            </w:r>
          </w:p>
        </w:tc>
        <w:tc>
          <w:tcPr>
            <w:tcW w:w="28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305A04">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305A04">
            <w:pPr>
              <w:spacing w:after="0" w:line="240" w:lineRule="auto"/>
              <w:jc w:val="center"/>
              <w:rPr>
                <w:rFonts w:ascii="Arial" w:hAnsi="Arial" w:cs="Arial"/>
                <w:sz w:val="20"/>
                <w:szCs w:val="20"/>
              </w:rPr>
            </w:pPr>
            <w:r w:rsidRPr="00C07A49">
              <w:rPr>
                <w:rFonts w:ascii="Arial" w:hAnsi="Arial" w:cs="Arial"/>
                <w:sz w:val="20"/>
                <w:szCs w:val="20"/>
              </w:rPr>
              <w:t>(</w:t>
            </w:r>
            <w:r w:rsidR="00305A04" w:rsidRPr="00C07A49">
              <w:rPr>
                <w:rFonts w:ascii="Arial" w:hAnsi="Arial" w:cs="Arial"/>
                <w:sz w:val="20"/>
                <w:szCs w:val="20"/>
              </w:rPr>
              <w:t>M</w:t>
            </w:r>
            <w:r w:rsidRPr="00C07A49">
              <w:rPr>
                <w:rFonts w:ascii="Arial" w:hAnsi="Arial" w:cs="Arial"/>
                <w:sz w:val="20"/>
                <w:szCs w:val="20"/>
              </w:rPr>
              <w: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7A1D81"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(D)</w:t>
            </w:r>
          </w:p>
        </w:tc>
        <w:tc>
          <w:tcPr>
            <w:tcW w:w="28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r w:rsidRPr="00C07A49">
              <w:rPr>
                <w:rFonts w:ascii="Arial" w:hAnsi="Arial" w:cs="Arial"/>
                <w:sz w:val="20"/>
                <w:szCs w:val="20"/>
              </w:rPr>
              <w:t>(D)</w:t>
            </w: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B7CC4EDCE854385A691E170061DDAD2"/>
            </w:placeholder>
            <w:text/>
          </w:sdtPr>
          <w:sdtEndPr>
            <w:rPr>
              <w:rStyle w:val="DefaultParagraphFont"/>
              <w:rFonts w:ascii="Calibri" w:hAnsi="Calibri" w:cs="Arial"/>
              <w:b w:val="0"/>
              <w:sz w:val="22"/>
              <w:szCs w:val="20"/>
            </w:rPr>
          </w:sdtEndPr>
          <w:sdtContent>
            <w:tc>
              <w:tcPr>
                <w:tcW w:w="8887" w:type="dxa"/>
              </w:tcPr>
              <w:p w:rsidR="000D2886" w:rsidRPr="000D2886" w:rsidRDefault="005120BF" w:rsidP="00305A04">
                <w:pPr>
                  <w:spacing w:after="0" w:line="286" w:lineRule="exact"/>
                  <w:jc w:val="center"/>
                  <w:rPr>
                    <w:rFonts w:ascii="Arial" w:hAnsi="Arial" w:cs="Arial"/>
                    <w:b/>
                    <w:sz w:val="20"/>
                    <w:szCs w:val="20"/>
                  </w:rPr>
                </w:pPr>
                <w:r>
                  <w:rPr>
                    <w:rStyle w:val="Custom1"/>
                  </w:rPr>
                  <w:t>SCHEDULE NO. 86T</w:t>
                </w:r>
              </w:p>
            </w:tc>
          </w:sdtContent>
        </w:sdt>
      </w:tr>
      <w:tr w:rsidR="000D2886" w:rsidTr="000D2886">
        <w:tc>
          <w:tcPr>
            <w:tcW w:w="8887" w:type="dxa"/>
          </w:tcPr>
          <w:p w:rsidR="000D2886" w:rsidRPr="000D2886" w:rsidRDefault="005120BF" w:rsidP="005120BF">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5120B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FC221D" w:rsidRDefault="005120BF" w:rsidP="005120BF">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Nature of Service; Curtailment</w:t>
      </w:r>
      <w:r>
        <w:rPr>
          <w:rFonts w:ascii="Arial" w:hAnsi="Arial" w:cs="Arial"/>
          <w:b/>
          <w:sz w:val="20"/>
          <w:szCs w:val="20"/>
        </w:rPr>
        <w:t>:</w:t>
      </w:r>
    </w:p>
    <w:p w:rsidR="00FC221D" w:rsidRDefault="00FC221D" w:rsidP="00FC221D">
      <w:pPr>
        <w:pStyle w:val="ListParagraph"/>
        <w:spacing w:after="0" w:line="286" w:lineRule="exact"/>
        <w:ind w:left="360"/>
        <w:rPr>
          <w:rFonts w:ascii="Arial" w:hAnsi="Arial" w:cs="Arial"/>
          <w:sz w:val="20"/>
          <w:szCs w:val="20"/>
        </w:rPr>
      </w:pPr>
    </w:p>
    <w:p w:rsidR="005120BF" w:rsidRDefault="005120BF" w:rsidP="005120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FC221D" w:rsidRDefault="00FC221D" w:rsidP="00FC221D">
      <w:pPr>
        <w:pStyle w:val="ListParagraph"/>
        <w:spacing w:after="0" w:line="286" w:lineRule="exact"/>
        <w:rPr>
          <w:rFonts w:ascii="Arial" w:hAnsi="Arial" w:cs="Arial"/>
          <w:sz w:val="20"/>
          <w:szCs w:val="20"/>
        </w:rPr>
      </w:pPr>
    </w:p>
    <w:p w:rsidR="00FC221D" w:rsidRPr="00FC221D" w:rsidRDefault="005120BF" w:rsidP="00FC221D">
      <w:pPr>
        <w:pStyle w:val="ListParagraph"/>
        <w:numPr>
          <w:ilvl w:val="1"/>
          <w:numId w:val="1"/>
        </w:numPr>
        <w:spacing w:after="0" w:line="286" w:lineRule="exact"/>
        <w:ind w:left="720"/>
        <w:rPr>
          <w:rFonts w:ascii="Arial" w:hAnsi="Arial" w:cs="Arial"/>
          <w:sz w:val="20"/>
          <w:szCs w:val="20"/>
        </w:rPr>
      </w:pPr>
      <w:r w:rsidRPr="00FC221D">
        <w:rPr>
          <w:rFonts w:ascii="Arial" w:hAnsi="Arial" w:cs="Arial"/>
          <w:sz w:val="20"/>
          <w:szCs w:val="20"/>
        </w:rPr>
        <w:t>Delivery of interruptible gas under this schedule is subject to required partial or total Curtailment as described in Rule No. 23 of this tariff.</w:t>
      </w:r>
    </w:p>
    <w:p w:rsidR="00FC221D" w:rsidRDefault="00FC221D" w:rsidP="00FC221D">
      <w:pPr>
        <w:pStyle w:val="ListParagraph"/>
        <w:spacing w:after="0" w:line="286" w:lineRule="exact"/>
        <w:rPr>
          <w:rFonts w:ascii="Arial" w:hAnsi="Arial" w:cs="Arial"/>
          <w:sz w:val="20"/>
          <w:szCs w:val="20"/>
        </w:rPr>
      </w:pPr>
    </w:p>
    <w:p w:rsidR="00FC221D" w:rsidRPr="00FC221D" w:rsidRDefault="005120BF" w:rsidP="00FC221D">
      <w:pPr>
        <w:pStyle w:val="ListParagraph"/>
        <w:numPr>
          <w:ilvl w:val="1"/>
          <w:numId w:val="1"/>
        </w:numPr>
        <w:spacing w:after="0" w:line="286" w:lineRule="exact"/>
        <w:ind w:left="720"/>
        <w:rPr>
          <w:rFonts w:ascii="Arial" w:hAnsi="Arial" w:cs="Arial"/>
          <w:sz w:val="20"/>
          <w:szCs w:val="20"/>
        </w:rPr>
      </w:pPr>
      <w:r w:rsidRPr="00FC221D">
        <w:rPr>
          <w:rFonts w:ascii="Arial" w:hAnsi="Arial" w:cs="Arial"/>
          <w:sz w:val="20"/>
          <w:szCs w:val="20"/>
        </w:rPr>
        <w:t>Firm use gas, as defined in Section 5 of this schedule, will not be curtailed except when Customer exceeds the contracted hourly or daily rate of delivery or as specified in Rule No. 21 and Rule No. 23 of this tariff.</w:t>
      </w:r>
    </w:p>
    <w:p w:rsidR="00FC221D" w:rsidRDefault="00FC221D" w:rsidP="00FC221D">
      <w:pPr>
        <w:pStyle w:val="ListParagraph"/>
        <w:spacing w:after="0" w:line="286" w:lineRule="exact"/>
        <w:rPr>
          <w:rFonts w:ascii="Arial" w:hAnsi="Arial" w:cs="Arial"/>
          <w:sz w:val="20"/>
          <w:szCs w:val="20"/>
        </w:rPr>
      </w:pPr>
    </w:p>
    <w:p w:rsidR="005120BF" w:rsidRDefault="005120BF" w:rsidP="005120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required Curtailment or interruption of Gas Service under this schedule.</w:t>
      </w:r>
    </w:p>
    <w:p w:rsidR="00FC221D" w:rsidRDefault="00FC221D" w:rsidP="00FC221D">
      <w:pPr>
        <w:pStyle w:val="ListParagraph"/>
        <w:spacing w:after="0" w:line="286" w:lineRule="exact"/>
        <w:rPr>
          <w:rFonts w:ascii="Arial" w:hAnsi="Arial" w:cs="Arial"/>
          <w:sz w:val="20"/>
          <w:szCs w:val="20"/>
        </w:rPr>
      </w:pPr>
    </w:p>
    <w:p w:rsidR="00F15678" w:rsidRDefault="005120BF" w:rsidP="00F15678">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w:t>
      </w:r>
      <w:r w:rsidR="00F15678">
        <w:rPr>
          <w:rFonts w:ascii="Arial" w:hAnsi="Arial" w:cs="Arial"/>
          <w:sz w:val="20"/>
          <w:szCs w:val="20"/>
        </w:rPr>
        <w:t>s</w:t>
      </w:r>
      <w:r>
        <w:rPr>
          <w:rFonts w:ascii="Arial" w:hAnsi="Arial" w:cs="Arial"/>
          <w:sz w:val="20"/>
          <w:szCs w:val="20"/>
        </w:rPr>
        <w:t xml:space="preserve"> Nos. 23 and 29 of this tariff, including the provision of Rule No. 29</w:t>
      </w:r>
      <w:r w:rsidR="00FC221D">
        <w:rPr>
          <w:rFonts w:ascii="Arial" w:hAnsi="Arial" w:cs="Arial"/>
          <w:sz w:val="20"/>
          <w:szCs w:val="20"/>
        </w:rPr>
        <w:t xml:space="preserve"> titled “Unauthorized Use of Gas,” penalties and charges described in Rule</w:t>
      </w:r>
      <w:r w:rsidR="00F15678">
        <w:rPr>
          <w:rFonts w:ascii="Arial" w:hAnsi="Arial" w:cs="Arial"/>
          <w:sz w:val="20"/>
          <w:szCs w:val="20"/>
        </w:rPr>
        <w:t>s</w:t>
      </w:r>
      <w:r w:rsidR="00FC221D">
        <w:rPr>
          <w:rFonts w:ascii="Arial" w:hAnsi="Arial" w:cs="Arial"/>
          <w:sz w:val="20"/>
          <w:szCs w:val="20"/>
        </w:rPr>
        <w:t xml:space="preserve"> Nos. 23 and 29 will be assessed to the Customer.</w:t>
      </w:r>
    </w:p>
    <w:p w:rsidR="00FC221D" w:rsidRDefault="00F15678" w:rsidP="00F15678">
      <w:pPr>
        <w:pStyle w:val="ListParagraph"/>
        <w:spacing w:after="0" w:line="286" w:lineRule="exact"/>
        <w:ind w:left="360"/>
        <w:rPr>
          <w:rFonts w:ascii="Arial" w:hAnsi="Arial" w:cs="Arial"/>
          <w:sz w:val="20"/>
          <w:szCs w:val="20"/>
        </w:rPr>
      </w:pPr>
      <w:r>
        <w:rPr>
          <w:rFonts w:ascii="Arial" w:hAnsi="Arial" w:cs="Arial"/>
          <w:sz w:val="20"/>
          <w:szCs w:val="20"/>
        </w:rPr>
        <w:t xml:space="preserve"> </w:t>
      </w:r>
    </w:p>
    <w:p w:rsidR="00FC221D" w:rsidRPr="005120BF" w:rsidRDefault="00FC221D" w:rsidP="005120BF">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this tariff.</w:t>
      </w: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DB3D30" w:rsidRPr="00BC7E42" w:rsidRDefault="00FC221D" w:rsidP="00FC221D">
      <w:pPr>
        <w:spacing w:after="0" w:line="240" w:lineRule="auto"/>
        <w:rPr>
          <w:rStyle w:val="Custom2"/>
        </w:rPr>
      </w:pPr>
      <w:r>
        <w:rPr>
          <w:rStyle w:val="Custom2"/>
        </w:rPr>
        <w:t>(M) Transferred from Sheet No.</w:t>
      </w:r>
      <w:r>
        <w:rPr>
          <w:rFonts w:ascii="Arial" w:hAnsi="Arial"/>
          <w:sz w:val="20"/>
        </w:rPr>
        <w:t xml:space="preserve"> 186T-B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BF" w:rsidRDefault="005120BF" w:rsidP="00B963E0">
      <w:pPr>
        <w:spacing w:after="0" w:line="240" w:lineRule="auto"/>
      </w:pPr>
      <w:r>
        <w:separator/>
      </w:r>
    </w:p>
  </w:endnote>
  <w:endnote w:type="continuationSeparator" w:id="0">
    <w:p w:rsidR="005120BF" w:rsidRDefault="005120B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A1D8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9D7A8F">
          <w:rPr>
            <w:rFonts w:ascii="Arial" w:hAnsi="Arial" w:cs="Arial"/>
            <w:sz w:val="20"/>
            <w:szCs w:val="20"/>
          </w:rPr>
          <w:t xml:space="preserve">October 30, </w:t>
        </w:r>
        <w:r w:rsidR="009D7A8F">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5678">
          <w:rPr>
            <w:rFonts w:ascii="Arial" w:hAnsi="Arial" w:cs="Arial"/>
            <w:sz w:val="20"/>
            <w:szCs w:val="20"/>
          </w:rPr>
          <w:t>2015</w:t>
        </w:r>
        <w:r w:rsidR="005120BF">
          <w:rPr>
            <w:rFonts w:ascii="Arial" w:hAnsi="Arial" w:cs="Arial"/>
            <w:sz w:val="20"/>
            <w:szCs w:val="20"/>
          </w:rPr>
          <w:t>-</w:t>
        </w:r>
        <w:r w:rsidR="00254A6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54A6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95FC1" w:rsidP="005120B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BF" w:rsidRDefault="005120BF" w:rsidP="00B963E0">
      <w:pPr>
        <w:spacing w:after="0" w:line="240" w:lineRule="auto"/>
      </w:pPr>
      <w:r>
        <w:separator/>
      </w:r>
    </w:p>
  </w:footnote>
  <w:footnote w:type="continuationSeparator" w:id="0">
    <w:p w:rsidR="005120BF" w:rsidRDefault="005120B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C1" w:rsidRDefault="00095FC1" w:rsidP="00095FC1">
    <w:pPr>
      <w:pStyle w:val="NoSpacing"/>
      <w:ind w:right="3600"/>
      <w:jc w:val="right"/>
    </w:pPr>
    <w:r>
      <w:t>1</w:t>
    </w:r>
    <w:r w:rsidRPr="00095FC1">
      <w:rPr>
        <w:vertAlign w:val="superscript"/>
      </w:rPr>
      <w:t>st</w:t>
    </w:r>
    <w:r>
      <w:t xml:space="preserve"> Revision of Sheet No. </w:t>
    </w:r>
    <w:sdt>
      <w:sdtPr>
        <w:id w:val="1297169"/>
        <w:placeholder>
          <w:docPart w:val="53E87E7DF2114C28AD66FDB554F39B76"/>
        </w:placeholder>
        <w:text/>
      </w:sdtPr>
      <w:sdtEndPr/>
      <w:sdtContent>
        <w:r>
          <w:t>186T-C</w:t>
        </w:r>
      </w:sdtContent>
    </w:sdt>
  </w:p>
  <w:p w:rsidR="00095FC1" w:rsidRPr="00B42E7C" w:rsidRDefault="00095FC1" w:rsidP="00095FC1">
    <w:pPr>
      <w:pStyle w:val="NoSpacing"/>
      <w:ind w:right="3600"/>
      <w:jc w:val="right"/>
    </w:pPr>
    <w:r>
      <w:t xml:space="preserve">Canceling Original </w:t>
    </w:r>
  </w:p>
  <w:p w:rsidR="00095FC1" w:rsidRPr="00E61AEC" w:rsidRDefault="00095FC1" w:rsidP="00095FC1">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186T-C</w:t>
        </w:r>
      </w:sdtContent>
    </w:sdt>
  </w:p>
  <w:p w:rsidR="00B963E0" w:rsidRPr="00B963E0" w:rsidRDefault="00095FC1" w:rsidP="00095FC1">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95FC1" w:rsidP="00095FC1">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C2A2A05" wp14:editId="189AB0E0">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147AB"/>
    <w:multiLevelType w:val="hybridMultilevel"/>
    <w:tmpl w:val="5A700266"/>
    <w:lvl w:ilvl="0" w:tplc="630ADF18">
      <w:start w:val="7"/>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F"/>
    <w:rsid w:val="0003601D"/>
    <w:rsid w:val="00053192"/>
    <w:rsid w:val="00060533"/>
    <w:rsid w:val="0008711D"/>
    <w:rsid w:val="0009579F"/>
    <w:rsid w:val="00095FC1"/>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4A66"/>
    <w:rsid w:val="00255575"/>
    <w:rsid w:val="00256D47"/>
    <w:rsid w:val="00264C96"/>
    <w:rsid w:val="00273F94"/>
    <w:rsid w:val="00277173"/>
    <w:rsid w:val="00282FCF"/>
    <w:rsid w:val="00284F0A"/>
    <w:rsid w:val="002A4238"/>
    <w:rsid w:val="002C09C5"/>
    <w:rsid w:val="002E7037"/>
    <w:rsid w:val="002F56BC"/>
    <w:rsid w:val="00305A04"/>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20BF"/>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21ADA"/>
    <w:rsid w:val="00757C64"/>
    <w:rsid w:val="00770E9A"/>
    <w:rsid w:val="00784841"/>
    <w:rsid w:val="00795847"/>
    <w:rsid w:val="007A1D81"/>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D7A8F"/>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07A49"/>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5678"/>
    <w:rsid w:val="00F468B3"/>
    <w:rsid w:val="00F518C8"/>
    <w:rsid w:val="00F53FC2"/>
    <w:rsid w:val="00F57C21"/>
    <w:rsid w:val="00F86A24"/>
    <w:rsid w:val="00FA1B13"/>
    <w:rsid w:val="00FC221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12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12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7CC4EDCE854385A691E170061DDAD2"/>
        <w:category>
          <w:name w:val="General"/>
          <w:gallery w:val="placeholder"/>
        </w:category>
        <w:types>
          <w:type w:val="bbPlcHdr"/>
        </w:types>
        <w:behaviors>
          <w:behavior w:val="content"/>
        </w:behaviors>
        <w:guid w:val="{671DF702-5665-4E86-9CDF-B2953D20C1E7}"/>
      </w:docPartPr>
      <w:docPartBody>
        <w:p w:rsidR="00765C43" w:rsidRDefault="00765C43">
          <w:pPr>
            <w:pStyle w:val="6B7CC4EDCE854385A691E170061DDAD2"/>
          </w:pPr>
          <w:r w:rsidRPr="000D2886">
            <w:rPr>
              <w:rStyle w:val="PlaceholderText"/>
              <w:rFonts w:ascii="Arial" w:hAnsi="Arial" w:cs="Arial"/>
              <w:sz w:val="20"/>
              <w:szCs w:val="20"/>
            </w:rPr>
            <w:t>Click here to enter text.</w:t>
          </w:r>
        </w:p>
      </w:docPartBody>
    </w:docPart>
    <w:docPart>
      <w:docPartPr>
        <w:name w:val="53E87E7DF2114C28AD66FDB554F39B76"/>
        <w:category>
          <w:name w:val="General"/>
          <w:gallery w:val="placeholder"/>
        </w:category>
        <w:types>
          <w:type w:val="bbPlcHdr"/>
        </w:types>
        <w:behaviors>
          <w:behavior w:val="content"/>
        </w:behaviors>
        <w:guid w:val="{FA9CAC1F-F46C-4CB4-A1BC-F69DF7003541}"/>
      </w:docPartPr>
      <w:docPartBody>
        <w:p w:rsidR="0004391B" w:rsidRDefault="00765C43" w:rsidP="00765C43">
          <w:pPr>
            <w:pStyle w:val="53E87E7DF2114C28AD66FDB554F39B76"/>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43"/>
    <w:rsid w:val="0004391B"/>
    <w:rsid w:val="0076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43"/>
    <w:rPr>
      <w:color w:val="808080"/>
    </w:rPr>
  </w:style>
  <w:style w:type="paragraph" w:customStyle="1" w:styleId="6B7CC4EDCE854385A691E170061DDAD2">
    <w:name w:val="6B7CC4EDCE854385A691E170061DDAD2"/>
  </w:style>
  <w:style w:type="paragraph" w:customStyle="1" w:styleId="27358DF324F2403EAC49882FD964370C">
    <w:name w:val="27358DF324F2403EAC49882FD964370C"/>
  </w:style>
  <w:style w:type="paragraph" w:customStyle="1" w:styleId="F33B67B4D47743E09D9CD969BE616BE8">
    <w:name w:val="F33B67B4D47743E09D9CD969BE616BE8"/>
  </w:style>
  <w:style w:type="paragraph" w:customStyle="1" w:styleId="6144605486AB40118D82343EC6B83E6E">
    <w:name w:val="6144605486AB40118D82343EC6B83E6E"/>
  </w:style>
  <w:style w:type="paragraph" w:customStyle="1" w:styleId="53E87E7DF2114C28AD66FDB554F39B76">
    <w:name w:val="53E87E7DF2114C28AD66FDB554F39B76"/>
    <w:rsid w:val="00765C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43"/>
    <w:rPr>
      <w:color w:val="808080"/>
    </w:rPr>
  </w:style>
  <w:style w:type="paragraph" w:customStyle="1" w:styleId="6B7CC4EDCE854385A691E170061DDAD2">
    <w:name w:val="6B7CC4EDCE854385A691E170061DDAD2"/>
  </w:style>
  <w:style w:type="paragraph" w:customStyle="1" w:styleId="27358DF324F2403EAC49882FD964370C">
    <w:name w:val="27358DF324F2403EAC49882FD964370C"/>
  </w:style>
  <w:style w:type="paragraph" w:customStyle="1" w:styleId="F33B67B4D47743E09D9CD969BE616BE8">
    <w:name w:val="F33B67B4D47743E09D9CD969BE616BE8"/>
  </w:style>
  <w:style w:type="paragraph" w:customStyle="1" w:styleId="6144605486AB40118D82343EC6B83E6E">
    <w:name w:val="6144605486AB40118D82343EC6B83E6E"/>
  </w:style>
  <w:style w:type="paragraph" w:customStyle="1" w:styleId="53E87E7DF2114C28AD66FDB554F39B76">
    <w:name w:val="53E87E7DF2114C28AD66FDB554F39B76"/>
    <w:rsid w:val="00765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1B187-F983-4A1F-BC19-4FEE80F620DB}"/>
</file>

<file path=customXml/itemProps2.xml><?xml version="1.0" encoding="utf-8"?>
<ds:datastoreItem xmlns:ds="http://schemas.openxmlformats.org/officeDocument/2006/customXml" ds:itemID="{009FA630-6916-43B3-B774-B5C3CE4AF4E7}"/>
</file>

<file path=customXml/itemProps3.xml><?xml version="1.0" encoding="utf-8"?>
<ds:datastoreItem xmlns:ds="http://schemas.openxmlformats.org/officeDocument/2006/customXml" ds:itemID="{E9724E1C-366C-40B7-95E6-5575FAD00741}"/>
</file>

<file path=customXml/itemProps4.xml><?xml version="1.0" encoding="utf-8"?>
<ds:datastoreItem xmlns:ds="http://schemas.openxmlformats.org/officeDocument/2006/customXml" ds:itemID="{6044EAD2-DD16-4B0D-AAC9-604E7A4B43C0}"/>
</file>

<file path=docProps/app.xml><?xml version="1.0" encoding="utf-8"?>
<Properties xmlns="http://schemas.openxmlformats.org/officeDocument/2006/extended-properties" xmlns:vt="http://schemas.openxmlformats.org/officeDocument/2006/docPropsVTypes">
  <Template>Normal.dotm</Template>
  <TotalTime>165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2014-02-20T18:49:00Z</dcterms:created>
  <dcterms:modified xsi:type="dcterms:W3CDTF">2015-09-10T00:26:00Z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