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CD9F0" w14:textId="77777777" w:rsidR="004F464E" w:rsidRPr="006B3227" w:rsidRDefault="004F464E">
      <w:pPr>
        <w:pStyle w:val="BodyText"/>
        <w:rPr>
          <w:b/>
          <w:bCs/>
        </w:rPr>
      </w:pPr>
      <w:bookmarkStart w:id="0" w:name="_GoBack"/>
      <w:bookmarkEnd w:id="0"/>
      <w:r w:rsidRPr="006B3227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6B3227">
            <w:rPr>
              <w:b/>
              <w:bCs/>
            </w:rPr>
            <w:t>WASHINGTON</w:t>
          </w:r>
        </w:smartTag>
        <w:r w:rsidRPr="006B3227">
          <w:rPr>
            <w:b/>
            <w:bCs/>
          </w:rPr>
          <w:t xml:space="preserve"> </w:t>
        </w:r>
        <w:smartTag w:uri="urn:schemas-microsoft-com:office:smarttags" w:element="PlaceType">
          <w:r w:rsidRPr="006B3227">
            <w:rPr>
              <w:b/>
              <w:bCs/>
            </w:rPr>
            <w:t>STATE</w:t>
          </w:r>
        </w:smartTag>
      </w:smartTag>
    </w:p>
    <w:p w14:paraId="796CD9F1" w14:textId="77777777" w:rsidR="004F464E" w:rsidRPr="006B3227" w:rsidRDefault="004F464E">
      <w:pPr>
        <w:pStyle w:val="BodyText"/>
        <w:rPr>
          <w:b/>
          <w:bCs/>
        </w:rPr>
      </w:pPr>
      <w:r w:rsidRPr="006B3227">
        <w:rPr>
          <w:b/>
          <w:bCs/>
        </w:rPr>
        <w:t xml:space="preserve">UTILITIES AND TRANSPORTATION </w:t>
      </w:r>
      <w:r w:rsidR="00F9769E">
        <w:rPr>
          <w:b/>
          <w:bCs/>
        </w:rPr>
        <w:t>COMMISSION</w:t>
      </w:r>
    </w:p>
    <w:p w14:paraId="796CD9F2" w14:textId="77777777" w:rsidR="004F464E" w:rsidRPr="006B3227" w:rsidRDefault="004F464E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EE08A6" w:rsidRPr="006B3227" w14:paraId="796CDA06" w14:textId="77777777">
        <w:tc>
          <w:tcPr>
            <w:tcW w:w="4008" w:type="dxa"/>
          </w:tcPr>
          <w:p w14:paraId="796CD9F3" w14:textId="77777777" w:rsidR="00EE08A6" w:rsidRPr="005E5651" w:rsidRDefault="00EE08A6" w:rsidP="000C1547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796CD9F4" w14:textId="77777777" w:rsidR="00EE08A6" w:rsidRPr="005E5651" w:rsidRDefault="00EE08A6" w:rsidP="000C1547"/>
          <w:p w14:paraId="796CD9F5" w14:textId="77777777" w:rsidR="00EE08A6" w:rsidRDefault="0052178D" w:rsidP="000C1547">
            <w:r>
              <w:t>PACIFIC POWER &amp; LIGHT COMPANY</w:t>
            </w:r>
            <w:r w:rsidR="00EE08A6" w:rsidRPr="005E5651">
              <w:t xml:space="preserve">,         </w:t>
            </w:r>
          </w:p>
          <w:p w14:paraId="796CD9F6" w14:textId="77777777" w:rsidR="00A53890" w:rsidRPr="005E5651" w:rsidRDefault="00A53890" w:rsidP="000C1547"/>
          <w:p w14:paraId="796CD9F7" w14:textId="77777777" w:rsidR="00EE08A6" w:rsidRPr="005E5651" w:rsidRDefault="00EE08A6" w:rsidP="000C1547">
            <w:r w:rsidRPr="005E5651">
              <w:t xml:space="preserve">                      Petitioner, </w:t>
            </w:r>
          </w:p>
          <w:p w14:paraId="796CD9F8" w14:textId="77777777" w:rsidR="00EE08A6" w:rsidRPr="005E5651" w:rsidRDefault="00EE08A6" w:rsidP="000C1547"/>
          <w:p w14:paraId="796CD9F9" w14:textId="77777777" w:rsidR="00EE08A6" w:rsidRPr="005E5651" w:rsidRDefault="00AB2853" w:rsidP="000C1547">
            <w:r>
              <w:t>Petition of Pacific Power &amp; Light Company to Amend Order 01 of Docket UE-111880</w:t>
            </w:r>
          </w:p>
          <w:p w14:paraId="796CD9FA" w14:textId="77777777" w:rsidR="00EE08A6" w:rsidRPr="005E5651" w:rsidRDefault="00EE08A6" w:rsidP="000C1547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796CD9FB" w14:textId="77777777" w:rsidR="00E27288" w:rsidRDefault="00EE08A6" w:rsidP="000C1547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 w:rsidR="00E27288">
              <w:t>)</w:t>
            </w:r>
          </w:p>
          <w:p w14:paraId="796CD9FC" w14:textId="77777777" w:rsidR="00EE08A6" w:rsidRPr="005E5651" w:rsidRDefault="00EE08A6" w:rsidP="000C1547">
            <w:pPr>
              <w:jc w:val="center"/>
            </w:pPr>
            <w:r w:rsidRPr="005E5651">
              <w:t>)</w:t>
            </w:r>
          </w:p>
        </w:tc>
        <w:tc>
          <w:tcPr>
            <w:tcW w:w="3800" w:type="dxa"/>
          </w:tcPr>
          <w:p w14:paraId="796CD9FD" w14:textId="77777777" w:rsidR="00EE08A6" w:rsidRPr="005E5651" w:rsidRDefault="00EE08A6" w:rsidP="000C1547">
            <w:r>
              <w:t xml:space="preserve">DOCKET </w:t>
            </w:r>
            <w:r w:rsidR="00AB2853">
              <w:t>UE-111880</w:t>
            </w:r>
          </w:p>
          <w:p w14:paraId="796CD9FE" w14:textId="77777777" w:rsidR="00EE08A6" w:rsidRPr="005E5651" w:rsidRDefault="00EE08A6" w:rsidP="000C1547">
            <w:pPr>
              <w:ind w:left="720"/>
            </w:pPr>
          </w:p>
          <w:p w14:paraId="796CD9FF" w14:textId="77777777" w:rsidR="00EE08A6" w:rsidRPr="005E5651" w:rsidRDefault="00EE08A6" w:rsidP="000C1547">
            <w:r>
              <w:t xml:space="preserve">ORDER </w:t>
            </w:r>
            <w:r w:rsidR="00AB2853">
              <w:t>03</w:t>
            </w:r>
          </w:p>
          <w:p w14:paraId="796CDA00" w14:textId="77777777" w:rsidR="00EE08A6" w:rsidRPr="005E5651" w:rsidRDefault="00EE08A6" w:rsidP="000C1547">
            <w:pPr>
              <w:ind w:left="720"/>
            </w:pPr>
          </w:p>
          <w:p w14:paraId="796CDA01" w14:textId="77777777" w:rsidR="00EE08A6" w:rsidRPr="005E5651" w:rsidRDefault="00EE08A6" w:rsidP="000C1547">
            <w:pPr>
              <w:ind w:left="720"/>
            </w:pPr>
          </w:p>
          <w:p w14:paraId="796CDA03" w14:textId="77777777" w:rsidR="00EE08A6" w:rsidRPr="005E5651" w:rsidRDefault="00EE08A6" w:rsidP="007E303F"/>
          <w:p w14:paraId="796CDA04" w14:textId="77777777" w:rsidR="00E27288" w:rsidRDefault="00E27288" w:rsidP="000C1547"/>
          <w:p w14:paraId="5624A773" w14:textId="77777777" w:rsidR="009829E7" w:rsidRDefault="009829E7" w:rsidP="000C1547"/>
          <w:p w14:paraId="796CDA05" w14:textId="77777777" w:rsidR="00EE08A6" w:rsidRPr="005E5651" w:rsidRDefault="00EE08A6" w:rsidP="000C1547">
            <w:r w:rsidRPr="005E5651">
              <w:t xml:space="preserve">ORDER GRANTING </w:t>
            </w:r>
            <w:r w:rsidR="00AB2853">
              <w:t xml:space="preserve">PETITION TO </w:t>
            </w:r>
            <w:r w:rsidR="007764D2">
              <w:t xml:space="preserve">AMEND </w:t>
            </w:r>
            <w:r w:rsidR="00AB2853">
              <w:t>PRIOR ORDER</w:t>
            </w:r>
          </w:p>
        </w:tc>
      </w:tr>
    </w:tbl>
    <w:p w14:paraId="796CDA07" w14:textId="77777777" w:rsidR="004F464E" w:rsidRPr="006B3227" w:rsidRDefault="004F464E"/>
    <w:p w14:paraId="796CDA08" w14:textId="77777777" w:rsidR="004F464E" w:rsidRPr="006B3227" w:rsidRDefault="004F464E">
      <w:pPr>
        <w:pStyle w:val="Heading2"/>
        <w:rPr>
          <w:b/>
          <w:bCs/>
          <w:u w:val="none"/>
        </w:rPr>
      </w:pPr>
      <w:r w:rsidRPr="006B3227">
        <w:rPr>
          <w:b/>
          <w:bCs/>
          <w:u w:val="none"/>
        </w:rPr>
        <w:t>BACKGROUND</w:t>
      </w:r>
    </w:p>
    <w:p w14:paraId="796CDA09" w14:textId="77777777" w:rsidR="004F464E" w:rsidRPr="006B3227" w:rsidRDefault="004F464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96CDA0A" w14:textId="5AA5117D" w:rsidR="007764D2" w:rsidRDefault="00EE08A6" w:rsidP="007E303F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 w:rsidRPr="005E5651">
        <w:t>On</w:t>
      </w:r>
      <w:r>
        <w:t xml:space="preserve"> </w:t>
      </w:r>
      <w:r w:rsidR="002E5695">
        <w:t>March 21</w:t>
      </w:r>
      <w:r w:rsidR="00431D10">
        <w:t>,</w:t>
      </w:r>
      <w:r w:rsidR="005C44CA">
        <w:t xml:space="preserve"> </w:t>
      </w:r>
      <w:r w:rsidR="00563BF0">
        <w:t>2013</w:t>
      </w:r>
      <w:r w:rsidRPr="005E5651">
        <w:t xml:space="preserve">, </w:t>
      </w:r>
      <w:r w:rsidR="00563BF0">
        <w:t>Pacific Power &amp; Light Company (PacifiCorp or Company)</w:t>
      </w:r>
      <w:r w:rsidRPr="005E5651">
        <w:t xml:space="preserve"> filed </w:t>
      </w:r>
      <w:r>
        <w:t xml:space="preserve">with the Washington Utilities and Transportation </w:t>
      </w:r>
      <w:r w:rsidR="00F9769E">
        <w:t>Commission</w:t>
      </w:r>
      <w:r>
        <w:t xml:space="preserve"> (</w:t>
      </w:r>
      <w:r w:rsidR="00F9769E">
        <w:t>Commission</w:t>
      </w:r>
      <w:r>
        <w:t xml:space="preserve">) </w:t>
      </w:r>
      <w:r w:rsidR="007764D2">
        <w:t xml:space="preserve">a petition to amend Order 01 of Docket UE-111880. </w:t>
      </w:r>
      <w:r w:rsidR="007E303F">
        <w:t xml:space="preserve"> </w:t>
      </w:r>
      <w:r w:rsidR="007764D2">
        <w:t xml:space="preserve">The petition seeks to modify the filing date of the </w:t>
      </w:r>
      <w:r w:rsidR="007764D2" w:rsidRPr="00D3347C">
        <w:t xml:space="preserve">Company’s </w:t>
      </w:r>
      <w:r w:rsidR="00B8784E" w:rsidRPr="00D3347C">
        <w:t xml:space="preserve">2014-2015 </w:t>
      </w:r>
      <w:r w:rsidR="007764D2" w:rsidRPr="00D3347C">
        <w:t>Biennial Conservation Plan</w:t>
      </w:r>
      <w:r w:rsidR="00B8784E" w:rsidRPr="00D3347C">
        <w:t xml:space="preserve"> which includes identification </w:t>
      </w:r>
      <w:r w:rsidR="00585221">
        <w:t xml:space="preserve">and reporting </w:t>
      </w:r>
      <w:r w:rsidR="00B8784E" w:rsidRPr="00D3347C">
        <w:t>of the</w:t>
      </w:r>
      <w:r w:rsidR="00B72672" w:rsidRPr="00D3347C">
        <w:t xml:space="preserve"> </w:t>
      </w:r>
      <w:r w:rsidR="00B8784E" w:rsidRPr="00D3347C">
        <w:t xml:space="preserve">Company’s </w:t>
      </w:r>
      <w:r w:rsidR="00B72672" w:rsidRPr="00D3347C">
        <w:t>2014-2023 Achiev</w:t>
      </w:r>
      <w:r w:rsidR="00B8784E" w:rsidRPr="00D3347C">
        <w:t xml:space="preserve">able Conservation Potential and </w:t>
      </w:r>
      <w:r w:rsidR="00B72672" w:rsidRPr="00D3347C">
        <w:t>2014-2015 Biennial Target</w:t>
      </w:r>
      <w:r w:rsidR="00B72672">
        <w:t>.</w:t>
      </w:r>
      <w:r w:rsidR="007E303F">
        <w:t xml:space="preserve"> </w:t>
      </w:r>
      <w:r w:rsidR="00B72672">
        <w:t xml:space="preserve"> The current </w:t>
      </w:r>
      <w:r w:rsidR="004203C5">
        <w:t xml:space="preserve">filing </w:t>
      </w:r>
      <w:r w:rsidR="00B72672">
        <w:t xml:space="preserve">date, set forth in Section 8(f) of Order 01 in this docket, is September 15, 2013. </w:t>
      </w:r>
      <w:r w:rsidR="007E303F">
        <w:t xml:space="preserve"> </w:t>
      </w:r>
      <w:r w:rsidR="00B72672">
        <w:t>The</w:t>
      </w:r>
      <w:r w:rsidR="00585221">
        <w:t xml:space="preserve"> Company is requesting to amend</w:t>
      </w:r>
      <w:r w:rsidR="00B72672">
        <w:t xml:space="preserve"> the filing date to November 1, 2013.</w:t>
      </w:r>
    </w:p>
    <w:p w14:paraId="796CDA0B" w14:textId="77777777" w:rsidR="00EE08A6" w:rsidRPr="005E5651" w:rsidRDefault="00EE08A6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hanging="720"/>
      </w:pPr>
      <w:r w:rsidRPr="005E5651">
        <w:t xml:space="preserve"> </w:t>
      </w:r>
    </w:p>
    <w:p w14:paraId="796CDA0C" w14:textId="62780D82" w:rsidR="00F90F43" w:rsidRDefault="007D6CE9" w:rsidP="007E303F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>This request arises from</w:t>
      </w:r>
      <w:r w:rsidR="00D3347C">
        <w:t xml:space="preserve"> a joint proposal for a consistent approach to tracking and reporting conservation savings associated with the Northwest Energy Efficiency Alliance (NEEA)</w:t>
      </w:r>
      <w:r>
        <w:t>, filed</w:t>
      </w:r>
      <w:r w:rsidRPr="007D6CE9">
        <w:t xml:space="preserve"> </w:t>
      </w:r>
      <w:r>
        <w:t>October 31, 2012, in compliance with Order 03 in Docket UE-100170</w:t>
      </w:r>
      <w:r w:rsidR="00D3347C">
        <w:t xml:space="preserve">. </w:t>
      </w:r>
      <w:r w:rsidR="007E303F">
        <w:t xml:space="preserve"> </w:t>
      </w:r>
      <w:r w:rsidR="00B4736C">
        <w:t xml:space="preserve">The joint NEEA </w:t>
      </w:r>
      <w:r w:rsidR="00341EE5">
        <w:t>proposal included a</w:t>
      </w:r>
      <w:r w:rsidR="00B4736C">
        <w:t xml:space="preserve"> modification to the filing date of PacifiCorp’s</w:t>
      </w:r>
      <w:r w:rsidR="00341EE5">
        <w:t xml:space="preserve"> 2014-2015</w:t>
      </w:r>
      <w:r w:rsidR="00B4736C">
        <w:t xml:space="preserve"> Bienn</w:t>
      </w:r>
      <w:r>
        <w:t>i</w:t>
      </w:r>
      <w:r w:rsidR="00B4736C">
        <w:t>al Conservation Plan from September 15, 2013, to November 1</w:t>
      </w:r>
      <w:r w:rsidR="007E5A75">
        <w:t>, 2013.</w:t>
      </w:r>
      <w:r w:rsidR="007E303F">
        <w:t xml:space="preserve"> </w:t>
      </w:r>
      <w:r w:rsidR="00B4736C">
        <w:t xml:space="preserve"> </w:t>
      </w:r>
      <w:r w:rsidR="004203C5">
        <w:t xml:space="preserve">This modified filing date </w:t>
      </w:r>
      <w:r>
        <w:t>would</w:t>
      </w:r>
      <w:r w:rsidR="00585221">
        <w:t xml:space="preserve"> align</w:t>
      </w:r>
      <w:r w:rsidR="00341EE5">
        <w:t xml:space="preserve"> th</w:t>
      </w:r>
      <w:r w:rsidR="00585221">
        <w:t>e filing date of</w:t>
      </w:r>
      <w:r w:rsidR="00341EE5">
        <w:t xml:space="preserve"> the 2014-2015 Biennial Conservation Plans for all three investor-owned utilities</w:t>
      </w:r>
      <w:r>
        <w:t>,</w:t>
      </w:r>
      <w:r w:rsidR="00585221">
        <w:t xml:space="preserve"> and is in compliance</w:t>
      </w:r>
      <w:r w:rsidR="00341EE5">
        <w:t xml:space="preserve"> with </w:t>
      </w:r>
      <w:r w:rsidR="004F352F" w:rsidRPr="00FD2474">
        <w:t>Order 03</w:t>
      </w:r>
      <w:r w:rsidR="004F352F">
        <w:t xml:space="preserve"> of Docket UE-100170 </w:t>
      </w:r>
      <w:r w:rsidR="00341EE5">
        <w:t>which directed</w:t>
      </w:r>
      <w:r w:rsidR="00B4736C">
        <w:t xml:space="preserve"> PacifiCorp</w:t>
      </w:r>
      <w:r w:rsidR="004F352F">
        <w:t xml:space="preserve"> to incorporate the modified</w:t>
      </w:r>
      <w:r w:rsidR="002F0224">
        <w:t>, consistent</w:t>
      </w:r>
      <w:r w:rsidR="004F352F">
        <w:t xml:space="preserve"> approach</w:t>
      </w:r>
      <w:r w:rsidR="00341EE5">
        <w:t xml:space="preserve"> to tracking and reporting </w:t>
      </w:r>
      <w:r w:rsidR="00585221">
        <w:t>conservation savings associated with NEEA</w:t>
      </w:r>
      <w:r w:rsidR="00341EE5">
        <w:t xml:space="preserve"> into the development of the Company’s</w:t>
      </w:r>
      <w:r w:rsidR="004F352F">
        <w:t xml:space="preserve"> 2014-2015 Biennial Conservation Plan.</w:t>
      </w:r>
      <w:r w:rsidR="002F0224">
        <w:t xml:space="preserve"> </w:t>
      </w:r>
    </w:p>
    <w:p w14:paraId="796CDA0D" w14:textId="77777777" w:rsidR="004A6309" w:rsidRDefault="004A6309" w:rsidP="007E303F">
      <w:pPr>
        <w:pStyle w:val="ListParagraph"/>
        <w:tabs>
          <w:tab w:val="num" w:pos="0"/>
        </w:tabs>
        <w:ind w:left="0" w:hanging="720"/>
      </w:pPr>
    </w:p>
    <w:p w14:paraId="796CDA0E" w14:textId="32AB25F8" w:rsidR="00F9446A" w:rsidRDefault="00DE6612" w:rsidP="007E303F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 xml:space="preserve">Commission </w:t>
      </w:r>
      <w:r w:rsidR="00F9769E">
        <w:t>Staff</w:t>
      </w:r>
      <w:r w:rsidR="005C44CA">
        <w:t xml:space="preserve"> </w:t>
      </w:r>
      <w:r w:rsidR="00F9446A">
        <w:t>reviewed the request and participated in discussions on this matter with PacifiCorp’s Demand-Side Management Advisory Group.</w:t>
      </w:r>
      <w:r w:rsidR="007E303F">
        <w:t xml:space="preserve"> </w:t>
      </w:r>
      <w:r w:rsidR="00F9446A">
        <w:t xml:space="preserve"> Commission Staff believes this modification to the Company’s filing</w:t>
      </w:r>
      <w:r w:rsidR="005932A5">
        <w:t xml:space="preserve"> date</w:t>
      </w:r>
      <w:r w:rsidR="00F9446A">
        <w:t xml:space="preserve"> for the 2014-2015 Biennial Conservation Plan is in the public interest</w:t>
      </w:r>
      <w:r w:rsidR="005932A5">
        <w:t>,</w:t>
      </w:r>
      <w:r w:rsidR="00F9446A">
        <w:t xml:space="preserve"> as it aligns the filing dates for all three </w:t>
      </w:r>
      <w:r w:rsidR="00F9446A">
        <w:lastRenderedPageBreak/>
        <w:t>inve</w:t>
      </w:r>
      <w:r w:rsidR="004203C5">
        <w:t xml:space="preserve">stor-owned utilities, promotes a consistent approach to tracking and reporting conservation savings associated with NEEA, and </w:t>
      </w:r>
      <w:r w:rsidR="00F9446A">
        <w:t>facilitate</w:t>
      </w:r>
      <w:r w:rsidR="004203C5">
        <w:t>s</w:t>
      </w:r>
      <w:r w:rsidR="00F9446A">
        <w:t xml:space="preserve"> NEEA’s ability to create a </w:t>
      </w:r>
      <w:r w:rsidR="00615183">
        <w:t xml:space="preserve">consistent </w:t>
      </w:r>
      <w:r w:rsidR="00F9446A">
        <w:t>conservation forecast and track savings from a single set of market baseline assumptions.</w:t>
      </w:r>
      <w:r w:rsidR="008A6852">
        <w:rPr>
          <w:rStyle w:val="FootnoteReference"/>
        </w:rPr>
        <w:footnoteReference w:id="1"/>
      </w:r>
    </w:p>
    <w:p w14:paraId="796CDA0F" w14:textId="77777777" w:rsidR="00DE6612" w:rsidRDefault="00DE6612" w:rsidP="007E303F">
      <w:pPr>
        <w:tabs>
          <w:tab w:val="num" w:pos="0"/>
        </w:tabs>
        <w:ind w:hanging="720"/>
      </w:pPr>
    </w:p>
    <w:p w14:paraId="796CDA10" w14:textId="77777777" w:rsidR="004F464E" w:rsidRDefault="00DE6612" w:rsidP="007E303F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 xml:space="preserve">Commission </w:t>
      </w:r>
      <w:r w:rsidR="00085166">
        <w:t>Staff recommends gran</w:t>
      </w:r>
      <w:r w:rsidR="0050201A">
        <w:t>ting PacifiCorp’s request to amend Order 01 of Docket UE-111880</w:t>
      </w:r>
      <w:r w:rsidR="00085166">
        <w:t xml:space="preserve">, thereby allowing </w:t>
      </w:r>
      <w:r w:rsidR="0050201A">
        <w:t xml:space="preserve">the Company to file its 2014-2015 Biennial Conservation Plan on </w:t>
      </w:r>
      <w:r w:rsidR="002F0224">
        <w:t xml:space="preserve">or before </w:t>
      </w:r>
      <w:r w:rsidR="0050201A">
        <w:t>November 1</w:t>
      </w:r>
      <w:r w:rsidR="00085166">
        <w:t>, 2013.</w:t>
      </w:r>
      <w:r w:rsidR="005C44CA">
        <w:t xml:space="preserve"> </w:t>
      </w:r>
    </w:p>
    <w:p w14:paraId="796CDA11" w14:textId="77777777" w:rsidR="00383872" w:rsidRPr="006B3227" w:rsidRDefault="00383872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hanging="720"/>
      </w:pPr>
    </w:p>
    <w:p w14:paraId="796CDA12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6B3227">
        <w:rPr>
          <w:b/>
          <w:bCs/>
        </w:rPr>
        <w:t>FINDINGS AND CONCLUSIONS</w:t>
      </w:r>
    </w:p>
    <w:p w14:paraId="796CDA13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14:paraId="796CDA14" w14:textId="24F21858" w:rsidR="00E27288" w:rsidRPr="007E303F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left="700" w:hanging="1420"/>
      </w:pPr>
      <w:r w:rsidRPr="006B3227">
        <w:t>(1)</w:t>
      </w:r>
      <w:r w:rsidR="007E303F">
        <w:tab/>
      </w:r>
      <w:r w:rsidRPr="006B3227">
        <w:t xml:space="preserve">The Washington Utilities and Transportation </w:t>
      </w:r>
      <w:r w:rsidR="00F9769E">
        <w:t>Commission</w:t>
      </w:r>
      <w:r w:rsidRPr="006B3227">
        <w:t xml:space="preserve"> is an agency of the </w:t>
      </w:r>
      <w:r w:rsidR="00A53890">
        <w:t>S</w:t>
      </w:r>
      <w:r w:rsidRPr="006B3227">
        <w:t xml:space="preserve">tate of Washington vested by statute with the authority to regulate rates, rules, regulations, practices, accounts, securities, transfers of </w:t>
      </w:r>
      <w:r w:rsidR="009C647A">
        <w:t>property and affiliated interest</w:t>
      </w:r>
      <w:r w:rsidR="008645D5">
        <w:t>s</w:t>
      </w:r>
      <w:r w:rsidR="009C647A">
        <w:t xml:space="preserve"> of </w:t>
      </w:r>
      <w:r w:rsidRPr="006B3227">
        <w:t xml:space="preserve">public service companies, including gas companies.  </w:t>
      </w:r>
      <w:r w:rsidR="00EE08A6" w:rsidRPr="007E303F">
        <w:t>RCW 80.01.040, RCW 80.04, RCW 80.08, RCW 80.12, RCW 80.16 and RCW 80.28.</w:t>
      </w:r>
    </w:p>
    <w:p w14:paraId="796CDA15" w14:textId="77777777" w:rsidR="00E27288" w:rsidRPr="006B3227" w:rsidRDefault="00E27288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00"/>
      </w:pPr>
    </w:p>
    <w:p w14:paraId="796CDA16" w14:textId="77777777" w:rsidR="004F464E" w:rsidRPr="006B3227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left="700" w:hanging="1420"/>
      </w:pPr>
      <w:r w:rsidRPr="006B3227">
        <w:t>(2)</w:t>
      </w:r>
      <w:r w:rsidRPr="006B3227">
        <w:tab/>
      </w:r>
      <w:r w:rsidR="002C4770">
        <w:t>PacifiCorp</w:t>
      </w:r>
      <w:r w:rsidRPr="006B3227">
        <w:t xml:space="preserve"> is engaged </w:t>
      </w:r>
      <w:r w:rsidR="002C4770">
        <w:t>in the business of providing electric</w:t>
      </w:r>
      <w:r w:rsidRPr="006B3227">
        <w:t xml:space="preserve"> services within the state of Washington and is a public service company subject to </w:t>
      </w:r>
      <w:r w:rsidR="00F9769E">
        <w:t>Commission</w:t>
      </w:r>
      <w:r w:rsidR="00165F46">
        <w:t xml:space="preserve"> </w:t>
      </w:r>
      <w:r w:rsidRPr="006B3227">
        <w:t>jurisdiction.</w:t>
      </w:r>
    </w:p>
    <w:p w14:paraId="796CDA17" w14:textId="77777777" w:rsidR="004F464E" w:rsidRPr="006B3227" w:rsidRDefault="004F464E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</w:pPr>
    </w:p>
    <w:p w14:paraId="796CDA18" w14:textId="77777777" w:rsidR="002C53B4" w:rsidRPr="005E5651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 w:rsidRPr="006B3227">
        <w:t>(3)</w:t>
      </w:r>
      <w:r w:rsidR="00A55DFD">
        <w:tab/>
      </w:r>
      <w:r w:rsidR="002C4770">
        <w:t>PacifiCorp</w:t>
      </w:r>
      <w:r w:rsidRPr="006B3227">
        <w:t xml:space="preserve"> is subject to </w:t>
      </w:r>
      <w:r w:rsidR="00560C15">
        <w:t xml:space="preserve">Order 01 of Docket UE-111880. </w:t>
      </w:r>
    </w:p>
    <w:p w14:paraId="796CDA19" w14:textId="77777777" w:rsidR="00C75CBE" w:rsidRDefault="00C75CBE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00"/>
      </w:pPr>
    </w:p>
    <w:p w14:paraId="796CDA1A" w14:textId="769CBA9D" w:rsidR="004F464E" w:rsidRPr="007E303F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left="700" w:hanging="1420"/>
      </w:pPr>
      <w:r w:rsidRPr="006B3227">
        <w:t>(4)</w:t>
      </w:r>
      <w:r w:rsidRPr="006B3227">
        <w:tab/>
      </w:r>
      <w:r w:rsidR="00560C15">
        <w:t xml:space="preserve">The Commission has authority to modify its prior order. </w:t>
      </w:r>
      <w:r w:rsidR="007E303F">
        <w:t xml:space="preserve"> </w:t>
      </w:r>
      <w:r w:rsidR="00560C15" w:rsidRPr="007E303F">
        <w:t xml:space="preserve">RCW 80.04.210; WAC 480-07-875. </w:t>
      </w:r>
    </w:p>
    <w:p w14:paraId="796CDA1B" w14:textId="77777777" w:rsidR="004F464E" w:rsidRPr="006B3227" w:rsidRDefault="004F464E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</w:pPr>
    </w:p>
    <w:p w14:paraId="796CDA1C" w14:textId="77777777" w:rsidR="004F464E" w:rsidRPr="006B3227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left="700" w:hanging="1420"/>
      </w:pPr>
      <w:r w:rsidRPr="006B3227">
        <w:t>(5)</w:t>
      </w:r>
      <w:r w:rsidRPr="006B3227">
        <w:tab/>
        <w:t xml:space="preserve">This matter </w:t>
      </w:r>
      <w:r w:rsidR="009C647A">
        <w:t>came</w:t>
      </w:r>
      <w:r w:rsidRPr="006B3227">
        <w:t xml:space="preserve"> before the </w:t>
      </w:r>
      <w:r w:rsidR="00F9769E">
        <w:t>Commission</w:t>
      </w:r>
      <w:r w:rsidRPr="006B3227">
        <w:t xml:space="preserve"> at its regularly scheduled meeting on</w:t>
      </w:r>
      <w:r w:rsidR="00FD2474">
        <w:t xml:space="preserve"> April 25, 2013</w:t>
      </w:r>
      <w:r w:rsidR="00E27288">
        <w:t>.</w:t>
      </w:r>
    </w:p>
    <w:p w14:paraId="796CDA1D" w14:textId="77777777" w:rsidR="004F464E" w:rsidRPr="006B3227" w:rsidRDefault="004F464E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</w:pPr>
    </w:p>
    <w:p w14:paraId="796CDA1E" w14:textId="77777777" w:rsidR="004F464E" w:rsidRPr="006B3227" w:rsidRDefault="004F464E" w:rsidP="007E303F">
      <w:pPr>
        <w:pStyle w:val="Findings"/>
        <w:tabs>
          <w:tab w:val="clear" w:pos="720"/>
          <w:tab w:val="num" w:pos="0"/>
        </w:tabs>
        <w:ind w:hanging="1440"/>
      </w:pPr>
      <w:r w:rsidRPr="006B3227">
        <w:t>(6)</w:t>
      </w:r>
      <w:r w:rsidRPr="006B3227">
        <w:tab/>
        <w:t>After review</w:t>
      </w:r>
      <w:r w:rsidR="00113C14">
        <w:t xml:space="preserve"> of the</w:t>
      </w:r>
      <w:r w:rsidR="00165F46" w:rsidRPr="006B3227">
        <w:t xml:space="preserve"> </w:t>
      </w:r>
      <w:r w:rsidRPr="006B3227">
        <w:t xml:space="preserve">petition filed in Docket </w:t>
      </w:r>
      <w:r w:rsidR="00113C14">
        <w:t>UE-111880</w:t>
      </w:r>
      <w:r w:rsidRPr="006B3227">
        <w:t xml:space="preserve"> on </w:t>
      </w:r>
      <w:r w:rsidR="002E5695" w:rsidRPr="002E5695">
        <w:t>March 21</w:t>
      </w:r>
      <w:r w:rsidR="002C4770">
        <w:t>, 2013,</w:t>
      </w:r>
      <w:r w:rsidRPr="006B3227">
        <w:t xml:space="preserve"> and giving due consideration, the </w:t>
      </w:r>
      <w:r w:rsidR="00F9769E">
        <w:t>Commission</w:t>
      </w:r>
      <w:r w:rsidR="00560C15">
        <w:t xml:space="preserve"> finds that the amendment is in the public interest and is consistent with the purposes underlying the applicable statutes and regulations and should be granted.</w:t>
      </w:r>
    </w:p>
    <w:p w14:paraId="796CDA1F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796CDA20" w14:textId="77777777" w:rsidR="004F464E" w:rsidRPr="006B3227" w:rsidRDefault="004F464E">
      <w:pPr>
        <w:pStyle w:val="Heading2"/>
        <w:spacing w:line="288" w:lineRule="auto"/>
        <w:rPr>
          <w:b/>
          <w:bCs/>
          <w:u w:val="none"/>
        </w:rPr>
      </w:pPr>
      <w:r w:rsidRPr="006B3227">
        <w:rPr>
          <w:b/>
          <w:bCs/>
          <w:u w:val="none"/>
        </w:rPr>
        <w:lastRenderedPageBreak/>
        <w:t>O R D E R</w:t>
      </w:r>
    </w:p>
    <w:p w14:paraId="796CDA21" w14:textId="77777777" w:rsidR="004F464E" w:rsidRPr="006B3227" w:rsidRDefault="004F464E">
      <w:pPr>
        <w:spacing w:line="288" w:lineRule="auto"/>
        <w:rPr>
          <w:b/>
          <w:bCs/>
        </w:rPr>
      </w:pPr>
    </w:p>
    <w:p w14:paraId="796CDA22" w14:textId="77777777" w:rsidR="004F464E" w:rsidRPr="00165F46" w:rsidRDefault="004F464E">
      <w:pPr>
        <w:spacing w:line="288" w:lineRule="auto"/>
        <w:ind w:left="-720" w:firstLine="720"/>
        <w:rPr>
          <w:b/>
        </w:rPr>
      </w:pPr>
      <w:r w:rsidRPr="00165F46">
        <w:rPr>
          <w:b/>
        </w:rPr>
        <w:t xml:space="preserve">THE </w:t>
      </w:r>
      <w:r w:rsidR="00F9769E">
        <w:rPr>
          <w:b/>
        </w:rPr>
        <w:t>COMMISSION</w:t>
      </w:r>
      <w:r w:rsidRPr="00165F46">
        <w:rPr>
          <w:b/>
        </w:rPr>
        <w:t xml:space="preserve"> ORDERS:</w:t>
      </w:r>
    </w:p>
    <w:p w14:paraId="796CDA23" w14:textId="77777777" w:rsidR="004F464E" w:rsidRPr="006B3227" w:rsidRDefault="004F464E">
      <w:pPr>
        <w:spacing w:line="288" w:lineRule="auto"/>
        <w:ind w:left="-720"/>
      </w:pPr>
    </w:p>
    <w:p w14:paraId="796CDA24" w14:textId="77777777" w:rsidR="004F464E" w:rsidRPr="006B3227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 w:rsidRPr="006B3227">
        <w:t>(1)</w:t>
      </w:r>
      <w:r w:rsidRPr="006B3227">
        <w:tab/>
      </w:r>
      <w:r w:rsidR="00404DE4" w:rsidRPr="005E5651">
        <w:t xml:space="preserve">After the effective date of this Order, </w:t>
      </w:r>
      <w:r w:rsidR="00900DF4">
        <w:t xml:space="preserve">Pacific </w:t>
      </w:r>
      <w:r w:rsidR="00113C14">
        <w:t xml:space="preserve">Power &amp; Light Company is granted the amendment to Order 01 of UE-111880, allowing the Company to file its 2014-2015 Biennial Conservation Plan on or before November 1, 2013.  </w:t>
      </w:r>
    </w:p>
    <w:p w14:paraId="796CDA25" w14:textId="77777777" w:rsidR="00C75CBE" w:rsidRDefault="00C75CBE" w:rsidP="007E303F">
      <w:pPr>
        <w:tabs>
          <w:tab w:val="num" w:pos="0"/>
        </w:tabs>
        <w:spacing w:line="288" w:lineRule="auto"/>
        <w:ind w:left="720" w:hanging="1440"/>
      </w:pPr>
    </w:p>
    <w:p w14:paraId="796CDA26" w14:textId="77777777" w:rsidR="004F464E" w:rsidRDefault="00AE03CC" w:rsidP="007E303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>
        <w:t>(2</w:t>
      </w:r>
      <w:r w:rsidR="004F464E" w:rsidRPr="006B3227">
        <w:t>)</w:t>
      </w:r>
      <w:r w:rsidR="004F464E" w:rsidRPr="006B3227">
        <w:tab/>
        <w:t xml:space="preserve">The </w:t>
      </w:r>
      <w:r w:rsidR="00F9769E">
        <w:t>Commission</w:t>
      </w:r>
      <w:r w:rsidR="004F464E" w:rsidRPr="006B3227">
        <w:t xml:space="preserve"> retains jurisdiction over the subject matter and </w:t>
      </w:r>
      <w:r w:rsidR="00C30B3D">
        <w:t>Pacific Power &amp; Light Company</w:t>
      </w:r>
      <w:r w:rsidR="004F464E" w:rsidRPr="006B3227">
        <w:t xml:space="preserve"> to effectuate the provisions of this Order.</w:t>
      </w:r>
    </w:p>
    <w:p w14:paraId="796CDA27" w14:textId="77777777" w:rsidR="0019768A" w:rsidRDefault="0019768A" w:rsidP="007E303F">
      <w:pPr>
        <w:tabs>
          <w:tab w:val="num" w:pos="0"/>
        </w:tabs>
        <w:spacing w:line="288" w:lineRule="auto"/>
        <w:ind w:left="720" w:hanging="1440"/>
      </w:pPr>
    </w:p>
    <w:p w14:paraId="796CDA28" w14:textId="77777777" w:rsidR="008F18C3" w:rsidRDefault="008F18C3" w:rsidP="007E303F">
      <w:pPr>
        <w:spacing w:line="288" w:lineRule="auto"/>
      </w:pPr>
      <w:r w:rsidRPr="007E5A75">
        <w:t>The Commissioners, having determined this Order to be consistent with the public interest, directed the Secretary to enter this Order.</w:t>
      </w:r>
    </w:p>
    <w:p w14:paraId="796CDA29" w14:textId="77777777" w:rsidR="008F18C3" w:rsidRDefault="008F18C3" w:rsidP="007E303F">
      <w:pPr>
        <w:spacing w:line="288" w:lineRule="auto"/>
      </w:pPr>
    </w:p>
    <w:p w14:paraId="796CDA2A" w14:textId="77777777" w:rsidR="004F464E" w:rsidRPr="006B3227" w:rsidRDefault="004F464E" w:rsidP="007E303F">
      <w:pPr>
        <w:spacing w:line="288" w:lineRule="auto"/>
      </w:pPr>
      <w:r w:rsidRPr="006B3227">
        <w:t>DATED at Oly</w:t>
      </w:r>
      <w:r w:rsidR="00593E77">
        <w:t>mpia, Washington, and effective</w:t>
      </w:r>
      <w:r w:rsidRPr="00F7763F">
        <w:t xml:space="preserve"> </w:t>
      </w:r>
      <w:r w:rsidR="00593E77" w:rsidRPr="00593E77">
        <w:rPr>
          <w:bCs/>
        </w:rPr>
        <w:t>April 25</w:t>
      </w:r>
      <w:r w:rsidR="00C30B3D" w:rsidRPr="00593E77">
        <w:rPr>
          <w:bCs/>
        </w:rPr>
        <w:t>, 2013</w:t>
      </w:r>
      <w:r w:rsidRPr="006B3227">
        <w:t>.</w:t>
      </w:r>
    </w:p>
    <w:p w14:paraId="796CDA2B" w14:textId="77777777" w:rsidR="004F464E" w:rsidRPr="006B3227" w:rsidRDefault="004F464E">
      <w:pPr>
        <w:spacing w:line="288" w:lineRule="auto"/>
      </w:pPr>
    </w:p>
    <w:p w14:paraId="796CDA2C" w14:textId="77777777" w:rsidR="004F464E" w:rsidRPr="006B3227" w:rsidRDefault="004F464E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6B3227">
            <w:t>WASHINGTON</w:t>
          </w:r>
        </w:smartTag>
      </w:smartTag>
      <w:r w:rsidRPr="006B3227">
        <w:t xml:space="preserve"> UTILITIES AND TRANSPORTATION </w:t>
      </w:r>
      <w:r w:rsidR="00F9769E">
        <w:t>COMMISSION</w:t>
      </w:r>
    </w:p>
    <w:p w14:paraId="796CDA2D" w14:textId="77777777" w:rsidR="004F464E" w:rsidRPr="006B3227" w:rsidRDefault="004F464E">
      <w:pPr>
        <w:spacing w:line="288" w:lineRule="auto"/>
      </w:pPr>
    </w:p>
    <w:p w14:paraId="796CDA2E" w14:textId="77777777" w:rsidR="004F464E" w:rsidRPr="006B3227" w:rsidRDefault="004F464E">
      <w:pPr>
        <w:pStyle w:val="Header"/>
        <w:tabs>
          <w:tab w:val="clear" w:pos="4320"/>
          <w:tab w:val="clear" w:pos="8640"/>
        </w:tabs>
        <w:spacing w:line="288" w:lineRule="auto"/>
      </w:pPr>
    </w:p>
    <w:p w14:paraId="796CDA2F" w14:textId="77777777" w:rsidR="004F464E" w:rsidRPr="006B3227" w:rsidRDefault="004F464E">
      <w:pPr>
        <w:pStyle w:val="Header"/>
        <w:tabs>
          <w:tab w:val="clear" w:pos="4320"/>
          <w:tab w:val="clear" w:pos="8640"/>
        </w:tabs>
        <w:spacing w:line="288" w:lineRule="auto"/>
      </w:pPr>
    </w:p>
    <w:p w14:paraId="796CDA30" w14:textId="77777777" w:rsidR="00141786" w:rsidRDefault="00ED587A" w:rsidP="00ED587A">
      <w:pPr>
        <w:ind w:left="1440" w:firstLine="720"/>
      </w:pPr>
      <w:r>
        <w:t>STEVEN V. KING, Acting Executive Director and Secretary</w:t>
      </w:r>
    </w:p>
    <w:p w14:paraId="796CDA31" w14:textId="77777777" w:rsidR="00141786" w:rsidRDefault="00141786" w:rsidP="00141786">
      <w:pPr>
        <w:ind w:left="-100"/>
      </w:pPr>
    </w:p>
    <w:p w14:paraId="796CDA32" w14:textId="77777777" w:rsidR="000C1547" w:rsidRPr="006B3227" w:rsidRDefault="000C1547" w:rsidP="00ED587A"/>
    <w:sectPr w:rsidR="000C1547" w:rsidRPr="006B3227" w:rsidSect="00737ADA">
      <w:headerReference w:type="default" r:id="rId12"/>
      <w:headerReference w:type="firs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CDA35" w14:textId="77777777" w:rsidR="006D5EF0" w:rsidRDefault="006D5EF0">
      <w:r>
        <w:separator/>
      </w:r>
    </w:p>
  </w:endnote>
  <w:endnote w:type="continuationSeparator" w:id="0">
    <w:p w14:paraId="796CDA36" w14:textId="77777777" w:rsidR="006D5EF0" w:rsidRDefault="006D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CDA33" w14:textId="77777777" w:rsidR="006D5EF0" w:rsidRDefault="006D5EF0">
      <w:r>
        <w:separator/>
      </w:r>
    </w:p>
  </w:footnote>
  <w:footnote w:type="continuationSeparator" w:id="0">
    <w:p w14:paraId="796CDA34" w14:textId="77777777" w:rsidR="006D5EF0" w:rsidRDefault="006D5EF0">
      <w:r>
        <w:continuationSeparator/>
      </w:r>
    </w:p>
  </w:footnote>
  <w:footnote w:id="1">
    <w:p w14:paraId="796CDA3C" w14:textId="77777777" w:rsidR="008A6852" w:rsidRDefault="008A68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C1B90">
        <w:rPr>
          <w:i/>
        </w:rPr>
        <w:t xml:space="preserve">See </w:t>
      </w:r>
      <w:r w:rsidR="00CC1B90">
        <w:rPr>
          <w:i/>
        </w:rPr>
        <w:t>Joint Proposal for Consistent A</w:t>
      </w:r>
      <w:r w:rsidR="00CC1B90" w:rsidRPr="00CC1B90">
        <w:rPr>
          <w:i/>
        </w:rPr>
        <w:t>pproach to Northw</w:t>
      </w:r>
      <w:r w:rsidR="00CC1B90">
        <w:rPr>
          <w:i/>
        </w:rPr>
        <w:t>est Energy Efficiency Alliance Claimed Conservation S</w:t>
      </w:r>
      <w:r w:rsidR="00CC1B90" w:rsidRPr="00CC1B90">
        <w:rPr>
          <w:i/>
        </w:rPr>
        <w:t>avings</w:t>
      </w:r>
      <w:r w:rsidR="00CC1B90">
        <w:t xml:space="preserve">, Docket </w:t>
      </w:r>
      <w:r>
        <w:t xml:space="preserve">UE-100170, Pacific Power &amp; Light Company </w:t>
      </w:r>
      <w:r w:rsidR="00CC1B90">
        <w:t>(</w:t>
      </w:r>
      <w:r>
        <w:t>October 31, 2012</w:t>
      </w:r>
      <w:r w:rsidR="00CC1B90">
        <w:t>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DA37" w14:textId="77777777" w:rsidR="007D6CE9" w:rsidRPr="00A748CC" w:rsidRDefault="007D6CE9" w:rsidP="00EE08A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>
      <w:rPr>
        <w:b/>
        <w:sz w:val="20"/>
      </w:rPr>
      <w:t>UE-111880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612FC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796CDA38" w14:textId="77777777" w:rsidR="007D6CE9" w:rsidRPr="0050337D" w:rsidRDefault="007D6CE9" w:rsidP="00EE08A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D0BC2">
      <w:rPr>
        <w:b/>
        <w:sz w:val="20"/>
      </w:rPr>
      <w:t>0</w:t>
    </w:r>
    <w:r>
      <w:rPr>
        <w:b/>
        <w:sz w:val="20"/>
      </w:rPr>
      <w:t>3</w:t>
    </w:r>
  </w:p>
  <w:p w14:paraId="796CDA39" w14:textId="77777777" w:rsidR="007D6CE9" w:rsidRPr="006B3227" w:rsidRDefault="007D6CE9">
    <w:pPr>
      <w:pStyle w:val="Header"/>
      <w:tabs>
        <w:tab w:val="left" w:pos="7100"/>
      </w:tabs>
      <w:rPr>
        <w:rStyle w:val="PageNumber"/>
        <w:sz w:val="20"/>
      </w:rPr>
    </w:pPr>
  </w:p>
  <w:p w14:paraId="796CDA3A" w14:textId="77777777" w:rsidR="007D6CE9" w:rsidRPr="006B3227" w:rsidRDefault="007D6CE9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DA3B" w14:textId="77777777" w:rsidR="007D6CE9" w:rsidRDefault="007D6CE9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7AA7F9E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74294"/>
    <w:multiLevelType w:val="hybridMultilevel"/>
    <w:tmpl w:val="93D02C28"/>
    <w:lvl w:ilvl="0" w:tplc="8E164594">
      <w:start w:val="1"/>
      <w:numFmt w:val="decimal"/>
      <w:pStyle w:val="Findings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46"/>
    <w:rsid w:val="0000546B"/>
    <w:rsid w:val="000068C4"/>
    <w:rsid w:val="00053450"/>
    <w:rsid w:val="0006574E"/>
    <w:rsid w:val="00085166"/>
    <w:rsid w:val="00090A9D"/>
    <w:rsid w:val="000C1547"/>
    <w:rsid w:val="000C5DD6"/>
    <w:rsid w:val="00110683"/>
    <w:rsid w:val="00113C14"/>
    <w:rsid w:val="00141786"/>
    <w:rsid w:val="00144098"/>
    <w:rsid w:val="00165F46"/>
    <w:rsid w:val="001669EF"/>
    <w:rsid w:val="00183198"/>
    <w:rsid w:val="00186175"/>
    <w:rsid w:val="0019768A"/>
    <w:rsid w:val="001B01F6"/>
    <w:rsid w:val="001E1275"/>
    <w:rsid w:val="001F62E5"/>
    <w:rsid w:val="00234281"/>
    <w:rsid w:val="00235C10"/>
    <w:rsid w:val="0025589B"/>
    <w:rsid w:val="0026362F"/>
    <w:rsid w:val="002A7758"/>
    <w:rsid w:val="002B6C48"/>
    <w:rsid w:val="002B75DE"/>
    <w:rsid w:val="002C4770"/>
    <w:rsid w:val="002C53B4"/>
    <w:rsid w:val="002D0BC2"/>
    <w:rsid w:val="002E5695"/>
    <w:rsid w:val="002F0224"/>
    <w:rsid w:val="0032728B"/>
    <w:rsid w:val="00341EE5"/>
    <w:rsid w:val="003711F7"/>
    <w:rsid w:val="00383872"/>
    <w:rsid w:val="00392305"/>
    <w:rsid w:val="003959E4"/>
    <w:rsid w:val="003D04A3"/>
    <w:rsid w:val="003D5ECC"/>
    <w:rsid w:val="003E0474"/>
    <w:rsid w:val="003E450C"/>
    <w:rsid w:val="00404DE4"/>
    <w:rsid w:val="0041729E"/>
    <w:rsid w:val="004203C5"/>
    <w:rsid w:val="00431D10"/>
    <w:rsid w:val="004524CD"/>
    <w:rsid w:val="00463A2C"/>
    <w:rsid w:val="004A6309"/>
    <w:rsid w:val="004B255A"/>
    <w:rsid w:val="004C3D5D"/>
    <w:rsid w:val="004E24E4"/>
    <w:rsid w:val="004F352F"/>
    <w:rsid w:val="004F464E"/>
    <w:rsid w:val="004F469C"/>
    <w:rsid w:val="0050201A"/>
    <w:rsid w:val="00510529"/>
    <w:rsid w:val="005172C3"/>
    <w:rsid w:val="0052178D"/>
    <w:rsid w:val="00526A9D"/>
    <w:rsid w:val="00560C15"/>
    <w:rsid w:val="00563BF0"/>
    <w:rsid w:val="0057392A"/>
    <w:rsid w:val="00573C32"/>
    <w:rsid w:val="00585221"/>
    <w:rsid w:val="005932A5"/>
    <w:rsid w:val="00593E77"/>
    <w:rsid w:val="00595BE5"/>
    <w:rsid w:val="005A2F43"/>
    <w:rsid w:val="005B7448"/>
    <w:rsid w:val="005C44CA"/>
    <w:rsid w:val="005D3D46"/>
    <w:rsid w:val="00615183"/>
    <w:rsid w:val="0061605B"/>
    <w:rsid w:val="00656157"/>
    <w:rsid w:val="00664BC9"/>
    <w:rsid w:val="006826B8"/>
    <w:rsid w:val="0068273C"/>
    <w:rsid w:val="00686598"/>
    <w:rsid w:val="006929FB"/>
    <w:rsid w:val="006B3227"/>
    <w:rsid w:val="006D5EF0"/>
    <w:rsid w:val="006E1A0E"/>
    <w:rsid w:val="006F7331"/>
    <w:rsid w:val="00704066"/>
    <w:rsid w:val="007116E3"/>
    <w:rsid w:val="00716DA8"/>
    <w:rsid w:val="00716EE0"/>
    <w:rsid w:val="007203E6"/>
    <w:rsid w:val="00737ADA"/>
    <w:rsid w:val="00755DA9"/>
    <w:rsid w:val="007764D2"/>
    <w:rsid w:val="00787FDC"/>
    <w:rsid w:val="007A40A9"/>
    <w:rsid w:val="007B4882"/>
    <w:rsid w:val="007D6CE9"/>
    <w:rsid w:val="007E303F"/>
    <w:rsid w:val="007E4823"/>
    <w:rsid w:val="007E5A75"/>
    <w:rsid w:val="00807DC2"/>
    <w:rsid w:val="008645D5"/>
    <w:rsid w:val="00864EC1"/>
    <w:rsid w:val="008760D9"/>
    <w:rsid w:val="0087725F"/>
    <w:rsid w:val="00880275"/>
    <w:rsid w:val="008A0F17"/>
    <w:rsid w:val="008A6852"/>
    <w:rsid w:val="008B3F62"/>
    <w:rsid w:val="008F18C3"/>
    <w:rsid w:val="00900DF4"/>
    <w:rsid w:val="0090465A"/>
    <w:rsid w:val="00921381"/>
    <w:rsid w:val="009479C0"/>
    <w:rsid w:val="00960F52"/>
    <w:rsid w:val="009829E7"/>
    <w:rsid w:val="009A0525"/>
    <w:rsid w:val="009B12F4"/>
    <w:rsid w:val="009C3779"/>
    <w:rsid w:val="009C647A"/>
    <w:rsid w:val="009D0C07"/>
    <w:rsid w:val="009D1862"/>
    <w:rsid w:val="009E3D95"/>
    <w:rsid w:val="00A10BF0"/>
    <w:rsid w:val="00A2755C"/>
    <w:rsid w:val="00A27A00"/>
    <w:rsid w:val="00A53890"/>
    <w:rsid w:val="00A55DFD"/>
    <w:rsid w:val="00A64E27"/>
    <w:rsid w:val="00A7223E"/>
    <w:rsid w:val="00A813B3"/>
    <w:rsid w:val="00A8378B"/>
    <w:rsid w:val="00AA511E"/>
    <w:rsid w:val="00AB1B4D"/>
    <w:rsid w:val="00AB2853"/>
    <w:rsid w:val="00AC781F"/>
    <w:rsid w:val="00AD19B3"/>
    <w:rsid w:val="00AE03CC"/>
    <w:rsid w:val="00AE1747"/>
    <w:rsid w:val="00AF2939"/>
    <w:rsid w:val="00B26DB1"/>
    <w:rsid w:val="00B32C46"/>
    <w:rsid w:val="00B4736C"/>
    <w:rsid w:val="00B53D97"/>
    <w:rsid w:val="00B57BF5"/>
    <w:rsid w:val="00B72672"/>
    <w:rsid w:val="00B820B3"/>
    <w:rsid w:val="00B8784E"/>
    <w:rsid w:val="00BA10CA"/>
    <w:rsid w:val="00BD7294"/>
    <w:rsid w:val="00BE1854"/>
    <w:rsid w:val="00BE3575"/>
    <w:rsid w:val="00C1085C"/>
    <w:rsid w:val="00C30B3D"/>
    <w:rsid w:val="00C42CB8"/>
    <w:rsid w:val="00C60A8F"/>
    <w:rsid w:val="00C7099E"/>
    <w:rsid w:val="00C75CBE"/>
    <w:rsid w:val="00CB0BF5"/>
    <w:rsid w:val="00CC1B90"/>
    <w:rsid w:val="00CE67E7"/>
    <w:rsid w:val="00CF4FEB"/>
    <w:rsid w:val="00D2316C"/>
    <w:rsid w:val="00D3347C"/>
    <w:rsid w:val="00D365AC"/>
    <w:rsid w:val="00D428BB"/>
    <w:rsid w:val="00D44B43"/>
    <w:rsid w:val="00D55112"/>
    <w:rsid w:val="00D612FC"/>
    <w:rsid w:val="00D679F2"/>
    <w:rsid w:val="00D9711E"/>
    <w:rsid w:val="00DD7ABC"/>
    <w:rsid w:val="00DE6612"/>
    <w:rsid w:val="00DF4351"/>
    <w:rsid w:val="00E047A6"/>
    <w:rsid w:val="00E1792F"/>
    <w:rsid w:val="00E27288"/>
    <w:rsid w:val="00E30679"/>
    <w:rsid w:val="00E50D02"/>
    <w:rsid w:val="00E6510E"/>
    <w:rsid w:val="00E93DCE"/>
    <w:rsid w:val="00EC1390"/>
    <w:rsid w:val="00EC52E6"/>
    <w:rsid w:val="00ED587A"/>
    <w:rsid w:val="00EE08A6"/>
    <w:rsid w:val="00EF13D4"/>
    <w:rsid w:val="00F0605B"/>
    <w:rsid w:val="00F36507"/>
    <w:rsid w:val="00F57F15"/>
    <w:rsid w:val="00F63341"/>
    <w:rsid w:val="00F64B81"/>
    <w:rsid w:val="00F76A74"/>
    <w:rsid w:val="00F7763F"/>
    <w:rsid w:val="00F90F43"/>
    <w:rsid w:val="00F9446A"/>
    <w:rsid w:val="00F9769E"/>
    <w:rsid w:val="00FC37F7"/>
    <w:rsid w:val="00FD2474"/>
    <w:rsid w:val="00FE5819"/>
    <w:rsid w:val="00FE6D66"/>
    <w:rsid w:val="00FF3D96"/>
    <w:rsid w:val="00FF57AE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796CD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  <w:style w:type="paragraph" w:styleId="FootnoteText">
    <w:name w:val="footnote text"/>
    <w:basedOn w:val="Normal"/>
    <w:link w:val="FootnoteTextChar"/>
    <w:rsid w:val="008A68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852"/>
  </w:style>
  <w:style w:type="character" w:styleId="FootnoteReference">
    <w:name w:val="footnote reference"/>
    <w:basedOn w:val="DefaultParagraphFont"/>
    <w:rsid w:val="008A68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  <w:style w:type="paragraph" w:styleId="FootnoteText">
    <w:name w:val="footnote text"/>
    <w:basedOn w:val="Normal"/>
    <w:link w:val="FootnoteTextChar"/>
    <w:rsid w:val="008A68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852"/>
  </w:style>
  <w:style w:type="character" w:styleId="FootnoteReference">
    <w:name w:val="footnote reference"/>
    <w:basedOn w:val="DefaultParagraphFont"/>
    <w:rsid w:val="008A6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2013-04-25T07:00:00+00:00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08AD-CFBC-48F2-BEE6-4ECB03C06518}"/>
</file>

<file path=customXml/itemProps2.xml><?xml version="1.0" encoding="utf-8"?>
<ds:datastoreItem xmlns:ds="http://schemas.openxmlformats.org/officeDocument/2006/customXml" ds:itemID="{508E4724-26C9-4936-9B3A-2A363DE1CFAA}"/>
</file>

<file path=customXml/itemProps3.xml><?xml version="1.0" encoding="utf-8"?>
<ds:datastoreItem xmlns:ds="http://schemas.openxmlformats.org/officeDocument/2006/customXml" ds:itemID="{E184291D-1430-43A1-B276-13DA26BA793C}"/>
</file>

<file path=customXml/itemProps4.xml><?xml version="1.0" encoding="utf-8"?>
<ds:datastoreItem xmlns:ds="http://schemas.openxmlformats.org/officeDocument/2006/customXml" ds:itemID="{189DD9AE-722F-4200-A54D-7DDA7C7AE428}"/>
</file>

<file path=customXml/itemProps5.xml><?xml version="1.0" encoding="utf-8"?>
<ds:datastoreItem xmlns:ds="http://schemas.openxmlformats.org/officeDocument/2006/customXml" ds:itemID="{B9B24EA3-A159-44A4-9A64-D9D6D83EADFD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(Natural Gas)</Template>
  <TotalTime>1</TotalTime>
  <Pages>3</Pages>
  <Words>708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UE-111880 Order 03</vt:lpstr>
    </vt:vector>
  </TitlesOfParts>
  <Company>WUTC</Company>
  <LinksUpToDate>false</LinksUpToDate>
  <CharactersWithSpaces>4529</CharactersWithSpaces>
  <SharedDoc>false</SharedDoc>
  <HLinks>
    <vt:vector size="48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UE-111880 Order 03</dc:title>
  <dc:creator>Vanda Novak</dc:creator>
  <cp:lastModifiedBy>Kern, Cathy (UTC)</cp:lastModifiedBy>
  <cp:revision>2</cp:revision>
  <cp:lastPrinted>2013-01-11T17:39:00Z</cp:lastPrinted>
  <dcterms:created xsi:type="dcterms:W3CDTF">2013-04-24T23:10:00Z</dcterms:created>
  <dcterms:modified xsi:type="dcterms:W3CDTF">2013-04-24T23:10:00Z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0x0101006E56B4D1795A2E4DB2F0B01679ED314A008EC0D5F6EAA1564A915F198CD04D0CEE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