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8A6" w:rsidRPr="00944AAE" w:rsidRDefault="00944AAE" w:rsidP="00037B08">
      <w:pPr>
        <w:pStyle w:val="NoSpacing"/>
        <w:jc w:val="center"/>
        <w:rPr>
          <w:b/>
          <w:sz w:val="20"/>
          <w:szCs w:val="20"/>
        </w:rPr>
      </w:pPr>
      <w:r>
        <w:tab/>
      </w:r>
      <w:r>
        <w:tab/>
      </w:r>
      <w:r>
        <w:tab/>
      </w:r>
      <w:r>
        <w:tab/>
      </w:r>
      <w:r>
        <w:tab/>
      </w:r>
      <w:r>
        <w:tab/>
      </w:r>
      <w:r w:rsidRPr="00944AAE">
        <w:rPr>
          <w:b/>
          <w:sz w:val="20"/>
          <w:szCs w:val="20"/>
        </w:rPr>
        <w:t>[Service Date September 14, 2010]</w:t>
      </w:r>
    </w:p>
    <w:p w:rsidR="00D718A6" w:rsidRDefault="00D718A6" w:rsidP="00037B08">
      <w:pPr>
        <w:pStyle w:val="NoSpacing"/>
        <w:jc w:val="center"/>
      </w:pPr>
    </w:p>
    <w:p w:rsidR="00D718A6" w:rsidRDefault="00D718A6" w:rsidP="00037B08">
      <w:pPr>
        <w:pStyle w:val="NoSpacing"/>
        <w:jc w:val="center"/>
      </w:pPr>
    </w:p>
    <w:p w:rsidR="00D718A6" w:rsidRDefault="00D718A6" w:rsidP="00037B08">
      <w:pPr>
        <w:pStyle w:val="NoSpacing"/>
        <w:jc w:val="center"/>
      </w:pPr>
    </w:p>
    <w:p w:rsidR="00D718A6" w:rsidRDefault="00D718A6" w:rsidP="00037B08">
      <w:pPr>
        <w:pStyle w:val="NoSpacing"/>
        <w:jc w:val="center"/>
      </w:pPr>
    </w:p>
    <w:p w:rsidR="00037B08" w:rsidRDefault="00037B08" w:rsidP="00037B08">
      <w:pPr>
        <w:pStyle w:val="NoSpacing"/>
        <w:jc w:val="center"/>
      </w:pPr>
      <w:r>
        <w:t>September 14, 2010</w:t>
      </w:r>
    </w:p>
    <w:p w:rsidR="00037B08" w:rsidRDefault="00037B08" w:rsidP="00037B08">
      <w:pPr>
        <w:pStyle w:val="NoSpacing"/>
        <w:jc w:val="center"/>
      </w:pPr>
    </w:p>
    <w:p w:rsidR="00037B08" w:rsidRDefault="00037B08" w:rsidP="00037B08">
      <w:pPr>
        <w:pStyle w:val="NoSpacing"/>
        <w:jc w:val="center"/>
      </w:pPr>
    </w:p>
    <w:p w:rsidR="00037B08" w:rsidRDefault="00037B08" w:rsidP="00037B08">
      <w:pPr>
        <w:pStyle w:val="NoSpacing"/>
        <w:jc w:val="center"/>
        <w:rPr>
          <w:b/>
        </w:rPr>
      </w:pPr>
      <w:r w:rsidRPr="001A7E01">
        <w:rPr>
          <w:b/>
        </w:rPr>
        <w:t xml:space="preserve">NOTICE </w:t>
      </w:r>
      <w:r>
        <w:rPr>
          <w:b/>
        </w:rPr>
        <w:t>OF PUBLIC COMMENT HEARING</w:t>
      </w:r>
    </w:p>
    <w:p w:rsidR="00037B08" w:rsidRDefault="00037B08" w:rsidP="00037B08">
      <w:pPr>
        <w:pStyle w:val="NoSpacing"/>
      </w:pPr>
    </w:p>
    <w:p w:rsidR="00037B08" w:rsidRPr="001A7E01" w:rsidRDefault="00037B08" w:rsidP="00037B08">
      <w:pPr>
        <w:pStyle w:val="NoSpacing"/>
      </w:pPr>
    </w:p>
    <w:p w:rsidR="00037B08" w:rsidRPr="001A7E01" w:rsidRDefault="00037B08" w:rsidP="00037B08">
      <w:pPr>
        <w:pStyle w:val="NoSpacing"/>
        <w:ind w:left="720" w:hanging="720"/>
      </w:pPr>
      <w:r>
        <w:t>RE:</w:t>
      </w:r>
      <w:r>
        <w:tab/>
      </w:r>
      <w:r w:rsidRPr="00541E99">
        <w:rPr>
          <w:i/>
        </w:rPr>
        <w:t xml:space="preserve">Washington Utilities and Transportation Commission v. Harold LeMay Enterprises, Inc., d/b/a </w:t>
      </w:r>
      <w:r>
        <w:rPr>
          <w:i/>
        </w:rPr>
        <w:t>Rural Garbage Service</w:t>
      </w:r>
      <w:r>
        <w:t>, Docket TG-091774</w:t>
      </w:r>
    </w:p>
    <w:p w:rsidR="00037B08" w:rsidRDefault="00037B08" w:rsidP="00037B08">
      <w:pPr>
        <w:pStyle w:val="NoSpacing"/>
      </w:pPr>
    </w:p>
    <w:p w:rsidR="00037B08" w:rsidRDefault="00037B08" w:rsidP="00037B08">
      <w:pPr>
        <w:pStyle w:val="NoSpacing"/>
      </w:pPr>
      <w:r>
        <w:t>TO ALL PARTIES:</w:t>
      </w:r>
    </w:p>
    <w:p w:rsidR="00037B08" w:rsidRDefault="00037B08" w:rsidP="00037B08">
      <w:pPr>
        <w:pStyle w:val="NoSpacing"/>
      </w:pPr>
    </w:p>
    <w:p w:rsidR="00037B08" w:rsidRDefault="00037B08" w:rsidP="00037B08">
      <w:pPr>
        <w:pStyle w:val="NoSpacing"/>
      </w:pPr>
      <w:r>
        <w:t>On September 3, 2010, the parties to this proceeding filed a Settlement Stipulation by which they propose to resolve all pending issues.  The settlement, if approved, would result in rate changes, including rate increases for customers.  In addition, certain tariff sheets, not previously suspended, would be replaced by revised or new tariff sheets to implement the terms of the Settlement Stipulation.  It accordingly is appropriate that members of the public be given an opportunity to comment on the Settlement Stipulation and on the proposed revisions to the Company’s tariff.</w:t>
      </w:r>
    </w:p>
    <w:p w:rsidR="00037B08" w:rsidRDefault="00037B08" w:rsidP="00037B08">
      <w:pPr>
        <w:pStyle w:val="NoSpacing"/>
      </w:pPr>
    </w:p>
    <w:p w:rsidR="00037B08" w:rsidRDefault="00037B08" w:rsidP="00037B08">
      <w:pPr>
        <w:pStyle w:val="NoSpacing"/>
        <w:rPr>
          <w:b/>
        </w:rPr>
      </w:pPr>
      <w:r w:rsidRPr="00841054">
        <w:rPr>
          <w:b/>
        </w:rPr>
        <w:t xml:space="preserve">THE COMMISSION GIVES NOTICE That </w:t>
      </w:r>
      <w:r w:rsidRPr="00F147A6">
        <w:rPr>
          <w:b/>
          <w:szCs w:val="25"/>
        </w:rPr>
        <w:t xml:space="preserve">a public hearing in this matter will be held on </w:t>
      </w:r>
      <w:r>
        <w:rPr>
          <w:b/>
          <w:szCs w:val="25"/>
        </w:rPr>
        <w:t xml:space="preserve">September 30, 2010, </w:t>
      </w:r>
      <w:r w:rsidRPr="00841054">
        <w:rPr>
          <w:b/>
        </w:rPr>
        <w:t>at 9:30 a.m. in Room 206, Second Floor, Richard Hemstad Building, 1300 S. Evergreen Park Drive S.W., Olympia, Washington.</w:t>
      </w:r>
      <w:r>
        <w:rPr>
          <w:b/>
        </w:rPr>
        <w:t xml:space="preserve">  </w:t>
      </w:r>
    </w:p>
    <w:p w:rsidR="00037B08" w:rsidRDefault="00037B08" w:rsidP="00037B08">
      <w:pPr>
        <w:pStyle w:val="NoSpacing"/>
        <w:rPr>
          <w:b/>
        </w:rPr>
      </w:pPr>
    </w:p>
    <w:p w:rsidR="00037B08" w:rsidRPr="001E67FA" w:rsidRDefault="00037B08" w:rsidP="00037B08">
      <w:pPr>
        <w:pStyle w:val="NoSpacing"/>
      </w:pPr>
      <w:r w:rsidRPr="001E67FA">
        <w:t>This public hearing</w:t>
      </w:r>
      <w:r>
        <w:t xml:space="preserve"> is being scheduled in conjunction with the Commission’s regularly scheduled open meeting on September 30, 2010, which is also scheduled to begin at 9:30 a.m. </w:t>
      </w:r>
      <w:r w:rsidRPr="004C6880">
        <w:t>in Room 206, Second Floor, Richard Hemstad Building, 1300 S. Evergreen Park Drive S.W., Olympia, Washington.</w:t>
      </w:r>
      <w:r>
        <w:rPr>
          <w:b/>
        </w:rPr>
        <w:t xml:space="preserve"> </w:t>
      </w:r>
      <w:r>
        <w:t xml:space="preserve">  The public comment hearing will be conducted as a recessed open meeting item at a specific time to be determined by the Commissioners and announced at the beginning of the open meeting.  The Commission anticipates that the open meeting will be recessed soon after 9:30 a.m. to provide an opportunity for public comment for the convenience of the parties, the public and the Commission.  For this reason, any person wishing to comment on this matter should be present in the hearing room, or on the Commission’s teleconference bridge line (360 664-3846) no later than 9:30 a.m.</w:t>
      </w:r>
    </w:p>
    <w:p w:rsidR="00037B08" w:rsidRDefault="00037B08" w:rsidP="00037B08">
      <w:pPr>
        <w:pStyle w:val="NoSpacing"/>
      </w:pPr>
    </w:p>
    <w:p w:rsidR="00037B08" w:rsidRDefault="00037B08" w:rsidP="00037B08">
      <w:pPr>
        <w:pStyle w:val="NoSpacing"/>
      </w:pPr>
      <w:r>
        <w:t>Sincerely,</w:t>
      </w:r>
    </w:p>
    <w:p w:rsidR="00037B08" w:rsidRDefault="00037B08" w:rsidP="00037B08">
      <w:pPr>
        <w:pStyle w:val="NoSpacing"/>
      </w:pPr>
    </w:p>
    <w:p w:rsidR="00037B08" w:rsidRDefault="00037B08" w:rsidP="00037B08">
      <w:pPr>
        <w:pStyle w:val="NoSpacing"/>
      </w:pPr>
    </w:p>
    <w:p w:rsidR="00037B08" w:rsidRDefault="00037B08" w:rsidP="00037B08">
      <w:pPr>
        <w:pStyle w:val="NoSpacing"/>
      </w:pPr>
    </w:p>
    <w:p w:rsidR="00037B08" w:rsidRDefault="00037B08" w:rsidP="00037B08">
      <w:pPr>
        <w:pStyle w:val="NoSpacing"/>
      </w:pPr>
      <w:r>
        <w:t>DENNIS J. MOSS</w:t>
      </w:r>
    </w:p>
    <w:p w:rsidR="004256E7" w:rsidRDefault="00037B08" w:rsidP="00D718A6">
      <w:pPr>
        <w:pStyle w:val="NoSpacing"/>
      </w:pPr>
      <w:r>
        <w:t>Administrative Law Judge</w:t>
      </w:r>
    </w:p>
    <w:sectPr w:rsidR="004256E7" w:rsidSect="00C513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7B08"/>
    <w:rsid w:val="00037B08"/>
    <w:rsid w:val="003921D1"/>
    <w:rsid w:val="00422424"/>
    <w:rsid w:val="004256E7"/>
    <w:rsid w:val="00944AAE"/>
    <w:rsid w:val="00D71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5"/>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6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B08"/>
    <w:pPr>
      <w:spacing w:after="0" w:line="240" w:lineRule="auto"/>
    </w:pPr>
    <w:rPr>
      <w:rFonts w:eastAsia="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2010-09-14T07:00:00+00:00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091774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B97343971775488E4B9D0C005F1918" ma:contentTypeVersion="131" ma:contentTypeDescription="" ma:contentTypeScope="" ma:versionID="4dc325bc7efe266e2fc9ac2ecf0934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1D9E2BF-EFCF-4996-8B25-5B3BF0E5C833}"/>
</file>

<file path=customXml/itemProps2.xml><?xml version="1.0" encoding="utf-8"?>
<ds:datastoreItem xmlns:ds="http://schemas.openxmlformats.org/officeDocument/2006/customXml" ds:itemID="{D530FEED-56C5-491C-B9B1-484FDF618F1F}"/>
</file>

<file path=customXml/itemProps3.xml><?xml version="1.0" encoding="utf-8"?>
<ds:datastoreItem xmlns:ds="http://schemas.openxmlformats.org/officeDocument/2006/customXml" ds:itemID="{D3A0093C-7B7E-40A7-83B7-904037A266C5}"/>
</file>

<file path=customXml/itemProps4.xml><?xml version="1.0" encoding="utf-8"?>
<ds:datastoreItem xmlns:ds="http://schemas.openxmlformats.org/officeDocument/2006/customXml" ds:itemID="{0956547C-F016-4E0E-93FA-D4A791064C01}"/>
</file>

<file path=docProps/app.xml><?xml version="1.0" encoding="utf-8"?>
<Properties xmlns="http://schemas.openxmlformats.org/officeDocument/2006/extended-properties" xmlns:vt="http://schemas.openxmlformats.org/officeDocument/2006/docPropsVTypes">
  <Template>Normal.dotm</Template>
  <TotalTime>7</TotalTime>
  <Pages>1</Pages>
  <Words>296</Words>
  <Characters>1688</Characters>
  <Application>Microsoft Office Word</Application>
  <DocSecurity>0</DocSecurity>
  <Lines>14</Lines>
  <Paragraphs>3</Paragraphs>
  <ScaleCrop>false</ScaleCrop>
  <Company>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Moss</dc:creator>
  <cp:keywords/>
  <dc:description/>
  <cp:lastModifiedBy>Kippi Walker</cp:lastModifiedBy>
  <cp:revision>4</cp:revision>
  <cp:lastPrinted>2010-09-14T21:12:00Z</cp:lastPrinted>
  <dcterms:created xsi:type="dcterms:W3CDTF">2010-09-14T21:11:00Z</dcterms:created>
  <dcterms:modified xsi:type="dcterms:W3CDTF">2010-09-14T21:17:00Z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0x0101006E56B4D1795A2E4DB2F0B01679ED314A0059B97343971775488E4B9D0C005F1918</vt:lpwstr>
  </property>
  <property fmtid="{D5CDD505-2E9C-101B-9397-08002B2CF9AE}" pid="3" name="_docset_NoMedatataSyncRequired">
    <vt:lpwstr>False</vt:lpwstr>
  </property>
</Properties>
</file>