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00" w:rsidRDefault="00AB2900" w:rsidP="00AB2900">
      <w:pPr>
        <w:rPr>
          <w:rFonts w:ascii="Arial" w:hAnsi="Arial" w:cs="Arial"/>
        </w:rPr>
      </w:pPr>
    </w:p>
    <w:p w:rsidR="00AB2900" w:rsidRDefault="00AB2900" w:rsidP="00AB2900">
      <w:pPr>
        <w:rPr>
          <w:rFonts w:ascii="Arial" w:hAnsi="Arial" w:cs="Arial"/>
        </w:rPr>
      </w:pPr>
      <w:r w:rsidRPr="00AB2900">
        <w:rPr>
          <w:rFonts w:ascii="Arial" w:hAnsi="Arial" w:cs="Arial"/>
          <w:noProof/>
        </w:rPr>
        <w:drawing>
          <wp:anchor distT="0" distB="0" distL="114300" distR="114300" simplePos="0" relativeHeight="251660288" behindDoc="1" locked="0" layoutInCell="1" allowOverlap="1">
            <wp:simplePos x="0" y="0"/>
            <wp:positionH relativeFrom="page">
              <wp:posOffset>5153770</wp:posOffset>
            </wp:positionH>
            <wp:positionV relativeFrom="page">
              <wp:posOffset>144449</wp:posOffset>
            </wp:positionV>
            <wp:extent cx="2775006" cy="1407381"/>
            <wp:effectExtent l="0" t="0" r="0" b="0"/>
            <wp:wrapNone/>
            <wp:docPr id="1" name="Picture 6"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nk_lttrhd"/>
                    <pic:cNvPicPr>
                      <a:picLocks noChangeAspect="1" noChangeArrowheads="1"/>
                    </pic:cNvPicPr>
                  </pic:nvPicPr>
                  <pic:blipFill>
                    <a:blip r:embed="rId4" cstate="print"/>
                    <a:srcRect/>
                    <a:stretch>
                      <a:fillRect/>
                    </a:stretch>
                  </pic:blipFill>
                  <pic:spPr bwMode="auto">
                    <a:xfrm>
                      <a:off x="0" y="0"/>
                      <a:ext cx="2775585" cy="1403985"/>
                    </a:xfrm>
                    <a:prstGeom prst="rect">
                      <a:avLst/>
                    </a:prstGeom>
                    <a:noFill/>
                    <a:ln w="9525">
                      <a:noFill/>
                      <a:miter lim="800000"/>
                      <a:headEnd/>
                      <a:tailEnd/>
                    </a:ln>
                  </pic:spPr>
                </pic:pic>
              </a:graphicData>
            </a:graphic>
          </wp:anchor>
        </w:drawing>
      </w:r>
    </w:p>
    <w:p w:rsidR="009830F7" w:rsidRDefault="009830F7" w:rsidP="009830F7">
      <w:pPr>
        <w:widowControl/>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CenturyLink</w:t>
      </w:r>
    </w:p>
    <w:p w:rsidR="009830F7" w:rsidRDefault="009830F7" w:rsidP="009830F7">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1600 7th Avenue, Room 1506</w:t>
      </w:r>
    </w:p>
    <w:p w:rsidR="009830F7" w:rsidRDefault="009830F7" w:rsidP="009830F7">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Seattle, Washington 98191</w:t>
      </w:r>
    </w:p>
    <w:p w:rsidR="009830F7" w:rsidRDefault="009830F7" w:rsidP="009830F7">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(206) 345-1568</w:t>
      </w:r>
    </w:p>
    <w:p w:rsidR="009830F7" w:rsidRDefault="009830F7" w:rsidP="009830F7">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Facsimile (206) 343-4040</w:t>
      </w:r>
    </w:p>
    <w:p w:rsidR="009830F7" w:rsidRDefault="009830F7" w:rsidP="009830F7">
      <w:pPr>
        <w:widowControl/>
        <w:autoSpaceDE w:val="0"/>
        <w:autoSpaceDN w:val="0"/>
        <w:adjustRightInd w:val="0"/>
        <w:rPr>
          <w:rFonts w:ascii="Times New Roman" w:hAnsi="Times New Roman" w:cs="Times New Roman"/>
          <w:sz w:val="16"/>
          <w:szCs w:val="16"/>
        </w:rPr>
      </w:pPr>
    </w:p>
    <w:p w:rsidR="009830F7" w:rsidRDefault="009830F7" w:rsidP="009830F7">
      <w:pPr>
        <w:widowControl/>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Mark S. Reynolds</w:t>
      </w:r>
    </w:p>
    <w:p w:rsidR="009830F7" w:rsidRDefault="009830F7" w:rsidP="009830F7">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VP Regulatory &amp; Legislative Affairs</w:t>
      </w:r>
    </w:p>
    <w:p w:rsidR="00AB2900" w:rsidRDefault="009830F7" w:rsidP="009830F7">
      <w:pPr>
        <w:rPr>
          <w:rFonts w:ascii="Times New Roman" w:hAnsi="Times New Roman" w:cs="Times New Roman"/>
          <w:sz w:val="16"/>
          <w:szCs w:val="16"/>
        </w:rPr>
      </w:pPr>
      <w:r>
        <w:rPr>
          <w:rFonts w:ascii="Times New Roman" w:hAnsi="Times New Roman" w:cs="Times New Roman"/>
          <w:sz w:val="16"/>
          <w:szCs w:val="16"/>
        </w:rPr>
        <w:t>Western Region</w:t>
      </w:r>
    </w:p>
    <w:p w:rsidR="009830F7" w:rsidRDefault="009830F7" w:rsidP="009830F7">
      <w:pPr>
        <w:rPr>
          <w:rFonts w:ascii="Arial" w:hAnsi="Arial" w:cs="Arial"/>
        </w:rPr>
      </w:pPr>
    </w:p>
    <w:p w:rsidR="009830F7" w:rsidRDefault="009830F7" w:rsidP="00AB2900">
      <w:pPr>
        <w:rPr>
          <w:rFonts w:ascii="Arial" w:hAnsi="Arial" w:cs="Arial"/>
        </w:rPr>
      </w:pPr>
    </w:p>
    <w:p w:rsidR="00AB2900" w:rsidRPr="00F308AB" w:rsidRDefault="00AB2900" w:rsidP="00AB2900">
      <w:pPr>
        <w:rPr>
          <w:rFonts w:ascii="Times New Roman" w:hAnsi="Times New Roman" w:cs="Times New Roman"/>
          <w:sz w:val="24"/>
          <w:szCs w:val="24"/>
        </w:rPr>
      </w:pPr>
      <w:r w:rsidRPr="00F308AB">
        <w:rPr>
          <w:rFonts w:ascii="Times New Roman" w:hAnsi="Times New Roman" w:cs="Times New Roman"/>
          <w:sz w:val="24"/>
          <w:szCs w:val="24"/>
        </w:rPr>
        <w:t xml:space="preserve">June </w:t>
      </w:r>
      <w:r w:rsidR="00FC0234" w:rsidRPr="00F308AB">
        <w:rPr>
          <w:rFonts w:ascii="Times New Roman" w:hAnsi="Times New Roman" w:cs="Times New Roman"/>
          <w:sz w:val="24"/>
          <w:szCs w:val="24"/>
        </w:rPr>
        <w:t>2</w:t>
      </w:r>
      <w:r w:rsidR="00F308AB" w:rsidRPr="00F308AB">
        <w:rPr>
          <w:rFonts w:ascii="Times New Roman" w:hAnsi="Times New Roman" w:cs="Times New Roman"/>
          <w:sz w:val="24"/>
          <w:szCs w:val="24"/>
        </w:rPr>
        <w:t>3</w:t>
      </w:r>
      <w:r w:rsidRPr="00F308AB">
        <w:rPr>
          <w:rFonts w:ascii="Times New Roman" w:hAnsi="Times New Roman" w:cs="Times New Roman"/>
          <w:sz w:val="24"/>
          <w:szCs w:val="24"/>
        </w:rPr>
        <w:t>, 201</w:t>
      </w:r>
      <w:r w:rsidR="00FC0234" w:rsidRPr="00F308AB">
        <w:rPr>
          <w:rFonts w:ascii="Times New Roman" w:hAnsi="Times New Roman" w:cs="Times New Roman"/>
          <w:sz w:val="24"/>
          <w:szCs w:val="24"/>
        </w:rPr>
        <w:t>4</w:t>
      </w:r>
    </w:p>
    <w:p w:rsidR="00AB2900" w:rsidRPr="00F308AB" w:rsidRDefault="00AB2900" w:rsidP="00AB2900">
      <w:pPr>
        <w:rPr>
          <w:rFonts w:ascii="Times New Roman" w:hAnsi="Times New Roman" w:cs="Times New Roman"/>
          <w:sz w:val="24"/>
          <w:szCs w:val="24"/>
        </w:rPr>
      </w:pPr>
    </w:p>
    <w:p w:rsidR="0057081C" w:rsidRPr="00F308AB" w:rsidRDefault="0057081C" w:rsidP="00AB2900">
      <w:pPr>
        <w:rPr>
          <w:rFonts w:ascii="Times New Roman" w:hAnsi="Times New Roman" w:cs="Times New Roman"/>
          <w:sz w:val="24"/>
          <w:szCs w:val="24"/>
        </w:rPr>
      </w:pPr>
    </w:p>
    <w:p w:rsidR="00C64AB4" w:rsidRPr="00F308AB" w:rsidRDefault="00C64AB4" w:rsidP="00C64AB4">
      <w:pPr>
        <w:widowControl/>
        <w:autoSpaceDE w:val="0"/>
        <w:autoSpaceDN w:val="0"/>
        <w:adjustRightInd w:val="0"/>
        <w:rPr>
          <w:rFonts w:ascii="Times New Roman" w:hAnsi="Times New Roman" w:cs="Times New Roman"/>
          <w:sz w:val="24"/>
          <w:szCs w:val="24"/>
        </w:rPr>
      </w:pPr>
      <w:r w:rsidRPr="00F308AB">
        <w:rPr>
          <w:rFonts w:ascii="Times New Roman" w:hAnsi="Times New Roman" w:cs="Times New Roman"/>
          <w:sz w:val="24"/>
          <w:szCs w:val="24"/>
        </w:rPr>
        <w:t xml:space="preserve">Steven </w:t>
      </w:r>
      <w:r w:rsidR="00F308AB">
        <w:rPr>
          <w:rFonts w:ascii="Times New Roman" w:hAnsi="Times New Roman" w:cs="Times New Roman"/>
          <w:sz w:val="24"/>
          <w:szCs w:val="24"/>
        </w:rPr>
        <w:t xml:space="preserve">V. </w:t>
      </w:r>
      <w:r w:rsidRPr="00F308AB">
        <w:rPr>
          <w:rFonts w:ascii="Times New Roman" w:hAnsi="Times New Roman" w:cs="Times New Roman"/>
          <w:sz w:val="24"/>
          <w:szCs w:val="24"/>
        </w:rPr>
        <w:t>King</w:t>
      </w:r>
    </w:p>
    <w:p w:rsidR="00C64AB4" w:rsidRPr="00F308AB" w:rsidRDefault="00C64AB4" w:rsidP="00C64AB4">
      <w:pPr>
        <w:widowControl/>
        <w:autoSpaceDE w:val="0"/>
        <w:autoSpaceDN w:val="0"/>
        <w:adjustRightInd w:val="0"/>
        <w:rPr>
          <w:rFonts w:ascii="Times New Roman" w:hAnsi="Times New Roman" w:cs="Times New Roman"/>
          <w:sz w:val="24"/>
          <w:szCs w:val="24"/>
        </w:rPr>
      </w:pPr>
      <w:r w:rsidRPr="00F308AB">
        <w:rPr>
          <w:rFonts w:ascii="Times New Roman" w:hAnsi="Times New Roman" w:cs="Times New Roman"/>
          <w:sz w:val="24"/>
          <w:szCs w:val="24"/>
        </w:rPr>
        <w:t>Executive Director and Secretary</w:t>
      </w:r>
    </w:p>
    <w:p w:rsidR="00C64AB4" w:rsidRPr="00F308AB" w:rsidRDefault="00C64AB4" w:rsidP="00C64AB4">
      <w:pPr>
        <w:widowControl/>
        <w:autoSpaceDE w:val="0"/>
        <w:autoSpaceDN w:val="0"/>
        <w:adjustRightInd w:val="0"/>
        <w:rPr>
          <w:rFonts w:ascii="Times New Roman" w:hAnsi="Times New Roman" w:cs="Times New Roman"/>
          <w:sz w:val="24"/>
          <w:szCs w:val="24"/>
        </w:rPr>
      </w:pPr>
      <w:r w:rsidRPr="00F308AB">
        <w:rPr>
          <w:rFonts w:ascii="Times New Roman" w:hAnsi="Times New Roman" w:cs="Times New Roman"/>
          <w:sz w:val="24"/>
          <w:szCs w:val="24"/>
        </w:rPr>
        <w:t>1300 S. Evergreen Park Dr. S.W.</w:t>
      </w:r>
    </w:p>
    <w:p w:rsidR="00C64AB4" w:rsidRPr="00F308AB" w:rsidRDefault="00C64AB4" w:rsidP="00C64AB4">
      <w:pPr>
        <w:widowControl/>
        <w:autoSpaceDE w:val="0"/>
        <w:autoSpaceDN w:val="0"/>
        <w:adjustRightInd w:val="0"/>
        <w:rPr>
          <w:rFonts w:ascii="Times New Roman" w:hAnsi="Times New Roman" w:cs="Times New Roman"/>
          <w:sz w:val="24"/>
          <w:szCs w:val="24"/>
        </w:rPr>
      </w:pPr>
      <w:r w:rsidRPr="00F308AB">
        <w:rPr>
          <w:rFonts w:ascii="Times New Roman" w:hAnsi="Times New Roman" w:cs="Times New Roman"/>
          <w:sz w:val="24"/>
          <w:szCs w:val="24"/>
        </w:rPr>
        <w:t>P.O. Box 47250</w:t>
      </w:r>
    </w:p>
    <w:p w:rsidR="00C64AB4" w:rsidRPr="00F308AB" w:rsidRDefault="00C64AB4" w:rsidP="00C64AB4">
      <w:pPr>
        <w:widowControl/>
        <w:autoSpaceDE w:val="0"/>
        <w:autoSpaceDN w:val="0"/>
        <w:adjustRightInd w:val="0"/>
        <w:rPr>
          <w:rFonts w:ascii="Times New Roman" w:hAnsi="Times New Roman" w:cs="Times New Roman"/>
          <w:sz w:val="24"/>
          <w:szCs w:val="24"/>
        </w:rPr>
      </w:pPr>
      <w:r w:rsidRPr="00F308AB">
        <w:rPr>
          <w:rFonts w:ascii="Times New Roman" w:hAnsi="Times New Roman" w:cs="Times New Roman"/>
          <w:sz w:val="24"/>
          <w:szCs w:val="24"/>
        </w:rPr>
        <w:t>Olympia, Washington 98504-7250</w:t>
      </w:r>
    </w:p>
    <w:p w:rsidR="00EF29D8" w:rsidRPr="00F308AB" w:rsidRDefault="00EF29D8" w:rsidP="00AB2900">
      <w:pPr>
        <w:rPr>
          <w:rFonts w:ascii="Times New Roman" w:hAnsi="Times New Roman" w:cs="Times New Roman"/>
          <w:sz w:val="24"/>
          <w:szCs w:val="24"/>
        </w:rPr>
      </w:pPr>
    </w:p>
    <w:p w:rsidR="009830F7" w:rsidRPr="00F308AB" w:rsidRDefault="009830F7" w:rsidP="00AB2900">
      <w:pPr>
        <w:rPr>
          <w:rFonts w:ascii="Times New Roman" w:hAnsi="Times New Roman" w:cs="Times New Roman"/>
          <w:sz w:val="24"/>
          <w:szCs w:val="24"/>
        </w:rPr>
      </w:pPr>
    </w:p>
    <w:p w:rsidR="00FC0234" w:rsidRPr="00F308AB" w:rsidRDefault="00AB2900" w:rsidP="009830F7">
      <w:pPr>
        <w:rPr>
          <w:rFonts w:ascii="Times New Roman" w:hAnsi="Times New Roman" w:cs="Times New Roman"/>
          <w:sz w:val="24"/>
          <w:szCs w:val="24"/>
        </w:rPr>
      </w:pPr>
      <w:r w:rsidRPr="00F308AB">
        <w:rPr>
          <w:rFonts w:ascii="Times New Roman" w:hAnsi="Times New Roman" w:cs="Times New Roman"/>
          <w:sz w:val="24"/>
          <w:szCs w:val="24"/>
        </w:rPr>
        <w:t xml:space="preserve">Re:   </w:t>
      </w:r>
      <w:r w:rsidR="00FC0234" w:rsidRPr="00F308AB">
        <w:rPr>
          <w:rFonts w:ascii="Times New Roman" w:hAnsi="Times New Roman" w:cs="Times New Roman"/>
          <w:sz w:val="24"/>
          <w:szCs w:val="24"/>
        </w:rPr>
        <w:tab/>
        <w:t>Docket UT-143015</w:t>
      </w:r>
    </w:p>
    <w:p w:rsidR="00AB2900" w:rsidRPr="00F308AB" w:rsidRDefault="00AB2900" w:rsidP="00FC0234">
      <w:pPr>
        <w:ind w:firstLine="720"/>
        <w:rPr>
          <w:rFonts w:ascii="Times New Roman" w:hAnsi="Times New Roman" w:cs="Times New Roman"/>
          <w:sz w:val="24"/>
          <w:szCs w:val="24"/>
        </w:rPr>
      </w:pPr>
      <w:r w:rsidRPr="00F308AB">
        <w:rPr>
          <w:rFonts w:ascii="Times New Roman" w:hAnsi="Times New Roman" w:cs="Times New Roman"/>
          <w:sz w:val="24"/>
          <w:szCs w:val="24"/>
        </w:rPr>
        <w:t>Annual reporting requirement for CAF ICC recipients pursuant to 47 C.F.R. 54.304(c</w:t>
      </w:r>
      <w:proofErr w:type="gramStart"/>
      <w:r w:rsidRPr="00F308AB">
        <w:rPr>
          <w:rFonts w:ascii="Times New Roman" w:hAnsi="Times New Roman" w:cs="Times New Roman"/>
          <w:sz w:val="24"/>
          <w:szCs w:val="24"/>
        </w:rPr>
        <w:t>)(</w:t>
      </w:r>
      <w:proofErr w:type="gramEnd"/>
      <w:r w:rsidRPr="00F308AB">
        <w:rPr>
          <w:rFonts w:ascii="Times New Roman" w:hAnsi="Times New Roman" w:cs="Times New Roman"/>
          <w:sz w:val="24"/>
          <w:szCs w:val="24"/>
        </w:rPr>
        <w:t>1)</w:t>
      </w:r>
    </w:p>
    <w:p w:rsidR="00AB2900" w:rsidRPr="00F308AB" w:rsidRDefault="00AB2900" w:rsidP="00AB2900">
      <w:pPr>
        <w:rPr>
          <w:rFonts w:ascii="Times New Roman" w:hAnsi="Times New Roman" w:cs="Times New Roman"/>
          <w:sz w:val="24"/>
          <w:szCs w:val="24"/>
        </w:rPr>
      </w:pPr>
    </w:p>
    <w:p w:rsidR="0068045D" w:rsidRPr="00F308AB" w:rsidRDefault="009830F7" w:rsidP="0068045D">
      <w:pPr>
        <w:jc w:val="both"/>
        <w:rPr>
          <w:rFonts w:ascii="Times New Roman" w:hAnsi="Times New Roman" w:cs="Times New Roman"/>
          <w:sz w:val="24"/>
          <w:szCs w:val="24"/>
        </w:rPr>
      </w:pPr>
      <w:r w:rsidRPr="00F308AB">
        <w:rPr>
          <w:rFonts w:ascii="Times New Roman" w:hAnsi="Times New Roman" w:cs="Times New Roman"/>
          <w:sz w:val="24"/>
          <w:szCs w:val="24"/>
        </w:rPr>
        <w:t>Dear Mr. King:</w:t>
      </w:r>
    </w:p>
    <w:p w:rsidR="00AB2900" w:rsidRPr="00F308AB" w:rsidRDefault="00AB2900" w:rsidP="00AB2900">
      <w:pPr>
        <w:rPr>
          <w:rFonts w:ascii="Times New Roman" w:hAnsi="Times New Roman" w:cs="Times New Roman"/>
          <w:sz w:val="24"/>
          <w:szCs w:val="24"/>
        </w:rPr>
      </w:pPr>
    </w:p>
    <w:p w:rsidR="00AB2900" w:rsidRPr="00F308AB" w:rsidRDefault="00FC0234" w:rsidP="00AB2900">
      <w:pPr>
        <w:rPr>
          <w:rFonts w:ascii="Times New Roman" w:hAnsi="Times New Roman" w:cs="Times New Roman"/>
          <w:sz w:val="24"/>
          <w:szCs w:val="24"/>
        </w:rPr>
      </w:pPr>
      <w:r w:rsidRPr="00F308AB">
        <w:rPr>
          <w:rFonts w:ascii="Times New Roman" w:hAnsi="Times New Roman" w:cs="Times New Roman"/>
          <w:w w:val="95"/>
          <w:sz w:val="24"/>
          <w:szCs w:val="24"/>
        </w:rPr>
        <w:t>The</w:t>
      </w:r>
      <w:r w:rsidRPr="00F308AB">
        <w:rPr>
          <w:rFonts w:ascii="Times New Roman" w:hAnsi="Times New Roman" w:cs="Times New Roman"/>
          <w:w w:val="96"/>
          <w:sz w:val="24"/>
          <w:szCs w:val="24"/>
        </w:rPr>
        <w:t xml:space="preserve"> </w:t>
      </w:r>
      <w:r w:rsidRPr="00F308AB">
        <w:rPr>
          <w:rFonts w:ascii="Times New Roman" w:hAnsi="Times New Roman" w:cs="Times New Roman"/>
          <w:w w:val="95"/>
          <w:sz w:val="24"/>
          <w:szCs w:val="24"/>
        </w:rPr>
        <w:t>Federal</w:t>
      </w:r>
      <w:r w:rsidRPr="00F308AB">
        <w:rPr>
          <w:rFonts w:ascii="Times New Roman" w:hAnsi="Times New Roman" w:cs="Times New Roman"/>
          <w:spacing w:val="50"/>
          <w:w w:val="95"/>
          <w:sz w:val="24"/>
          <w:szCs w:val="24"/>
        </w:rPr>
        <w:t xml:space="preserve"> </w:t>
      </w:r>
      <w:r w:rsidRPr="00F308AB">
        <w:rPr>
          <w:rFonts w:ascii="Times New Roman" w:hAnsi="Times New Roman" w:cs="Times New Roman"/>
          <w:w w:val="95"/>
          <w:sz w:val="24"/>
          <w:szCs w:val="24"/>
        </w:rPr>
        <w:t>Communications</w:t>
      </w:r>
      <w:r w:rsidRPr="00F308AB">
        <w:rPr>
          <w:rFonts w:ascii="Times New Roman" w:hAnsi="Times New Roman" w:cs="Times New Roman"/>
          <w:spacing w:val="14"/>
          <w:w w:val="95"/>
          <w:sz w:val="24"/>
          <w:szCs w:val="24"/>
        </w:rPr>
        <w:t xml:space="preserve"> </w:t>
      </w:r>
      <w:r w:rsidRPr="00F308AB">
        <w:rPr>
          <w:rFonts w:ascii="Times New Roman" w:hAnsi="Times New Roman" w:cs="Times New Roman"/>
          <w:w w:val="95"/>
          <w:sz w:val="24"/>
          <w:szCs w:val="24"/>
        </w:rPr>
        <w:t>Commission’s</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(“FCC")</w:t>
      </w:r>
      <w:r w:rsidRPr="00F308AB">
        <w:rPr>
          <w:rFonts w:ascii="Times New Roman" w:hAnsi="Times New Roman" w:cs="Times New Roman"/>
          <w:spacing w:val="7"/>
          <w:w w:val="95"/>
          <w:sz w:val="24"/>
          <w:szCs w:val="24"/>
        </w:rPr>
        <w:t xml:space="preserve"> </w:t>
      </w:r>
      <w:r w:rsidRPr="00F308AB">
        <w:rPr>
          <w:rFonts w:ascii="Times New Roman" w:hAnsi="Times New Roman" w:cs="Times New Roman"/>
          <w:w w:val="95"/>
          <w:sz w:val="24"/>
          <w:szCs w:val="24"/>
        </w:rPr>
        <w:t>November</w:t>
      </w:r>
      <w:r w:rsidRPr="00F308AB">
        <w:rPr>
          <w:rFonts w:ascii="Times New Roman" w:hAnsi="Times New Roman" w:cs="Times New Roman"/>
          <w:spacing w:val="19"/>
          <w:w w:val="95"/>
          <w:sz w:val="24"/>
          <w:szCs w:val="24"/>
        </w:rPr>
        <w:t xml:space="preserve"> </w:t>
      </w:r>
      <w:r w:rsidRPr="00F308AB">
        <w:rPr>
          <w:rFonts w:ascii="Times New Roman" w:hAnsi="Times New Roman" w:cs="Times New Roman"/>
          <w:w w:val="95"/>
          <w:sz w:val="24"/>
          <w:szCs w:val="24"/>
        </w:rPr>
        <w:t>18,</w:t>
      </w:r>
      <w:r w:rsidRPr="00F308AB">
        <w:rPr>
          <w:rFonts w:ascii="Times New Roman" w:hAnsi="Times New Roman" w:cs="Times New Roman"/>
          <w:spacing w:val="35"/>
          <w:w w:val="95"/>
          <w:sz w:val="24"/>
          <w:szCs w:val="24"/>
        </w:rPr>
        <w:t xml:space="preserve"> </w:t>
      </w:r>
      <w:r w:rsidRPr="00F308AB">
        <w:rPr>
          <w:rFonts w:ascii="Times New Roman" w:hAnsi="Times New Roman" w:cs="Times New Roman"/>
          <w:w w:val="95"/>
          <w:sz w:val="24"/>
          <w:szCs w:val="24"/>
        </w:rPr>
        <w:t>2011</w:t>
      </w:r>
      <w:r w:rsidRPr="00F308AB">
        <w:rPr>
          <w:rFonts w:ascii="Times New Roman" w:hAnsi="Times New Roman" w:cs="Times New Roman"/>
          <w:spacing w:val="5"/>
          <w:w w:val="95"/>
          <w:sz w:val="24"/>
          <w:szCs w:val="24"/>
        </w:rPr>
        <w:t xml:space="preserve"> </w:t>
      </w:r>
      <w:r w:rsidRPr="00F308AB">
        <w:rPr>
          <w:rFonts w:ascii="Times New Roman" w:hAnsi="Times New Roman" w:cs="Times New Roman"/>
          <w:w w:val="95"/>
          <w:sz w:val="24"/>
          <w:szCs w:val="24"/>
        </w:rPr>
        <w:t>USF/ICC</w:t>
      </w:r>
      <w:r w:rsidRPr="00F308AB">
        <w:rPr>
          <w:rFonts w:ascii="Times New Roman" w:hAnsi="Times New Roman" w:cs="Times New Roman"/>
          <w:spacing w:val="49"/>
          <w:w w:val="95"/>
          <w:sz w:val="24"/>
          <w:szCs w:val="24"/>
        </w:rPr>
        <w:t xml:space="preserve"> </w:t>
      </w:r>
      <w:r w:rsidRPr="00F308AB">
        <w:rPr>
          <w:rFonts w:ascii="Times New Roman" w:hAnsi="Times New Roman" w:cs="Times New Roman"/>
          <w:w w:val="95"/>
          <w:sz w:val="24"/>
          <w:szCs w:val="24"/>
        </w:rPr>
        <w:t>Transformation</w:t>
      </w:r>
      <w:r w:rsidRPr="00F308AB">
        <w:rPr>
          <w:rFonts w:ascii="Times New Roman" w:hAnsi="Times New Roman" w:cs="Times New Roman"/>
          <w:w w:val="93"/>
          <w:sz w:val="24"/>
          <w:szCs w:val="24"/>
        </w:rPr>
        <w:t xml:space="preserve"> </w:t>
      </w:r>
      <w:r w:rsidRPr="00F308AB">
        <w:rPr>
          <w:rFonts w:ascii="Times New Roman" w:hAnsi="Times New Roman" w:cs="Times New Roman"/>
          <w:w w:val="95"/>
          <w:sz w:val="24"/>
          <w:szCs w:val="24"/>
        </w:rPr>
        <w:t>Order,</w:t>
      </w:r>
      <w:r w:rsidRPr="00F308AB">
        <w:rPr>
          <w:rFonts w:ascii="Times New Roman" w:hAnsi="Times New Roman" w:cs="Times New Roman"/>
          <w:spacing w:val="12"/>
          <w:w w:val="95"/>
          <w:sz w:val="24"/>
          <w:szCs w:val="24"/>
        </w:rPr>
        <w:t xml:space="preserve"> </w:t>
      </w:r>
      <w:r w:rsidRPr="00F308AB">
        <w:rPr>
          <w:rFonts w:ascii="Times New Roman" w:hAnsi="Times New Roman" w:cs="Times New Roman"/>
          <w:w w:val="95"/>
          <w:sz w:val="24"/>
          <w:szCs w:val="24"/>
        </w:rPr>
        <w:t>FCC</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11-161</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(WC</w:t>
      </w:r>
      <w:r w:rsidRPr="00F308AB">
        <w:rPr>
          <w:rFonts w:ascii="Times New Roman" w:hAnsi="Times New Roman" w:cs="Times New Roman"/>
          <w:spacing w:val="2"/>
          <w:w w:val="95"/>
          <w:sz w:val="24"/>
          <w:szCs w:val="24"/>
        </w:rPr>
        <w:t xml:space="preserve"> </w:t>
      </w:r>
      <w:r w:rsidRPr="00F308AB">
        <w:rPr>
          <w:rFonts w:ascii="Times New Roman" w:hAnsi="Times New Roman" w:cs="Times New Roman"/>
          <w:w w:val="95"/>
          <w:sz w:val="24"/>
          <w:szCs w:val="24"/>
        </w:rPr>
        <w:t>Docket</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No.</w:t>
      </w:r>
      <w:r w:rsidRPr="00F308AB">
        <w:rPr>
          <w:rFonts w:ascii="Times New Roman" w:hAnsi="Times New Roman" w:cs="Times New Roman"/>
          <w:spacing w:val="6"/>
          <w:w w:val="95"/>
          <w:sz w:val="24"/>
          <w:szCs w:val="24"/>
        </w:rPr>
        <w:t xml:space="preserve"> </w:t>
      </w:r>
      <w:r w:rsidRPr="00F308AB">
        <w:rPr>
          <w:rFonts w:ascii="Times New Roman" w:hAnsi="Times New Roman" w:cs="Times New Roman"/>
          <w:w w:val="95"/>
          <w:sz w:val="24"/>
          <w:szCs w:val="24"/>
        </w:rPr>
        <w:t>10-90),</w:t>
      </w:r>
      <w:r w:rsidRPr="00F308AB">
        <w:rPr>
          <w:rFonts w:ascii="Times New Roman" w:hAnsi="Times New Roman" w:cs="Times New Roman"/>
          <w:spacing w:val="10"/>
          <w:w w:val="95"/>
          <w:sz w:val="24"/>
          <w:szCs w:val="24"/>
        </w:rPr>
        <w:t xml:space="preserve"> </w:t>
      </w:r>
      <w:r w:rsidRPr="00F308AB">
        <w:rPr>
          <w:rFonts w:ascii="Times New Roman" w:hAnsi="Times New Roman" w:cs="Times New Roman"/>
          <w:w w:val="95"/>
          <w:sz w:val="24"/>
          <w:szCs w:val="24"/>
        </w:rPr>
        <w:t>requires</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price cap</w:t>
      </w:r>
      <w:r w:rsidRPr="00F308AB">
        <w:rPr>
          <w:rFonts w:ascii="Times New Roman" w:hAnsi="Times New Roman" w:cs="Times New Roman"/>
          <w:spacing w:val="2"/>
          <w:w w:val="95"/>
          <w:sz w:val="24"/>
          <w:szCs w:val="24"/>
        </w:rPr>
        <w:t xml:space="preserve"> </w:t>
      </w:r>
      <w:r w:rsidRPr="00F308AB">
        <w:rPr>
          <w:rFonts w:ascii="Times New Roman" w:hAnsi="Times New Roman" w:cs="Times New Roman"/>
          <w:w w:val="95"/>
          <w:sz w:val="24"/>
          <w:szCs w:val="24"/>
        </w:rPr>
        <w:t>carriers</w:t>
      </w:r>
      <w:r w:rsidRPr="00F308AB">
        <w:rPr>
          <w:rFonts w:ascii="Times New Roman" w:hAnsi="Times New Roman" w:cs="Times New Roman"/>
          <w:spacing w:val="6"/>
          <w:w w:val="95"/>
          <w:sz w:val="24"/>
          <w:szCs w:val="24"/>
        </w:rPr>
        <w:t xml:space="preserve"> </w:t>
      </w:r>
      <w:r w:rsidRPr="00F308AB">
        <w:rPr>
          <w:rFonts w:ascii="Times New Roman" w:hAnsi="Times New Roman" w:cs="Times New Roman"/>
          <w:w w:val="95"/>
          <w:sz w:val="24"/>
          <w:szCs w:val="24"/>
        </w:rPr>
        <w:t>seeking</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CAF</w:t>
      </w:r>
      <w:r w:rsidRPr="00F308AB">
        <w:rPr>
          <w:rFonts w:ascii="Times New Roman" w:hAnsi="Times New Roman" w:cs="Times New Roman"/>
          <w:spacing w:val="-1"/>
          <w:w w:val="95"/>
          <w:sz w:val="24"/>
          <w:szCs w:val="24"/>
        </w:rPr>
        <w:t xml:space="preserve"> </w:t>
      </w:r>
      <w:r w:rsidRPr="00F308AB">
        <w:rPr>
          <w:rFonts w:ascii="Times New Roman" w:hAnsi="Times New Roman" w:cs="Times New Roman"/>
          <w:w w:val="95"/>
          <w:sz w:val="24"/>
          <w:szCs w:val="24"/>
        </w:rPr>
        <w:t>ICC</w:t>
      </w:r>
      <w:r w:rsidRPr="00F308AB">
        <w:rPr>
          <w:rFonts w:ascii="Times New Roman" w:hAnsi="Times New Roman" w:cs="Times New Roman"/>
          <w:spacing w:val="-10"/>
          <w:w w:val="95"/>
          <w:sz w:val="24"/>
          <w:szCs w:val="24"/>
        </w:rPr>
        <w:t xml:space="preserve"> </w:t>
      </w:r>
      <w:r w:rsidRPr="00F308AB">
        <w:rPr>
          <w:rFonts w:ascii="Times New Roman" w:hAnsi="Times New Roman" w:cs="Times New Roman"/>
          <w:w w:val="95"/>
          <w:sz w:val="24"/>
          <w:szCs w:val="24"/>
        </w:rPr>
        <w:t>support</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to</w:t>
      </w:r>
      <w:r w:rsidRPr="00F308AB">
        <w:rPr>
          <w:rFonts w:ascii="Times New Roman" w:hAnsi="Times New Roman" w:cs="Times New Roman"/>
          <w:w w:val="92"/>
          <w:sz w:val="24"/>
          <w:szCs w:val="24"/>
        </w:rPr>
        <w:t xml:space="preserve"> </w:t>
      </w:r>
      <w:r w:rsidRPr="00F308AB">
        <w:rPr>
          <w:rFonts w:ascii="Times New Roman" w:hAnsi="Times New Roman" w:cs="Times New Roman"/>
          <w:w w:val="95"/>
          <w:sz w:val="24"/>
          <w:szCs w:val="24"/>
        </w:rPr>
        <w:t>file</w:t>
      </w:r>
      <w:r w:rsidRPr="00F308AB">
        <w:rPr>
          <w:rFonts w:ascii="Times New Roman" w:hAnsi="Times New Roman" w:cs="Times New Roman"/>
          <w:spacing w:val="21"/>
          <w:w w:val="95"/>
          <w:sz w:val="24"/>
          <w:szCs w:val="24"/>
        </w:rPr>
        <w:t xml:space="preserve"> </w:t>
      </w:r>
      <w:r w:rsidRPr="00F308AB">
        <w:rPr>
          <w:rFonts w:ascii="Times New Roman" w:hAnsi="Times New Roman" w:cs="Times New Roman"/>
          <w:w w:val="95"/>
          <w:sz w:val="24"/>
          <w:szCs w:val="24"/>
        </w:rPr>
        <w:t>data</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establishing</w:t>
      </w:r>
      <w:r w:rsidRPr="00F308AB">
        <w:rPr>
          <w:rFonts w:ascii="Times New Roman" w:hAnsi="Times New Roman" w:cs="Times New Roman"/>
          <w:spacing w:val="31"/>
          <w:w w:val="95"/>
          <w:sz w:val="24"/>
          <w:szCs w:val="24"/>
        </w:rPr>
        <w:t xml:space="preserve"> </w:t>
      </w:r>
      <w:r w:rsidRPr="00F308AB">
        <w:rPr>
          <w:rFonts w:ascii="Times New Roman" w:hAnsi="Times New Roman" w:cs="Times New Roman"/>
          <w:w w:val="95"/>
          <w:sz w:val="24"/>
          <w:szCs w:val="24"/>
        </w:rPr>
        <w:t>the</w:t>
      </w:r>
      <w:r w:rsidRPr="00F308AB">
        <w:rPr>
          <w:rFonts w:ascii="Times New Roman" w:hAnsi="Times New Roman" w:cs="Times New Roman"/>
          <w:spacing w:val="14"/>
          <w:w w:val="95"/>
          <w:sz w:val="24"/>
          <w:szCs w:val="24"/>
        </w:rPr>
        <w:t xml:space="preserve"> </w:t>
      </w:r>
      <w:r w:rsidRPr="00F308AB">
        <w:rPr>
          <w:rFonts w:ascii="Times New Roman" w:hAnsi="Times New Roman" w:cs="Times New Roman"/>
          <w:w w:val="95"/>
          <w:sz w:val="24"/>
          <w:szCs w:val="24"/>
        </w:rPr>
        <w:t>amount</w:t>
      </w:r>
      <w:r w:rsidRPr="00F308AB">
        <w:rPr>
          <w:rFonts w:ascii="Times New Roman" w:hAnsi="Times New Roman" w:cs="Times New Roman"/>
          <w:spacing w:val="22"/>
          <w:w w:val="95"/>
          <w:sz w:val="24"/>
          <w:szCs w:val="24"/>
        </w:rPr>
        <w:t xml:space="preserve"> </w:t>
      </w:r>
      <w:r w:rsidRPr="00F308AB">
        <w:rPr>
          <w:rFonts w:ascii="Times New Roman" w:hAnsi="Times New Roman" w:cs="Times New Roman"/>
          <w:w w:val="95"/>
          <w:sz w:val="24"/>
          <w:szCs w:val="24"/>
        </w:rPr>
        <w:t>of</w:t>
      </w:r>
      <w:r w:rsidRPr="00F308AB">
        <w:rPr>
          <w:rFonts w:ascii="Times New Roman" w:hAnsi="Times New Roman" w:cs="Times New Roman"/>
          <w:spacing w:val="18"/>
          <w:w w:val="95"/>
          <w:sz w:val="24"/>
          <w:szCs w:val="24"/>
        </w:rPr>
        <w:t xml:space="preserve"> </w:t>
      </w:r>
      <w:r w:rsidRPr="00F308AB">
        <w:rPr>
          <w:rFonts w:ascii="Times New Roman" w:hAnsi="Times New Roman" w:cs="Times New Roman"/>
          <w:w w:val="95"/>
          <w:sz w:val="24"/>
          <w:szCs w:val="24"/>
        </w:rPr>
        <w:t>the</w:t>
      </w:r>
      <w:r w:rsidRPr="00F308AB">
        <w:rPr>
          <w:rFonts w:ascii="Times New Roman" w:hAnsi="Times New Roman" w:cs="Times New Roman"/>
          <w:spacing w:val="20"/>
          <w:w w:val="95"/>
          <w:sz w:val="24"/>
          <w:szCs w:val="24"/>
        </w:rPr>
        <w:t xml:space="preserve"> </w:t>
      </w:r>
      <w:r w:rsidRPr="00F308AB">
        <w:rPr>
          <w:rFonts w:ascii="Times New Roman" w:hAnsi="Times New Roman" w:cs="Times New Roman"/>
          <w:w w:val="95"/>
          <w:sz w:val="24"/>
          <w:szCs w:val="24"/>
        </w:rPr>
        <w:t>price</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cap</w:t>
      </w:r>
      <w:r w:rsidRPr="00F308AB">
        <w:rPr>
          <w:rFonts w:ascii="Times New Roman" w:hAnsi="Times New Roman" w:cs="Times New Roman"/>
          <w:spacing w:val="13"/>
          <w:w w:val="95"/>
          <w:sz w:val="24"/>
          <w:szCs w:val="24"/>
        </w:rPr>
        <w:t xml:space="preserve"> </w:t>
      </w:r>
      <w:r w:rsidRPr="00F308AB">
        <w:rPr>
          <w:rFonts w:ascii="Times New Roman" w:hAnsi="Times New Roman" w:cs="Times New Roman"/>
          <w:w w:val="95"/>
          <w:sz w:val="24"/>
          <w:szCs w:val="24"/>
        </w:rPr>
        <w:t>carrier’s</w:t>
      </w:r>
      <w:r w:rsidRPr="00F308AB">
        <w:rPr>
          <w:rFonts w:ascii="Times New Roman" w:hAnsi="Times New Roman" w:cs="Times New Roman"/>
          <w:spacing w:val="25"/>
          <w:w w:val="95"/>
          <w:sz w:val="24"/>
          <w:szCs w:val="24"/>
        </w:rPr>
        <w:t xml:space="preserve"> </w:t>
      </w:r>
      <w:r w:rsidRPr="00F308AB">
        <w:rPr>
          <w:rFonts w:ascii="Times New Roman" w:hAnsi="Times New Roman" w:cs="Times New Roman"/>
          <w:w w:val="95"/>
          <w:sz w:val="24"/>
          <w:szCs w:val="24"/>
        </w:rPr>
        <w:t>eligible</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CAF</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ICC</w:t>
      </w:r>
      <w:r w:rsidRPr="00F308AB">
        <w:rPr>
          <w:rFonts w:ascii="Times New Roman" w:hAnsi="Times New Roman" w:cs="Times New Roman"/>
          <w:spacing w:val="-4"/>
          <w:w w:val="95"/>
          <w:sz w:val="24"/>
          <w:szCs w:val="24"/>
        </w:rPr>
        <w:t xml:space="preserve"> </w:t>
      </w:r>
      <w:r w:rsidRPr="00F308AB">
        <w:rPr>
          <w:rFonts w:ascii="Times New Roman" w:hAnsi="Times New Roman" w:cs="Times New Roman"/>
          <w:w w:val="95"/>
          <w:sz w:val="24"/>
          <w:szCs w:val="24"/>
        </w:rPr>
        <w:t>funding</w:t>
      </w:r>
      <w:r w:rsidRPr="00F308AB">
        <w:rPr>
          <w:rFonts w:ascii="Times New Roman" w:hAnsi="Times New Roman" w:cs="Times New Roman"/>
          <w:spacing w:val="23"/>
          <w:w w:val="95"/>
          <w:sz w:val="24"/>
          <w:szCs w:val="24"/>
        </w:rPr>
        <w:t xml:space="preserve"> </w:t>
      </w:r>
      <w:r w:rsidRPr="00F308AB">
        <w:rPr>
          <w:rFonts w:ascii="Times New Roman" w:hAnsi="Times New Roman" w:cs="Times New Roman"/>
          <w:w w:val="95"/>
          <w:sz w:val="24"/>
          <w:szCs w:val="24"/>
        </w:rPr>
        <w:t>per</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47</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C.F.R. §54.304(c)(1).  T</w:t>
      </w:r>
      <w:r w:rsidRPr="00F308AB">
        <w:rPr>
          <w:rFonts w:ascii="Times New Roman" w:hAnsi="Times New Roman" w:cs="Times New Roman"/>
          <w:sz w:val="24"/>
          <w:szCs w:val="24"/>
        </w:rPr>
        <w:t xml:space="preserve">he attached letter reflects the anticipated CAF ICC support and Access Recovery Charge Revenue amounts for CenturyLink as submitted to the FCC for 2014.  This filing is being made with the Commission pursuant to the requirements of </w:t>
      </w:r>
      <w:r w:rsidRPr="00F308AB">
        <w:rPr>
          <w:rFonts w:ascii="Times New Roman" w:hAnsi="Times New Roman" w:cs="Times New Roman"/>
          <w:w w:val="95"/>
          <w:sz w:val="24"/>
          <w:szCs w:val="24"/>
        </w:rPr>
        <w:t>47</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C.F.R. §54.304(c</w:t>
      </w:r>
      <w:proofErr w:type="gramStart"/>
      <w:r w:rsidRPr="00F308AB">
        <w:rPr>
          <w:rFonts w:ascii="Times New Roman" w:hAnsi="Times New Roman" w:cs="Times New Roman"/>
          <w:w w:val="95"/>
          <w:sz w:val="24"/>
          <w:szCs w:val="24"/>
        </w:rPr>
        <w:t>)(</w:t>
      </w:r>
      <w:proofErr w:type="gramEnd"/>
      <w:r w:rsidRPr="00F308AB">
        <w:rPr>
          <w:rFonts w:ascii="Times New Roman" w:hAnsi="Times New Roman" w:cs="Times New Roman"/>
          <w:w w:val="95"/>
          <w:sz w:val="24"/>
          <w:szCs w:val="24"/>
        </w:rPr>
        <w:t>1).</w:t>
      </w:r>
    </w:p>
    <w:p w:rsidR="00AB2900" w:rsidRPr="00F308AB" w:rsidRDefault="00AB2900" w:rsidP="00AB2900">
      <w:pPr>
        <w:rPr>
          <w:rFonts w:ascii="Times New Roman" w:hAnsi="Times New Roman" w:cs="Times New Roman"/>
          <w:sz w:val="24"/>
          <w:szCs w:val="24"/>
        </w:rPr>
      </w:pPr>
    </w:p>
    <w:p w:rsidR="00AB5E7E" w:rsidRPr="00F308AB" w:rsidRDefault="00AB5E7E" w:rsidP="00AB5E7E">
      <w:pPr>
        <w:rPr>
          <w:rFonts w:ascii="Times New Roman" w:hAnsi="Times New Roman" w:cs="Times New Roman"/>
          <w:sz w:val="24"/>
          <w:szCs w:val="24"/>
        </w:rPr>
      </w:pPr>
      <w:r w:rsidRPr="00F308AB">
        <w:rPr>
          <w:rFonts w:ascii="Times New Roman" w:hAnsi="Times New Roman" w:cs="Times New Roman"/>
          <w:sz w:val="24"/>
          <w:szCs w:val="24"/>
        </w:rPr>
        <w:t xml:space="preserve">If you have questions concerning this filing, </w:t>
      </w:r>
      <w:r w:rsidR="009830F7" w:rsidRPr="00F308AB">
        <w:rPr>
          <w:rFonts w:ascii="Times New Roman" w:hAnsi="Times New Roman" w:cs="Times New Roman"/>
          <w:sz w:val="24"/>
          <w:szCs w:val="24"/>
        </w:rPr>
        <w:t>please</w:t>
      </w:r>
      <w:r w:rsidRPr="00F308AB">
        <w:rPr>
          <w:rFonts w:ascii="Times New Roman" w:hAnsi="Times New Roman" w:cs="Times New Roman"/>
          <w:sz w:val="24"/>
          <w:szCs w:val="24"/>
        </w:rPr>
        <w:t xml:space="preserve"> contact </w:t>
      </w:r>
      <w:r w:rsidR="009830F7" w:rsidRPr="00F308AB">
        <w:rPr>
          <w:rFonts w:ascii="Times New Roman" w:hAnsi="Times New Roman" w:cs="Times New Roman"/>
          <w:sz w:val="24"/>
          <w:szCs w:val="24"/>
        </w:rPr>
        <w:t xml:space="preserve">Gary Kepley at </w:t>
      </w:r>
      <w:r w:rsidR="009830F7" w:rsidRPr="00F308AB">
        <w:rPr>
          <w:rFonts w:ascii="Times New Roman" w:hAnsi="Times New Roman" w:cs="Times New Roman"/>
          <w:w w:val="95"/>
          <w:sz w:val="24"/>
          <w:szCs w:val="24"/>
        </w:rPr>
        <w:t>913-345-7572</w:t>
      </w:r>
      <w:r w:rsidR="009830F7" w:rsidRPr="00F308AB">
        <w:rPr>
          <w:rFonts w:ascii="Times New Roman" w:hAnsi="Times New Roman" w:cs="Times New Roman"/>
          <w:sz w:val="24"/>
          <w:szCs w:val="24"/>
        </w:rPr>
        <w:t>.</w:t>
      </w:r>
    </w:p>
    <w:p w:rsidR="00AB5E7E" w:rsidRPr="00F308AB" w:rsidRDefault="00AB5E7E" w:rsidP="00DE6DC3">
      <w:pPr>
        <w:rPr>
          <w:rFonts w:ascii="Times New Roman" w:hAnsi="Times New Roman" w:cs="Times New Roman"/>
          <w:sz w:val="24"/>
          <w:szCs w:val="24"/>
        </w:rPr>
      </w:pPr>
    </w:p>
    <w:p w:rsidR="00AB2900" w:rsidRPr="00F308AB" w:rsidRDefault="00AB2900" w:rsidP="00DE6DC3">
      <w:pPr>
        <w:rPr>
          <w:rFonts w:ascii="Times New Roman" w:hAnsi="Times New Roman" w:cs="Times New Roman"/>
          <w:sz w:val="24"/>
          <w:szCs w:val="24"/>
        </w:rPr>
      </w:pPr>
      <w:r w:rsidRPr="00F308AB">
        <w:rPr>
          <w:rFonts w:ascii="Times New Roman" w:hAnsi="Times New Roman" w:cs="Times New Roman"/>
          <w:sz w:val="24"/>
          <w:szCs w:val="24"/>
        </w:rPr>
        <w:t xml:space="preserve"> </w:t>
      </w:r>
    </w:p>
    <w:p w:rsidR="00DE6DC3" w:rsidRPr="00F308AB" w:rsidRDefault="00DE6DC3" w:rsidP="00DE6DC3">
      <w:pPr>
        <w:pStyle w:val="Default"/>
      </w:pPr>
      <w:r w:rsidRPr="00F308AB">
        <w:t xml:space="preserve">Sincerely, </w:t>
      </w:r>
    </w:p>
    <w:p w:rsidR="00DE6DC3" w:rsidRPr="00F308AB" w:rsidRDefault="00DE6DC3" w:rsidP="00DE6DC3">
      <w:pPr>
        <w:pStyle w:val="Default"/>
      </w:pPr>
    </w:p>
    <w:p w:rsidR="00DE6DC3" w:rsidRPr="00F308AB" w:rsidRDefault="00DE6DC3" w:rsidP="00DE6DC3">
      <w:pPr>
        <w:pStyle w:val="Default"/>
      </w:pPr>
    </w:p>
    <w:p w:rsidR="00AB5E7E" w:rsidRPr="00F308AB" w:rsidRDefault="00AB5E7E" w:rsidP="00DE6DC3">
      <w:pPr>
        <w:pStyle w:val="Default"/>
      </w:pPr>
    </w:p>
    <w:p w:rsidR="00AB5E7E" w:rsidRPr="00F308AB" w:rsidRDefault="009830F7" w:rsidP="00AB5E7E">
      <w:pPr>
        <w:rPr>
          <w:rFonts w:ascii="Times New Roman" w:hAnsi="Times New Roman" w:cs="Times New Roman"/>
          <w:sz w:val="24"/>
          <w:szCs w:val="24"/>
        </w:rPr>
      </w:pPr>
      <w:r w:rsidRPr="00F308AB">
        <w:rPr>
          <w:rFonts w:ascii="Times New Roman" w:hAnsi="Times New Roman" w:cs="Times New Roman"/>
          <w:sz w:val="24"/>
          <w:szCs w:val="24"/>
        </w:rPr>
        <w:t>Mark Reynolds</w:t>
      </w:r>
    </w:p>
    <w:p w:rsidR="00AB5E7E" w:rsidRPr="00F308AB" w:rsidRDefault="00AB5E7E" w:rsidP="00AB5E7E">
      <w:pPr>
        <w:rPr>
          <w:rFonts w:ascii="Times New Roman" w:hAnsi="Times New Roman" w:cs="Times New Roman"/>
          <w:sz w:val="24"/>
          <w:szCs w:val="24"/>
        </w:rPr>
      </w:pPr>
    </w:p>
    <w:p w:rsidR="00AB2900" w:rsidRPr="00F308AB" w:rsidRDefault="00AB2900" w:rsidP="00AB2900">
      <w:pPr>
        <w:rPr>
          <w:rFonts w:ascii="Times New Roman" w:hAnsi="Times New Roman" w:cs="Times New Roman"/>
          <w:sz w:val="24"/>
          <w:szCs w:val="24"/>
        </w:rPr>
      </w:pPr>
    </w:p>
    <w:p w:rsidR="00AB2900" w:rsidRPr="00F308AB" w:rsidRDefault="00AB2900" w:rsidP="00AB2900">
      <w:pPr>
        <w:rPr>
          <w:rFonts w:ascii="Times New Roman" w:hAnsi="Times New Roman" w:cs="Times New Roman"/>
          <w:sz w:val="24"/>
          <w:szCs w:val="24"/>
        </w:rPr>
      </w:pPr>
    </w:p>
    <w:p w:rsidR="00AB2900" w:rsidRPr="00F308AB" w:rsidRDefault="00AB2900" w:rsidP="00AB2900">
      <w:pPr>
        <w:rPr>
          <w:rFonts w:ascii="Times New Roman" w:hAnsi="Times New Roman" w:cs="Times New Roman"/>
          <w:sz w:val="24"/>
          <w:szCs w:val="24"/>
        </w:rPr>
      </w:pPr>
      <w:r w:rsidRPr="00F308AB">
        <w:rPr>
          <w:rFonts w:ascii="Times New Roman" w:hAnsi="Times New Roman" w:cs="Times New Roman"/>
          <w:sz w:val="24"/>
          <w:szCs w:val="24"/>
        </w:rPr>
        <w:t>Attachment</w:t>
      </w:r>
    </w:p>
    <w:p w:rsidR="00AB2900" w:rsidRPr="00F308AB" w:rsidRDefault="00AB2900" w:rsidP="00AB2900">
      <w:pPr>
        <w:rPr>
          <w:rFonts w:ascii="Times New Roman" w:hAnsi="Times New Roman" w:cs="Times New Roman"/>
          <w:sz w:val="24"/>
          <w:szCs w:val="24"/>
        </w:rPr>
      </w:pPr>
    </w:p>
    <w:p w:rsidR="00AB2900" w:rsidRPr="00F308AB" w:rsidRDefault="00AB2900">
      <w:pPr>
        <w:rPr>
          <w:rFonts w:ascii="Times New Roman" w:eastAsia="Arial" w:hAnsi="Times New Roman" w:cs="Times New Roman"/>
          <w:b/>
          <w:w w:val="95"/>
          <w:sz w:val="24"/>
          <w:szCs w:val="24"/>
        </w:rPr>
      </w:pPr>
      <w:r w:rsidRPr="00F308AB">
        <w:rPr>
          <w:rFonts w:ascii="Times New Roman" w:eastAsia="Arial" w:hAnsi="Times New Roman" w:cs="Times New Roman"/>
          <w:b/>
          <w:w w:val="95"/>
          <w:sz w:val="24"/>
          <w:szCs w:val="24"/>
        </w:rPr>
        <w:br w:type="page"/>
      </w:r>
    </w:p>
    <w:p w:rsidR="009463D5" w:rsidRPr="00F308AB" w:rsidRDefault="009463D5" w:rsidP="00471841">
      <w:pPr>
        <w:ind w:left="101" w:right="5414"/>
        <w:jc w:val="both"/>
        <w:rPr>
          <w:rFonts w:ascii="Times New Roman" w:eastAsia="Arial" w:hAnsi="Times New Roman" w:cs="Times New Roman"/>
          <w:b/>
          <w:w w:val="95"/>
          <w:sz w:val="24"/>
          <w:szCs w:val="24"/>
        </w:rPr>
      </w:pPr>
      <w:r w:rsidRPr="00F308AB">
        <w:rPr>
          <w:rFonts w:ascii="Times New Roman" w:eastAsia="Arial" w:hAnsi="Times New Roman" w:cs="Times New Roman"/>
          <w:b/>
          <w:w w:val="95"/>
          <w:sz w:val="24"/>
          <w:szCs w:val="24"/>
        </w:rPr>
        <w:lastRenderedPageBreak/>
        <w:t xml:space="preserve">CenturyLink </w:t>
      </w:r>
    </w:p>
    <w:p w:rsidR="009463D5" w:rsidRPr="00F308AB" w:rsidRDefault="00973359" w:rsidP="00471841">
      <w:pPr>
        <w:ind w:left="101" w:right="5414"/>
        <w:jc w:val="both"/>
        <w:rPr>
          <w:rFonts w:ascii="Times New Roman" w:eastAsia="Arial" w:hAnsi="Times New Roman" w:cs="Times New Roman"/>
          <w:w w:val="95"/>
          <w:sz w:val="24"/>
          <w:szCs w:val="24"/>
        </w:rPr>
      </w:pPr>
      <w:r w:rsidRPr="00F308AB">
        <w:rPr>
          <w:rFonts w:ascii="Times New Roman" w:eastAsia="Arial" w:hAnsi="Times New Roman" w:cs="Times New Roman"/>
          <w:noProof/>
          <w:sz w:val="24"/>
          <w:szCs w:val="24"/>
        </w:rPr>
        <w:drawing>
          <wp:anchor distT="0" distB="0" distL="114300" distR="114300" simplePos="0" relativeHeight="251658240" behindDoc="1" locked="0" layoutInCell="1" allowOverlap="1">
            <wp:simplePos x="0" y="0"/>
            <wp:positionH relativeFrom="page">
              <wp:posOffset>4998720</wp:posOffset>
            </wp:positionH>
            <wp:positionV relativeFrom="page">
              <wp:posOffset>-4445</wp:posOffset>
            </wp:positionV>
            <wp:extent cx="2775585" cy="1403985"/>
            <wp:effectExtent l="0" t="0" r="0" b="0"/>
            <wp:wrapNone/>
            <wp:docPr id="7" name="Picture 6"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nk_lttrhd"/>
                    <pic:cNvPicPr>
                      <a:picLocks noChangeAspect="1" noChangeArrowheads="1"/>
                    </pic:cNvPicPr>
                  </pic:nvPicPr>
                  <pic:blipFill>
                    <a:blip r:embed="rId4" cstate="print"/>
                    <a:srcRect/>
                    <a:stretch>
                      <a:fillRect/>
                    </a:stretch>
                  </pic:blipFill>
                  <pic:spPr bwMode="auto">
                    <a:xfrm>
                      <a:off x="0" y="0"/>
                      <a:ext cx="2775585" cy="1403985"/>
                    </a:xfrm>
                    <a:prstGeom prst="rect">
                      <a:avLst/>
                    </a:prstGeom>
                    <a:noFill/>
                    <a:ln w="9525">
                      <a:noFill/>
                      <a:miter lim="800000"/>
                      <a:headEnd/>
                      <a:tailEnd/>
                    </a:ln>
                  </pic:spPr>
                </pic:pic>
              </a:graphicData>
            </a:graphic>
          </wp:anchor>
        </w:drawing>
      </w:r>
      <w:r w:rsidR="009463D5" w:rsidRPr="00F308AB">
        <w:rPr>
          <w:rFonts w:ascii="Times New Roman" w:eastAsia="Arial" w:hAnsi="Times New Roman" w:cs="Times New Roman"/>
          <w:w w:val="95"/>
          <w:sz w:val="24"/>
          <w:szCs w:val="24"/>
        </w:rPr>
        <w:t>Gary Kepley</w:t>
      </w:r>
    </w:p>
    <w:p w:rsidR="009463D5" w:rsidRPr="00F308AB" w:rsidRDefault="009463D5" w:rsidP="00471841">
      <w:pPr>
        <w:ind w:left="101" w:right="5414"/>
        <w:jc w:val="both"/>
        <w:rPr>
          <w:rFonts w:ascii="Times New Roman" w:eastAsia="Arial" w:hAnsi="Times New Roman" w:cs="Times New Roman"/>
          <w:w w:val="95"/>
          <w:sz w:val="24"/>
          <w:szCs w:val="24"/>
        </w:rPr>
      </w:pPr>
      <w:r w:rsidRPr="00F308AB">
        <w:rPr>
          <w:rFonts w:ascii="Times New Roman" w:eastAsia="Arial" w:hAnsi="Times New Roman" w:cs="Times New Roman"/>
          <w:w w:val="95"/>
          <w:sz w:val="24"/>
          <w:szCs w:val="24"/>
        </w:rPr>
        <w:t>5454 West 110</w:t>
      </w:r>
      <w:r w:rsidRPr="00F308AB">
        <w:rPr>
          <w:rFonts w:ascii="Times New Roman" w:eastAsia="Arial" w:hAnsi="Times New Roman" w:cs="Times New Roman"/>
          <w:w w:val="95"/>
          <w:sz w:val="24"/>
          <w:szCs w:val="24"/>
          <w:vertAlign w:val="superscript"/>
        </w:rPr>
        <w:t>th</w:t>
      </w:r>
      <w:r w:rsidRPr="00F308AB">
        <w:rPr>
          <w:rFonts w:ascii="Times New Roman" w:eastAsia="Arial" w:hAnsi="Times New Roman" w:cs="Times New Roman"/>
          <w:w w:val="95"/>
          <w:sz w:val="24"/>
          <w:szCs w:val="24"/>
        </w:rPr>
        <w:t xml:space="preserve"> Street</w:t>
      </w:r>
    </w:p>
    <w:p w:rsidR="005A25AE" w:rsidRPr="00F308AB" w:rsidRDefault="009463D5" w:rsidP="00471841">
      <w:pPr>
        <w:ind w:left="101" w:right="5414"/>
        <w:jc w:val="both"/>
        <w:rPr>
          <w:rFonts w:ascii="Times New Roman" w:eastAsia="Arial" w:hAnsi="Times New Roman" w:cs="Times New Roman"/>
          <w:w w:val="95"/>
          <w:sz w:val="24"/>
          <w:szCs w:val="24"/>
        </w:rPr>
      </w:pPr>
      <w:r w:rsidRPr="00F308AB">
        <w:rPr>
          <w:rFonts w:ascii="Times New Roman" w:eastAsia="Arial" w:hAnsi="Times New Roman" w:cs="Times New Roman"/>
          <w:w w:val="95"/>
          <w:sz w:val="24"/>
          <w:szCs w:val="24"/>
        </w:rPr>
        <w:t>Overland Park, KS 66211</w:t>
      </w:r>
    </w:p>
    <w:p w:rsidR="009463D5" w:rsidRPr="00F308AB" w:rsidRDefault="009463D5" w:rsidP="00471841">
      <w:pPr>
        <w:ind w:left="101" w:right="5414"/>
        <w:jc w:val="both"/>
        <w:rPr>
          <w:rFonts w:ascii="Times New Roman" w:eastAsia="Arial" w:hAnsi="Times New Roman" w:cs="Times New Roman"/>
          <w:w w:val="95"/>
          <w:sz w:val="24"/>
          <w:szCs w:val="24"/>
        </w:rPr>
      </w:pPr>
      <w:r w:rsidRPr="00F308AB">
        <w:rPr>
          <w:rFonts w:ascii="Times New Roman" w:eastAsia="Arial" w:hAnsi="Times New Roman" w:cs="Times New Roman"/>
          <w:w w:val="95"/>
          <w:sz w:val="24"/>
          <w:szCs w:val="24"/>
        </w:rPr>
        <w:t>Tel: 913-345-7572   Fax: 913-345-6756</w:t>
      </w:r>
    </w:p>
    <w:p w:rsidR="005A25AE" w:rsidRPr="00F308AB" w:rsidRDefault="009463D5" w:rsidP="00471841">
      <w:pPr>
        <w:ind w:left="101" w:right="5414"/>
        <w:jc w:val="both"/>
        <w:rPr>
          <w:rFonts w:ascii="Times New Roman" w:hAnsi="Times New Roman" w:cs="Times New Roman"/>
          <w:sz w:val="24"/>
          <w:szCs w:val="24"/>
        </w:rPr>
      </w:pPr>
      <w:r w:rsidRPr="00F308AB">
        <w:rPr>
          <w:rFonts w:ascii="Times New Roman" w:eastAsia="Arial" w:hAnsi="Times New Roman" w:cs="Times New Roman"/>
          <w:w w:val="95"/>
          <w:sz w:val="24"/>
          <w:szCs w:val="24"/>
        </w:rPr>
        <w:t>E mail: Gary.Kepley@CenturyLink.com</w:t>
      </w:r>
    </w:p>
    <w:p w:rsidR="005A25AE" w:rsidRPr="00F308AB" w:rsidRDefault="005A25AE">
      <w:pPr>
        <w:spacing w:line="160" w:lineRule="exact"/>
        <w:rPr>
          <w:rFonts w:ascii="Times New Roman" w:hAnsi="Times New Roman" w:cs="Times New Roman"/>
          <w:sz w:val="24"/>
          <w:szCs w:val="24"/>
        </w:rPr>
      </w:pPr>
    </w:p>
    <w:p w:rsidR="005A25AE" w:rsidRPr="00F308AB" w:rsidRDefault="005A25AE">
      <w:pPr>
        <w:spacing w:line="160" w:lineRule="exact"/>
        <w:rPr>
          <w:rFonts w:ascii="Times New Roman" w:hAnsi="Times New Roman" w:cs="Times New Roman"/>
          <w:sz w:val="24"/>
          <w:szCs w:val="24"/>
        </w:rPr>
      </w:pPr>
    </w:p>
    <w:p w:rsidR="005A25AE" w:rsidRPr="00F308AB" w:rsidRDefault="005A25AE">
      <w:pPr>
        <w:spacing w:line="160" w:lineRule="exact"/>
        <w:rPr>
          <w:rFonts w:ascii="Times New Roman" w:hAnsi="Times New Roman" w:cs="Times New Roman"/>
          <w:sz w:val="24"/>
          <w:szCs w:val="24"/>
        </w:rPr>
      </w:pPr>
    </w:p>
    <w:p w:rsidR="005A25AE" w:rsidRPr="00F308AB" w:rsidRDefault="005A25AE">
      <w:pPr>
        <w:spacing w:before="1" w:line="260" w:lineRule="exact"/>
        <w:rPr>
          <w:rFonts w:ascii="Times New Roman" w:hAnsi="Times New Roman" w:cs="Times New Roman"/>
          <w:sz w:val="24"/>
          <w:szCs w:val="24"/>
        </w:rPr>
      </w:pPr>
    </w:p>
    <w:p w:rsidR="005A25AE" w:rsidRPr="00F308AB" w:rsidRDefault="005A25AE">
      <w:pPr>
        <w:spacing w:before="1" w:line="260" w:lineRule="exact"/>
        <w:rPr>
          <w:rFonts w:ascii="Times New Roman" w:hAnsi="Times New Roman" w:cs="Times New Roman"/>
          <w:sz w:val="24"/>
          <w:szCs w:val="24"/>
        </w:rPr>
      </w:pPr>
    </w:p>
    <w:p w:rsidR="00FC0234" w:rsidRPr="00F308AB" w:rsidRDefault="00FC0234" w:rsidP="00FC0234">
      <w:pPr>
        <w:pStyle w:val="BodyText"/>
        <w:ind w:right="-40"/>
        <w:jc w:val="both"/>
        <w:rPr>
          <w:rFonts w:ascii="Times New Roman" w:hAnsi="Times New Roman" w:cs="Times New Roman"/>
          <w:sz w:val="24"/>
          <w:szCs w:val="24"/>
        </w:rPr>
      </w:pPr>
      <w:r w:rsidRPr="00F308AB">
        <w:rPr>
          <w:rFonts w:ascii="Times New Roman" w:hAnsi="Times New Roman" w:cs="Times New Roman"/>
          <w:w w:val="95"/>
          <w:sz w:val="24"/>
          <w:szCs w:val="24"/>
        </w:rPr>
        <w:t>June 16, 2014</w:t>
      </w:r>
    </w:p>
    <w:p w:rsidR="00FC0234" w:rsidRPr="00F308AB" w:rsidRDefault="00FC0234" w:rsidP="00FC0234">
      <w:pPr>
        <w:spacing w:before="1" w:line="260" w:lineRule="exact"/>
        <w:rPr>
          <w:rFonts w:ascii="Times New Roman" w:hAnsi="Times New Roman" w:cs="Times New Roman"/>
          <w:sz w:val="24"/>
          <w:szCs w:val="24"/>
        </w:rPr>
      </w:pPr>
    </w:p>
    <w:p w:rsidR="00FC0234" w:rsidRPr="00F308AB" w:rsidRDefault="00FC0234" w:rsidP="00FC0234">
      <w:pPr>
        <w:spacing w:before="1" w:line="260" w:lineRule="exact"/>
        <w:rPr>
          <w:rFonts w:ascii="Times New Roman" w:hAnsi="Times New Roman" w:cs="Times New Roman"/>
          <w:sz w:val="24"/>
          <w:szCs w:val="24"/>
        </w:rPr>
      </w:pPr>
    </w:p>
    <w:p w:rsidR="00FC0234" w:rsidRPr="00F308AB" w:rsidRDefault="00FC0234" w:rsidP="00FC0234">
      <w:pPr>
        <w:pStyle w:val="BodyText"/>
        <w:spacing w:line="239" w:lineRule="auto"/>
        <w:ind w:left="111" w:right="108" w:hanging="5"/>
        <w:rPr>
          <w:rFonts w:ascii="Times New Roman" w:hAnsi="Times New Roman" w:cs="Times New Roman"/>
          <w:w w:val="95"/>
          <w:sz w:val="24"/>
          <w:szCs w:val="24"/>
        </w:rPr>
      </w:pPr>
      <w:r w:rsidRPr="00F308AB">
        <w:rPr>
          <w:rFonts w:ascii="Times New Roman" w:hAnsi="Times New Roman" w:cs="Times New Roman"/>
          <w:w w:val="95"/>
          <w:sz w:val="24"/>
          <w:szCs w:val="24"/>
        </w:rPr>
        <w:t>The</w:t>
      </w:r>
      <w:r w:rsidRPr="00F308AB">
        <w:rPr>
          <w:rFonts w:ascii="Times New Roman" w:hAnsi="Times New Roman" w:cs="Times New Roman"/>
          <w:w w:val="96"/>
          <w:sz w:val="24"/>
          <w:szCs w:val="24"/>
        </w:rPr>
        <w:t xml:space="preserve"> </w:t>
      </w:r>
      <w:r w:rsidRPr="00F308AB">
        <w:rPr>
          <w:rFonts w:ascii="Times New Roman" w:hAnsi="Times New Roman" w:cs="Times New Roman"/>
          <w:w w:val="95"/>
          <w:sz w:val="24"/>
          <w:szCs w:val="24"/>
        </w:rPr>
        <w:t>Federal</w:t>
      </w:r>
      <w:r w:rsidRPr="00F308AB">
        <w:rPr>
          <w:rFonts w:ascii="Times New Roman" w:hAnsi="Times New Roman" w:cs="Times New Roman"/>
          <w:spacing w:val="50"/>
          <w:w w:val="95"/>
          <w:sz w:val="24"/>
          <w:szCs w:val="24"/>
        </w:rPr>
        <w:t xml:space="preserve"> </w:t>
      </w:r>
      <w:r w:rsidRPr="00F308AB">
        <w:rPr>
          <w:rFonts w:ascii="Times New Roman" w:hAnsi="Times New Roman" w:cs="Times New Roman"/>
          <w:w w:val="95"/>
          <w:sz w:val="24"/>
          <w:szCs w:val="24"/>
        </w:rPr>
        <w:t>Communications</w:t>
      </w:r>
      <w:r w:rsidRPr="00F308AB">
        <w:rPr>
          <w:rFonts w:ascii="Times New Roman" w:hAnsi="Times New Roman" w:cs="Times New Roman"/>
          <w:spacing w:val="14"/>
          <w:w w:val="95"/>
          <w:sz w:val="24"/>
          <w:szCs w:val="24"/>
        </w:rPr>
        <w:t xml:space="preserve"> </w:t>
      </w:r>
      <w:r w:rsidRPr="00F308AB">
        <w:rPr>
          <w:rFonts w:ascii="Times New Roman" w:hAnsi="Times New Roman" w:cs="Times New Roman"/>
          <w:w w:val="95"/>
          <w:sz w:val="24"/>
          <w:szCs w:val="24"/>
        </w:rPr>
        <w:t>Commission’s</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(“FCC")</w:t>
      </w:r>
      <w:r w:rsidRPr="00F308AB">
        <w:rPr>
          <w:rFonts w:ascii="Times New Roman" w:hAnsi="Times New Roman" w:cs="Times New Roman"/>
          <w:spacing w:val="7"/>
          <w:w w:val="95"/>
          <w:sz w:val="24"/>
          <w:szCs w:val="24"/>
        </w:rPr>
        <w:t xml:space="preserve"> </w:t>
      </w:r>
      <w:r w:rsidRPr="00F308AB">
        <w:rPr>
          <w:rFonts w:ascii="Times New Roman" w:hAnsi="Times New Roman" w:cs="Times New Roman"/>
          <w:w w:val="95"/>
          <w:sz w:val="24"/>
          <w:szCs w:val="24"/>
        </w:rPr>
        <w:t>November</w:t>
      </w:r>
      <w:r w:rsidRPr="00F308AB">
        <w:rPr>
          <w:rFonts w:ascii="Times New Roman" w:hAnsi="Times New Roman" w:cs="Times New Roman"/>
          <w:spacing w:val="19"/>
          <w:w w:val="95"/>
          <w:sz w:val="24"/>
          <w:szCs w:val="24"/>
        </w:rPr>
        <w:t xml:space="preserve"> </w:t>
      </w:r>
      <w:r w:rsidRPr="00F308AB">
        <w:rPr>
          <w:rFonts w:ascii="Times New Roman" w:hAnsi="Times New Roman" w:cs="Times New Roman"/>
          <w:w w:val="95"/>
          <w:sz w:val="24"/>
          <w:szCs w:val="24"/>
        </w:rPr>
        <w:t>18,</w:t>
      </w:r>
      <w:r w:rsidRPr="00F308AB">
        <w:rPr>
          <w:rFonts w:ascii="Times New Roman" w:hAnsi="Times New Roman" w:cs="Times New Roman"/>
          <w:spacing w:val="35"/>
          <w:w w:val="95"/>
          <w:sz w:val="24"/>
          <w:szCs w:val="24"/>
        </w:rPr>
        <w:t xml:space="preserve"> </w:t>
      </w:r>
      <w:r w:rsidRPr="00F308AB">
        <w:rPr>
          <w:rFonts w:ascii="Times New Roman" w:hAnsi="Times New Roman" w:cs="Times New Roman"/>
          <w:w w:val="95"/>
          <w:sz w:val="24"/>
          <w:szCs w:val="24"/>
        </w:rPr>
        <w:t>2011</w:t>
      </w:r>
      <w:r w:rsidRPr="00F308AB">
        <w:rPr>
          <w:rFonts w:ascii="Times New Roman" w:hAnsi="Times New Roman" w:cs="Times New Roman"/>
          <w:spacing w:val="5"/>
          <w:w w:val="95"/>
          <w:sz w:val="24"/>
          <w:szCs w:val="24"/>
        </w:rPr>
        <w:t xml:space="preserve"> </w:t>
      </w:r>
      <w:r w:rsidRPr="00F308AB">
        <w:rPr>
          <w:rFonts w:ascii="Times New Roman" w:hAnsi="Times New Roman" w:cs="Times New Roman"/>
          <w:w w:val="95"/>
          <w:sz w:val="24"/>
          <w:szCs w:val="24"/>
        </w:rPr>
        <w:t>USF/ICC</w:t>
      </w:r>
      <w:r w:rsidRPr="00F308AB">
        <w:rPr>
          <w:rFonts w:ascii="Times New Roman" w:hAnsi="Times New Roman" w:cs="Times New Roman"/>
          <w:spacing w:val="49"/>
          <w:w w:val="95"/>
          <w:sz w:val="24"/>
          <w:szCs w:val="24"/>
        </w:rPr>
        <w:t xml:space="preserve"> </w:t>
      </w:r>
      <w:r w:rsidRPr="00F308AB">
        <w:rPr>
          <w:rFonts w:ascii="Times New Roman" w:hAnsi="Times New Roman" w:cs="Times New Roman"/>
          <w:w w:val="95"/>
          <w:sz w:val="24"/>
          <w:szCs w:val="24"/>
        </w:rPr>
        <w:t>Transformation</w:t>
      </w:r>
      <w:r w:rsidRPr="00F308AB">
        <w:rPr>
          <w:rFonts w:ascii="Times New Roman" w:hAnsi="Times New Roman" w:cs="Times New Roman"/>
          <w:w w:val="93"/>
          <w:sz w:val="24"/>
          <w:szCs w:val="24"/>
        </w:rPr>
        <w:t xml:space="preserve"> </w:t>
      </w:r>
      <w:r w:rsidRPr="00F308AB">
        <w:rPr>
          <w:rFonts w:ascii="Times New Roman" w:hAnsi="Times New Roman" w:cs="Times New Roman"/>
          <w:w w:val="95"/>
          <w:sz w:val="24"/>
          <w:szCs w:val="24"/>
        </w:rPr>
        <w:t>Order,</w:t>
      </w:r>
      <w:r w:rsidRPr="00F308AB">
        <w:rPr>
          <w:rFonts w:ascii="Times New Roman" w:hAnsi="Times New Roman" w:cs="Times New Roman"/>
          <w:spacing w:val="12"/>
          <w:w w:val="95"/>
          <w:sz w:val="24"/>
          <w:szCs w:val="24"/>
        </w:rPr>
        <w:t xml:space="preserve"> </w:t>
      </w:r>
      <w:r w:rsidRPr="00F308AB">
        <w:rPr>
          <w:rFonts w:ascii="Times New Roman" w:hAnsi="Times New Roman" w:cs="Times New Roman"/>
          <w:w w:val="95"/>
          <w:sz w:val="24"/>
          <w:szCs w:val="24"/>
        </w:rPr>
        <w:t>FCC</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11-161</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(WC</w:t>
      </w:r>
      <w:r w:rsidRPr="00F308AB">
        <w:rPr>
          <w:rFonts w:ascii="Times New Roman" w:hAnsi="Times New Roman" w:cs="Times New Roman"/>
          <w:spacing w:val="2"/>
          <w:w w:val="95"/>
          <w:sz w:val="24"/>
          <w:szCs w:val="24"/>
        </w:rPr>
        <w:t xml:space="preserve"> </w:t>
      </w:r>
      <w:r w:rsidRPr="00F308AB">
        <w:rPr>
          <w:rFonts w:ascii="Times New Roman" w:hAnsi="Times New Roman" w:cs="Times New Roman"/>
          <w:w w:val="95"/>
          <w:sz w:val="24"/>
          <w:szCs w:val="24"/>
        </w:rPr>
        <w:t>Docket</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No.</w:t>
      </w:r>
      <w:r w:rsidRPr="00F308AB">
        <w:rPr>
          <w:rFonts w:ascii="Times New Roman" w:hAnsi="Times New Roman" w:cs="Times New Roman"/>
          <w:spacing w:val="6"/>
          <w:w w:val="95"/>
          <w:sz w:val="24"/>
          <w:szCs w:val="24"/>
        </w:rPr>
        <w:t xml:space="preserve"> </w:t>
      </w:r>
      <w:r w:rsidRPr="00F308AB">
        <w:rPr>
          <w:rFonts w:ascii="Times New Roman" w:hAnsi="Times New Roman" w:cs="Times New Roman"/>
          <w:w w:val="95"/>
          <w:sz w:val="24"/>
          <w:szCs w:val="24"/>
        </w:rPr>
        <w:t>10-90),</w:t>
      </w:r>
      <w:r w:rsidRPr="00F308AB">
        <w:rPr>
          <w:rFonts w:ascii="Times New Roman" w:hAnsi="Times New Roman" w:cs="Times New Roman"/>
          <w:spacing w:val="10"/>
          <w:w w:val="95"/>
          <w:sz w:val="24"/>
          <w:szCs w:val="24"/>
        </w:rPr>
        <w:t xml:space="preserve"> </w:t>
      </w:r>
      <w:r w:rsidRPr="00F308AB">
        <w:rPr>
          <w:rFonts w:ascii="Times New Roman" w:hAnsi="Times New Roman" w:cs="Times New Roman"/>
          <w:w w:val="95"/>
          <w:sz w:val="24"/>
          <w:szCs w:val="24"/>
        </w:rPr>
        <w:t>requires</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price cap</w:t>
      </w:r>
      <w:r w:rsidRPr="00F308AB">
        <w:rPr>
          <w:rFonts w:ascii="Times New Roman" w:hAnsi="Times New Roman" w:cs="Times New Roman"/>
          <w:spacing w:val="2"/>
          <w:w w:val="95"/>
          <w:sz w:val="24"/>
          <w:szCs w:val="24"/>
        </w:rPr>
        <w:t xml:space="preserve"> </w:t>
      </w:r>
      <w:r w:rsidRPr="00F308AB">
        <w:rPr>
          <w:rFonts w:ascii="Times New Roman" w:hAnsi="Times New Roman" w:cs="Times New Roman"/>
          <w:w w:val="95"/>
          <w:sz w:val="24"/>
          <w:szCs w:val="24"/>
        </w:rPr>
        <w:t>carriers</w:t>
      </w:r>
      <w:r w:rsidRPr="00F308AB">
        <w:rPr>
          <w:rFonts w:ascii="Times New Roman" w:hAnsi="Times New Roman" w:cs="Times New Roman"/>
          <w:spacing w:val="6"/>
          <w:w w:val="95"/>
          <w:sz w:val="24"/>
          <w:szCs w:val="24"/>
        </w:rPr>
        <w:t xml:space="preserve"> </w:t>
      </w:r>
      <w:r w:rsidRPr="00F308AB">
        <w:rPr>
          <w:rFonts w:ascii="Times New Roman" w:hAnsi="Times New Roman" w:cs="Times New Roman"/>
          <w:w w:val="95"/>
          <w:sz w:val="24"/>
          <w:szCs w:val="24"/>
        </w:rPr>
        <w:t>seeking</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CAF</w:t>
      </w:r>
      <w:r w:rsidRPr="00F308AB">
        <w:rPr>
          <w:rFonts w:ascii="Times New Roman" w:hAnsi="Times New Roman" w:cs="Times New Roman"/>
          <w:spacing w:val="-1"/>
          <w:w w:val="95"/>
          <w:sz w:val="24"/>
          <w:szCs w:val="24"/>
        </w:rPr>
        <w:t xml:space="preserve"> </w:t>
      </w:r>
      <w:r w:rsidRPr="00F308AB">
        <w:rPr>
          <w:rFonts w:ascii="Times New Roman" w:hAnsi="Times New Roman" w:cs="Times New Roman"/>
          <w:w w:val="95"/>
          <w:sz w:val="24"/>
          <w:szCs w:val="24"/>
        </w:rPr>
        <w:t>ICC</w:t>
      </w:r>
      <w:r w:rsidRPr="00F308AB">
        <w:rPr>
          <w:rFonts w:ascii="Times New Roman" w:hAnsi="Times New Roman" w:cs="Times New Roman"/>
          <w:spacing w:val="-10"/>
          <w:w w:val="95"/>
          <w:sz w:val="24"/>
          <w:szCs w:val="24"/>
        </w:rPr>
        <w:t xml:space="preserve"> </w:t>
      </w:r>
      <w:r w:rsidRPr="00F308AB">
        <w:rPr>
          <w:rFonts w:ascii="Times New Roman" w:hAnsi="Times New Roman" w:cs="Times New Roman"/>
          <w:w w:val="95"/>
          <w:sz w:val="24"/>
          <w:szCs w:val="24"/>
        </w:rPr>
        <w:t>support</w:t>
      </w:r>
      <w:r w:rsidRPr="00F308AB">
        <w:rPr>
          <w:rFonts w:ascii="Times New Roman" w:hAnsi="Times New Roman" w:cs="Times New Roman"/>
          <w:spacing w:val="8"/>
          <w:w w:val="95"/>
          <w:sz w:val="24"/>
          <w:szCs w:val="24"/>
        </w:rPr>
        <w:t xml:space="preserve"> </w:t>
      </w:r>
      <w:r w:rsidRPr="00F308AB">
        <w:rPr>
          <w:rFonts w:ascii="Times New Roman" w:hAnsi="Times New Roman" w:cs="Times New Roman"/>
          <w:w w:val="95"/>
          <w:sz w:val="24"/>
          <w:szCs w:val="24"/>
        </w:rPr>
        <w:t>to</w:t>
      </w:r>
      <w:r w:rsidRPr="00F308AB">
        <w:rPr>
          <w:rFonts w:ascii="Times New Roman" w:hAnsi="Times New Roman" w:cs="Times New Roman"/>
          <w:w w:val="92"/>
          <w:sz w:val="24"/>
          <w:szCs w:val="24"/>
        </w:rPr>
        <w:t xml:space="preserve"> </w:t>
      </w:r>
      <w:r w:rsidRPr="00F308AB">
        <w:rPr>
          <w:rFonts w:ascii="Times New Roman" w:hAnsi="Times New Roman" w:cs="Times New Roman"/>
          <w:w w:val="95"/>
          <w:sz w:val="24"/>
          <w:szCs w:val="24"/>
        </w:rPr>
        <w:t>file</w:t>
      </w:r>
      <w:r w:rsidRPr="00F308AB">
        <w:rPr>
          <w:rFonts w:ascii="Times New Roman" w:hAnsi="Times New Roman" w:cs="Times New Roman"/>
          <w:spacing w:val="21"/>
          <w:w w:val="95"/>
          <w:sz w:val="24"/>
          <w:szCs w:val="24"/>
        </w:rPr>
        <w:t xml:space="preserve"> </w:t>
      </w:r>
      <w:r w:rsidRPr="00F308AB">
        <w:rPr>
          <w:rFonts w:ascii="Times New Roman" w:hAnsi="Times New Roman" w:cs="Times New Roman"/>
          <w:w w:val="95"/>
          <w:sz w:val="24"/>
          <w:szCs w:val="24"/>
        </w:rPr>
        <w:t>data</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establishing</w:t>
      </w:r>
      <w:r w:rsidRPr="00F308AB">
        <w:rPr>
          <w:rFonts w:ascii="Times New Roman" w:hAnsi="Times New Roman" w:cs="Times New Roman"/>
          <w:spacing w:val="31"/>
          <w:w w:val="95"/>
          <w:sz w:val="24"/>
          <w:szCs w:val="24"/>
        </w:rPr>
        <w:t xml:space="preserve"> </w:t>
      </w:r>
      <w:r w:rsidRPr="00F308AB">
        <w:rPr>
          <w:rFonts w:ascii="Times New Roman" w:hAnsi="Times New Roman" w:cs="Times New Roman"/>
          <w:w w:val="95"/>
          <w:sz w:val="24"/>
          <w:szCs w:val="24"/>
        </w:rPr>
        <w:t>the</w:t>
      </w:r>
      <w:r w:rsidRPr="00F308AB">
        <w:rPr>
          <w:rFonts w:ascii="Times New Roman" w:hAnsi="Times New Roman" w:cs="Times New Roman"/>
          <w:spacing w:val="14"/>
          <w:w w:val="95"/>
          <w:sz w:val="24"/>
          <w:szCs w:val="24"/>
        </w:rPr>
        <w:t xml:space="preserve"> </w:t>
      </w:r>
      <w:r w:rsidRPr="00F308AB">
        <w:rPr>
          <w:rFonts w:ascii="Times New Roman" w:hAnsi="Times New Roman" w:cs="Times New Roman"/>
          <w:w w:val="95"/>
          <w:sz w:val="24"/>
          <w:szCs w:val="24"/>
        </w:rPr>
        <w:t>amount</w:t>
      </w:r>
      <w:r w:rsidRPr="00F308AB">
        <w:rPr>
          <w:rFonts w:ascii="Times New Roman" w:hAnsi="Times New Roman" w:cs="Times New Roman"/>
          <w:spacing w:val="22"/>
          <w:w w:val="95"/>
          <w:sz w:val="24"/>
          <w:szCs w:val="24"/>
        </w:rPr>
        <w:t xml:space="preserve"> </w:t>
      </w:r>
      <w:r w:rsidRPr="00F308AB">
        <w:rPr>
          <w:rFonts w:ascii="Times New Roman" w:hAnsi="Times New Roman" w:cs="Times New Roman"/>
          <w:w w:val="95"/>
          <w:sz w:val="24"/>
          <w:szCs w:val="24"/>
        </w:rPr>
        <w:t>of</w:t>
      </w:r>
      <w:r w:rsidRPr="00F308AB">
        <w:rPr>
          <w:rFonts w:ascii="Times New Roman" w:hAnsi="Times New Roman" w:cs="Times New Roman"/>
          <w:spacing w:val="18"/>
          <w:w w:val="95"/>
          <w:sz w:val="24"/>
          <w:szCs w:val="24"/>
        </w:rPr>
        <w:t xml:space="preserve"> </w:t>
      </w:r>
      <w:r w:rsidRPr="00F308AB">
        <w:rPr>
          <w:rFonts w:ascii="Times New Roman" w:hAnsi="Times New Roman" w:cs="Times New Roman"/>
          <w:w w:val="95"/>
          <w:sz w:val="24"/>
          <w:szCs w:val="24"/>
        </w:rPr>
        <w:t>the</w:t>
      </w:r>
      <w:r w:rsidRPr="00F308AB">
        <w:rPr>
          <w:rFonts w:ascii="Times New Roman" w:hAnsi="Times New Roman" w:cs="Times New Roman"/>
          <w:spacing w:val="20"/>
          <w:w w:val="95"/>
          <w:sz w:val="24"/>
          <w:szCs w:val="24"/>
        </w:rPr>
        <w:t xml:space="preserve"> </w:t>
      </w:r>
      <w:r w:rsidRPr="00F308AB">
        <w:rPr>
          <w:rFonts w:ascii="Times New Roman" w:hAnsi="Times New Roman" w:cs="Times New Roman"/>
          <w:w w:val="95"/>
          <w:sz w:val="24"/>
          <w:szCs w:val="24"/>
        </w:rPr>
        <w:t>price</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cap</w:t>
      </w:r>
      <w:r w:rsidRPr="00F308AB">
        <w:rPr>
          <w:rFonts w:ascii="Times New Roman" w:hAnsi="Times New Roman" w:cs="Times New Roman"/>
          <w:spacing w:val="13"/>
          <w:w w:val="95"/>
          <w:sz w:val="24"/>
          <w:szCs w:val="24"/>
        </w:rPr>
        <w:t xml:space="preserve"> </w:t>
      </w:r>
      <w:r w:rsidRPr="00F308AB">
        <w:rPr>
          <w:rFonts w:ascii="Times New Roman" w:hAnsi="Times New Roman" w:cs="Times New Roman"/>
          <w:w w:val="95"/>
          <w:sz w:val="24"/>
          <w:szCs w:val="24"/>
        </w:rPr>
        <w:t>carrier’s</w:t>
      </w:r>
      <w:r w:rsidRPr="00F308AB">
        <w:rPr>
          <w:rFonts w:ascii="Times New Roman" w:hAnsi="Times New Roman" w:cs="Times New Roman"/>
          <w:spacing w:val="25"/>
          <w:w w:val="95"/>
          <w:sz w:val="24"/>
          <w:szCs w:val="24"/>
        </w:rPr>
        <w:t xml:space="preserve"> </w:t>
      </w:r>
      <w:r w:rsidRPr="00F308AB">
        <w:rPr>
          <w:rFonts w:ascii="Times New Roman" w:hAnsi="Times New Roman" w:cs="Times New Roman"/>
          <w:w w:val="95"/>
          <w:sz w:val="24"/>
          <w:szCs w:val="24"/>
        </w:rPr>
        <w:t>eligible</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CAF</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ICC</w:t>
      </w:r>
      <w:r w:rsidRPr="00F308AB">
        <w:rPr>
          <w:rFonts w:ascii="Times New Roman" w:hAnsi="Times New Roman" w:cs="Times New Roman"/>
          <w:spacing w:val="-4"/>
          <w:w w:val="95"/>
          <w:sz w:val="24"/>
          <w:szCs w:val="24"/>
        </w:rPr>
        <w:t xml:space="preserve"> </w:t>
      </w:r>
      <w:r w:rsidRPr="00F308AB">
        <w:rPr>
          <w:rFonts w:ascii="Times New Roman" w:hAnsi="Times New Roman" w:cs="Times New Roman"/>
          <w:w w:val="95"/>
          <w:sz w:val="24"/>
          <w:szCs w:val="24"/>
        </w:rPr>
        <w:t>funding</w:t>
      </w:r>
      <w:r w:rsidRPr="00F308AB">
        <w:rPr>
          <w:rFonts w:ascii="Times New Roman" w:hAnsi="Times New Roman" w:cs="Times New Roman"/>
          <w:spacing w:val="23"/>
          <w:w w:val="95"/>
          <w:sz w:val="24"/>
          <w:szCs w:val="24"/>
        </w:rPr>
        <w:t xml:space="preserve"> </w:t>
      </w:r>
      <w:r w:rsidRPr="00F308AB">
        <w:rPr>
          <w:rFonts w:ascii="Times New Roman" w:hAnsi="Times New Roman" w:cs="Times New Roman"/>
          <w:w w:val="95"/>
          <w:sz w:val="24"/>
          <w:szCs w:val="24"/>
        </w:rPr>
        <w:t>per</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47</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C.F.R. §54.304(c)(1).</w:t>
      </w:r>
    </w:p>
    <w:p w:rsidR="00FC0234" w:rsidRPr="00F308AB" w:rsidRDefault="00FC0234" w:rsidP="00FC0234">
      <w:pPr>
        <w:pStyle w:val="BodyText"/>
        <w:spacing w:line="239" w:lineRule="auto"/>
        <w:ind w:left="111" w:right="108" w:hanging="5"/>
        <w:rPr>
          <w:rFonts w:ascii="Times New Roman" w:hAnsi="Times New Roman" w:cs="Times New Roman"/>
          <w:w w:val="95"/>
          <w:sz w:val="24"/>
          <w:szCs w:val="24"/>
        </w:rPr>
      </w:pPr>
    </w:p>
    <w:p w:rsidR="00FC0234" w:rsidRPr="00F308AB" w:rsidRDefault="00FC0234" w:rsidP="00FC0234">
      <w:pPr>
        <w:pStyle w:val="BodyText"/>
        <w:spacing w:line="239" w:lineRule="auto"/>
        <w:ind w:left="111" w:right="108" w:hanging="5"/>
        <w:rPr>
          <w:rFonts w:ascii="Times New Roman" w:hAnsi="Times New Roman" w:cs="Times New Roman"/>
          <w:sz w:val="24"/>
          <w:szCs w:val="24"/>
        </w:rPr>
      </w:pPr>
      <w:r w:rsidRPr="00F308AB">
        <w:rPr>
          <w:rFonts w:ascii="Times New Roman" w:hAnsi="Times New Roman" w:cs="Times New Roman"/>
          <w:w w:val="95"/>
          <w:sz w:val="24"/>
          <w:szCs w:val="24"/>
        </w:rPr>
        <w:tab/>
        <w:t>Below</w:t>
      </w:r>
      <w:r w:rsidRPr="00F308AB">
        <w:rPr>
          <w:rFonts w:ascii="Times New Roman" w:hAnsi="Times New Roman" w:cs="Times New Roman"/>
          <w:spacing w:val="4"/>
          <w:w w:val="95"/>
          <w:sz w:val="24"/>
          <w:szCs w:val="24"/>
        </w:rPr>
        <w:t xml:space="preserve"> </w:t>
      </w:r>
      <w:r w:rsidRPr="00F308AB">
        <w:rPr>
          <w:rFonts w:ascii="Times New Roman" w:hAnsi="Times New Roman" w:cs="Times New Roman"/>
          <w:w w:val="95"/>
          <w:sz w:val="24"/>
          <w:szCs w:val="24"/>
        </w:rPr>
        <w:t>are</w:t>
      </w:r>
      <w:r w:rsidRPr="00F308AB">
        <w:rPr>
          <w:rFonts w:ascii="Times New Roman" w:hAnsi="Times New Roman" w:cs="Times New Roman"/>
          <w:spacing w:val="51"/>
          <w:w w:val="95"/>
          <w:sz w:val="24"/>
          <w:szCs w:val="24"/>
        </w:rPr>
        <w:t xml:space="preserve"> </w:t>
      </w:r>
      <w:r w:rsidRPr="00F308AB">
        <w:rPr>
          <w:rFonts w:ascii="Times New Roman" w:hAnsi="Times New Roman" w:cs="Times New Roman"/>
          <w:w w:val="95"/>
          <w:sz w:val="24"/>
          <w:szCs w:val="24"/>
        </w:rPr>
        <w:t>CenturyLink’s anticipated CAF ICC</w:t>
      </w:r>
      <w:r w:rsidRPr="00F308AB">
        <w:rPr>
          <w:rFonts w:ascii="Times New Roman" w:hAnsi="Times New Roman" w:cs="Times New Roman"/>
          <w:spacing w:val="54"/>
          <w:w w:val="95"/>
          <w:sz w:val="24"/>
          <w:szCs w:val="24"/>
        </w:rPr>
        <w:t xml:space="preserve"> </w:t>
      </w:r>
      <w:r w:rsidRPr="00F308AB">
        <w:rPr>
          <w:rFonts w:ascii="Times New Roman" w:hAnsi="Times New Roman" w:cs="Times New Roman"/>
          <w:w w:val="95"/>
          <w:sz w:val="24"/>
          <w:szCs w:val="24"/>
        </w:rPr>
        <w:t>support and</w:t>
      </w:r>
      <w:r w:rsidRPr="00F308AB">
        <w:rPr>
          <w:rFonts w:ascii="Times New Roman" w:hAnsi="Times New Roman" w:cs="Times New Roman"/>
          <w:spacing w:val="51"/>
          <w:w w:val="95"/>
          <w:sz w:val="24"/>
          <w:szCs w:val="24"/>
        </w:rPr>
        <w:t xml:space="preserve"> </w:t>
      </w:r>
      <w:r w:rsidRPr="00F308AB">
        <w:rPr>
          <w:rFonts w:ascii="Times New Roman" w:hAnsi="Times New Roman" w:cs="Times New Roman"/>
          <w:w w:val="95"/>
          <w:sz w:val="24"/>
          <w:szCs w:val="24"/>
        </w:rPr>
        <w:t xml:space="preserve">Access </w:t>
      </w:r>
      <w:r w:rsidRPr="00F308AB">
        <w:rPr>
          <w:rFonts w:ascii="Times New Roman" w:hAnsi="Times New Roman" w:cs="Times New Roman"/>
          <w:spacing w:val="18"/>
          <w:w w:val="95"/>
          <w:sz w:val="24"/>
          <w:szCs w:val="24"/>
        </w:rPr>
        <w:t xml:space="preserve">Recovery </w:t>
      </w:r>
      <w:r w:rsidRPr="00F308AB">
        <w:rPr>
          <w:rFonts w:ascii="Times New Roman" w:hAnsi="Times New Roman" w:cs="Times New Roman"/>
          <w:w w:val="95"/>
          <w:sz w:val="24"/>
          <w:szCs w:val="24"/>
        </w:rPr>
        <w:t>Charge</w:t>
      </w:r>
      <w:r w:rsidRPr="00F308AB">
        <w:rPr>
          <w:rFonts w:ascii="Times New Roman" w:hAnsi="Times New Roman" w:cs="Times New Roman"/>
          <w:spacing w:val="10"/>
          <w:w w:val="95"/>
          <w:sz w:val="24"/>
          <w:szCs w:val="24"/>
        </w:rPr>
        <w:t xml:space="preserve"> </w:t>
      </w:r>
      <w:r w:rsidRPr="00F308AB">
        <w:rPr>
          <w:rFonts w:ascii="Times New Roman" w:hAnsi="Times New Roman" w:cs="Times New Roman"/>
          <w:w w:val="95"/>
          <w:sz w:val="24"/>
          <w:szCs w:val="24"/>
        </w:rPr>
        <w:t>Revenue</w:t>
      </w:r>
      <w:r w:rsidRPr="00F308AB">
        <w:rPr>
          <w:rFonts w:ascii="Times New Roman" w:hAnsi="Times New Roman" w:cs="Times New Roman"/>
          <w:spacing w:val="2"/>
          <w:w w:val="95"/>
          <w:sz w:val="24"/>
          <w:szCs w:val="24"/>
        </w:rPr>
        <w:t xml:space="preserve"> </w:t>
      </w:r>
      <w:r w:rsidRPr="00F308AB">
        <w:rPr>
          <w:rFonts w:ascii="Times New Roman" w:hAnsi="Times New Roman" w:cs="Times New Roman"/>
          <w:w w:val="95"/>
          <w:sz w:val="24"/>
          <w:szCs w:val="24"/>
        </w:rPr>
        <w:t>amounts</w:t>
      </w:r>
      <w:r w:rsidRPr="00F308AB">
        <w:rPr>
          <w:rFonts w:ascii="Times New Roman" w:hAnsi="Times New Roman" w:cs="Times New Roman"/>
          <w:spacing w:val="7"/>
          <w:w w:val="95"/>
          <w:sz w:val="24"/>
          <w:szCs w:val="24"/>
        </w:rPr>
        <w:t xml:space="preserve"> </w:t>
      </w:r>
      <w:r w:rsidRPr="00F308AB">
        <w:rPr>
          <w:rFonts w:ascii="Times New Roman" w:hAnsi="Times New Roman" w:cs="Times New Roman"/>
          <w:w w:val="95"/>
          <w:sz w:val="24"/>
          <w:szCs w:val="24"/>
        </w:rPr>
        <w:t>submitted with</w:t>
      </w:r>
      <w:r w:rsidRPr="00F308AB">
        <w:rPr>
          <w:rFonts w:ascii="Times New Roman" w:hAnsi="Times New Roman" w:cs="Times New Roman"/>
          <w:spacing w:val="13"/>
          <w:w w:val="95"/>
          <w:sz w:val="24"/>
          <w:szCs w:val="24"/>
        </w:rPr>
        <w:t xml:space="preserve"> </w:t>
      </w:r>
      <w:r w:rsidRPr="00F308AB">
        <w:rPr>
          <w:rFonts w:ascii="Times New Roman" w:hAnsi="Times New Roman" w:cs="Times New Roman"/>
          <w:w w:val="95"/>
          <w:sz w:val="24"/>
          <w:szCs w:val="24"/>
        </w:rPr>
        <w:t>its</w:t>
      </w:r>
      <w:r w:rsidRPr="00F308AB">
        <w:rPr>
          <w:rFonts w:ascii="Times New Roman" w:hAnsi="Times New Roman" w:cs="Times New Roman"/>
          <w:spacing w:val="-12"/>
          <w:w w:val="95"/>
          <w:sz w:val="24"/>
          <w:szCs w:val="24"/>
        </w:rPr>
        <w:t xml:space="preserve"> </w:t>
      </w:r>
      <w:r w:rsidRPr="00F308AB">
        <w:rPr>
          <w:rFonts w:ascii="Times New Roman" w:hAnsi="Times New Roman" w:cs="Times New Roman"/>
          <w:w w:val="95"/>
          <w:sz w:val="24"/>
          <w:szCs w:val="24"/>
        </w:rPr>
        <w:t>2014</w:t>
      </w:r>
      <w:r w:rsidRPr="00F308AB">
        <w:rPr>
          <w:rFonts w:ascii="Times New Roman" w:hAnsi="Times New Roman" w:cs="Times New Roman"/>
          <w:spacing w:val="-4"/>
          <w:w w:val="95"/>
          <w:sz w:val="24"/>
          <w:szCs w:val="24"/>
        </w:rPr>
        <w:t xml:space="preserve"> </w:t>
      </w:r>
      <w:r w:rsidRPr="00F308AB">
        <w:rPr>
          <w:rFonts w:ascii="Times New Roman" w:hAnsi="Times New Roman" w:cs="Times New Roman"/>
          <w:w w:val="95"/>
          <w:sz w:val="24"/>
          <w:szCs w:val="24"/>
        </w:rPr>
        <w:t>Annual</w:t>
      </w:r>
      <w:r w:rsidRPr="00F308AB">
        <w:rPr>
          <w:rFonts w:ascii="Times New Roman" w:hAnsi="Times New Roman" w:cs="Times New Roman"/>
          <w:spacing w:val="7"/>
          <w:w w:val="95"/>
          <w:sz w:val="24"/>
          <w:szCs w:val="24"/>
        </w:rPr>
        <w:t xml:space="preserve"> </w:t>
      </w:r>
      <w:r w:rsidRPr="00F308AB">
        <w:rPr>
          <w:rFonts w:ascii="Times New Roman" w:hAnsi="Times New Roman" w:cs="Times New Roman"/>
          <w:w w:val="95"/>
          <w:sz w:val="24"/>
          <w:szCs w:val="24"/>
        </w:rPr>
        <w:t>Access</w:t>
      </w:r>
      <w:r w:rsidRPr="00F308AB">
        <w:rPr>
          <w:rFonts w:ascii="Times New Roman" w:hAnsi="Times New Roman" w:cs="Times New Roman"/>
          <w:spacing w:val="9"/>
          <w:w w:val="95"/>
          <w:sz w:val="24"/>
          <w:szCs w:val="24"/>
        </w:rPr>
        <w:t xml:space="preserve"> </w:t>
      </w:r>
      <w:r w:rsidRPr="00F308AB">
        <w:rPr>
          <w:rFonts w:ascii="Times New Roman" w:hAnsi="Times New Roman" w:cs="Times New Roman"/>
          <w:w w:val="95"/>
          <w:sz w:val="24"/>
          <w:szCs w:val="24"/>
        </w:rPr>
        <w:t>Tariff</w:t>
      </w:r>
      <w:r w:rsidRPr="00F308AB">
        <w:rPr>
          <w:rFonts w:ascii="Times New Roman" w:hAnsi="Times New Roman" w:cs="Times New Roman"/>
          <w:spacing w:val="20"/>
          <w:w w:val="95"/>
          <w:sz w:val="24"/>
          <w:szCs w:val="24"/>
        </w:rPr>
        <w:t xml:space="preserve"> </w:t>
      </w:r>
      <w:r w:rsidRPr="00F308AB">
        <w:rPr>
          <w:rFonts w:ascii="Times New Roman" w:hAnsi="Times New Roman" w:cs="Times New Roman"/>
          <w:w w:val="95"/>
          <w:sz w:val="24"/>
          <w:szCs w:val="24"/>
        </w:rPr>
        <w:t xml:space="preserve">Filing with the </w:t>
      </w:r>
      <w:proofErr w:type="gramStart"/>
      <w:r w:rsidRPr="00F308AB">
        <w:rPr>
          <w:rFonts w:ascii="Times New Roman" w:hAnsi="Times New Roman" w:cs="Times New Roman"/>
          <w:w w:val="95"/>
          <w:sz w:val="24"/>
          <w:szCs w:val="24"/>
        </w:rPr>
        <w:t>FCC.</w:t>
      </w:r>
      <w:proofErr w:type="gramEnd"/>
    </w:p>
    <w:p w:rsidR="00FC0234" w:rsidRPr="00F308AB" w:rsidRDefault="00FC0234" w:rsidP="00FC0234">
      <w:pPr>
        <w:spacing w:before="6" w:line="110" w:lineRule="exact"/>
        <w:rPr>
          <w:rFonts w:ascii="Times New Roman" w:hAnsi="Times New Roman" w:cs="Times New Roman"/>
          <w:sz w:val="24"/>
          <w:szCs w:val="24"/>
        </w:rPr>
      </w:pPr>
    </w:p>
    <w:p w:rsidR="00FC0234" w:rsidRPr="00F308AB" w:rsidRDefault="00FC0234" w:rsidP="00FC0234">
      <w:pPr>
        <w:spacing w:line="200" w:lineRule="exact"/>
        <w:rPr>
          <w:rFonts w:ascii="Times New Roman" w:hAnsi="Times New Roman" w:cs="Times New Roman"/>
          <w:sz w:val="24"/>
          <w:szCs w:val="24"/>
        </w:rPr>
      </w:pPr>
    </w:p>
    <w:tbl>
      <w:tblPr>
        <w:tblW w:w="0" w:type="auto"/>
        <w:tblInd w:w="1584" w:type="dxa"/>
        <w:tblLayout w:type="fixed"/>
        <w:tblCellMar>
          <w:left w:w="0" w:type="dxa"/>
          <w:right w:w="0" w:type="dxa"/>
        </w:tblCellMar>
        <w:tblLook w:val="01E0"/>
      </w:tblPr>
      <w:tblGrid>
        <w:gridCol w:w="1982"/>
        <w:gridCol w:w="2141"/>
        <w:gridCol w:w="2285"/>
      </w:tblGrid>
      <w:tr w:rsidR="00FC0234" w:rsidRPr="00F308AB" w:rsidTr="00276708">
        <w:trPr>
          <w:trHeight w:hRule="exact" w:val="1440"/>
        </w:trPr>
        <w:tc>
          <w:tcPr>
            <w:tcW w:w="1982" w:type="dxa"/>
            <w:tcBorders>
              <w:top w:val="single" w:sz="6" w:space="0" w:color="000000"/>
              <w:left w:val="single" w:sz="6" w:space="0" w:color="000000"/>
              <w:bottom w:val="single" w:sz="6" w:space="0" w:color="000000"/>
              <w:right w:val="single" w:sz="6" w:space="0" w:color="000000"/>
            </w:tcBorders>
            <w:vAlign w:val="bottom"/>
          </w:tcPr>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spacing w:before="1" w:line="160" w:lineRule="exact"/>
              <w:jc w:val="center"/>
              <w:rPr>
                <w:rFonts w:ascii="Times New Roman" w:hAnsi="Times New Roman" w:cs="Times New Roman"/>
                <w:sz w:val="24"/>
                <w:szCs w:val="24"/>
              </w:rPr>
            </w:pPr>
          </w:p>
          <w:p w:rsidR="00FC0234" w:rsidRPr="00F308AB" w:rsidRDefault="00FC0234" w:rsidP="00276708">
            <w:pPr>
              <w:pStyle w:val="TableParagraph"/>
              <w:spacing w:line="255" w:lineRule="auto"/>
              <w:ind w:left="383" w:right="327" w:hanging="34"/>
              <w:jc w:val="center"/>
              <w:rPr>
                <w:rFonts w:ascii="Times New Roman" w:eastAsia="Calibri" w:hAnsi="Times New Roman" w:cs="Times New Roman"/>
                <w:sz w:val="24"/>
                <w:szCs w:val="24"/>
              </w:rPr>
            </w:pPr>
            <w:r w:rsidRPr="00F308AB">
              <w:rPr>
                <w:rFonts w:ascii="Times New Roman" w:hAnsi="Times New Roman" w:cs="Times New Roman"/>
                <w:w w:val="105"/>
                <w:sz w:val="24"/>
                <w:szCs w:val="24"/>
              </w:rPr>
              <w:t>Holding</w:t>
            </w:r>
            <w:r w:rsidRPr="00F308AB">
              <w:rPr>
                <w:rFonts w:ascii="Times New Roman" w:hAnsi="Times New Roman" w:cs="Times New Roman"/>
                <w:spacing w:val="-7"/>
                <w:w w:val="105"/>
                <w:sz w:val="24"/>
                <w:szCs w:val="24"/>
              </w:rPr>
              <w:t xml:space="preserve"> </w:t>
            </w:r>
            <w:r w:rsidRPr="00F308AB">
              <w:rPr>
                <w:rFonts w:ascii="Times New Roman" w:hAnsi="Times New Roman" w:cs="Times New Roman"/>
                <w:w w:val="105"/>
                <w:sz w:val="24"/>
                <w:szCs w:val="24"/>
              </w:rPr>
              <w:t>Company</w:t>
            </w:r>
            <w:r w:rsidRPr="00F308AB">
              <w:rPr>
                <w:rFonts w:ascii="Times New Roman" w:hAnsi="Times New Roman" w:cs="Times New Roman"/>
                <w:w w:val="104"/>
                <w:sz w:val="24"/>
                <w:szCs w:val="24"/>
              </w:rPr>
              <w:t xml:space="preserve"> </w:t>
            </w:r>
            <w:r w:rsidRPr="00F308AB">
              <w:rPr>
                <w:rFonts w:ascii="Times New Roman" w:hAnsi="Times New Roman" w:cs="Times New Roman"/>
                <w:w w:val="105"/>
                <w:sz w:val="24"/>
                <w:szCs w:val="24"/>
              </w:rPr>
              <w:t>Eligible</w:t>
            </w:r>
            <w:r w:rsidRPr="00F308AB">
              <w:rPr>
                <w:rFonts w:ascii="Times New Roman" w:hAnsi="Times New Roman" w:cs="Times New Roman"/>
                <w:spacing w:val="3"/>
                <w:w w:val="105"/>
                <w:sz w:val="24"/>
                <w:szCs w:val="24"/>
              </w:rPr>
              <w:t xml:space="preserve"> </w:t>
            </w:r>
            <w:r w:rsidRPr="00F308AB">
              <w:rPr>
                <w:rFonts w:ascii="Times New Roman" w:hAnsi="Times New Roman" w:cs="Times New Roman"/>
                <w:w w:val="105"/>
                <w:sz w:val="24"/>
                <w:szCs w:val="24"/>
              </w:rPr>
              <w:t>Recovery</w:t>
            </w:r>
          </w:p>
        </w:tc>
        <w:tc>
          <w:tcPr>
            <w:tcW w:w="2141" w:type="dxa"/>
            <w:tcBorders>
              <w:top w:val="single" w:sz="6" w:space="0" w:color="000000"/>
              <w:left w:val="single" w:sz="6" w:space="0" w:color="000000"/>
              <w:bottom w:val="single" w:sz="6" w:space="0" w:color="000000"/>
              <w:right w:val="single" w:sz="6" w:space="0" w:color="000000"/>
            </w:tcBorders>
            <w:vAlign w:val="bottom"/>
          </w:tcPr>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spacing w:before="1" w:line="160" w:lineRule="exact"/>
              <w:jc w:val="center"/>
              <w:rPr>
                <w:rFonts w:ascii="Times New Roman" w:hAnsi="Times New Roman" w:cs="Times New Roman"/>
                <w:sz w:val="24"/>
                <w:szCs w:val="24"/>
              </w:rPr>
            </w:pPr>
          </w:p>
          <w:p w:rsidR="00FC0234" w:rsidRPr="00F308AB" w:rsidRDefault="00FC0234" w:rsidP="00276708">
            <w:pPr>
              <w:pStyle w:val="TableParagraph"/>
              <w:spacing w:line="255" w:lineRule="auto"/>
              <w:ind w:left="153" w:right="118" w:hanging="21"/>
              <w:jc w:val="center"/>
              <w:rPr>
                <w:rFonts w:ascii="Times New Roman" w:eastAsia="Calibri" w:hAnsi="Times New Roman" w:cs="Times New Roman"/>
                <w:sz w:val="24"/>
                <w:szCs w:val="24"/>
              </w:rPr>
            </w:pPr>
            <w:r w:rsidRPr="00F308AB">
              <w:rPr>
                <w:rFonts w:ascii="Times New Roman" w:hAnsi="Times New Roman" w:cs="Times New Roman"/>
                <w:w w:val="105"/>
                <w:sz w:val="24"/>
                <w:szCs w:val="24"/>
              </w:rPr>
              <w:t>Holding</w:t>
            </w:r>
            <w:r w:rsidRPr="00F308AB">
              <w:rPr>
                <w:rFonts w:ascii="Times New Roman" w:hAnsi="Times New Roman" w:cs="Times New Roman"/>
                <w:spacing w:val="3"/>
                <w:w w:val="105"/>
                <w:sz w:val="24"/>
                <w:szCs w:val="24"/>
              </w:rPr>
              <w:t xml:space="preserve"> </w:t>
            </w:r>
            <w:r w:rsidRPr="00F308AB">
              <w:rPr>
                <w:rFonts w:ascii="Times New Roman" w:hAnsi="Times New Roman" w:cs="Times New Roman"/>
                <w:w w:val="105"/>
                <w:sz w:val="24"/>
                <w:szCs w:val="24"/>
              </w:rPr>
              <w:t>Company</w:t>
            </w:r>
            <w:r w:rsidRPr="00F308AB">
              <w:rPr>
                <w:rFonts w:ascii="Times New Roman" w:hAnsi="Times New Roman" w:cs="Times New Roman"/>
                <w:w w:val="104"/>
                <w:sz w:val="24"/>
                <w:szCs w:val="24"/>
              </w:rPr>
              <w:t xml:space="preserve"> </w:t>
            </w:r>
            <w:r w:rsidRPr="00F308AB">
              <w:rPr>
                <w:rFonts w:ascii="Times New Roman" w:hAnsi="Times New Roman" w:cs="Times New Roman"/>
                <w:w w:val="105"/>
                <w:sz w:val="24"/>
                <w:szCs w:val="24"/>
              </w:rPr>
              <w:t>Maximum</w:t>
            </w:r>
            <w:r w:rsidRPr="00F308AB">
              <w:rPr>
                <w:rFonts w:ascii="Times New Roman" w:hAnsi="Times New Roman" w:cs="Times New Roman"/>
                <w:spacing w:val="3"/>
                <w:w w:val="105"/>
                <w:sz w:val="24"/>
                <w:szCs w:val="24"/>
              </w:rPr>
              <w:t xml:space="preserve"> </w:t>
            </w:r>
            <w:r w:rsidRPr="00F308AB">
              <w:rPr>
                <w:rFonts w:ascii="Times New Roman" w:hAnsi="Times New Roman" w:cs="Times New Roman"/>
                <w:w w:val="105"/>
                <w:sz w:val="24"/>
                <w:szCs w:val="24"/>
              </w:rPr>
              <w:t>ARC</w:t>
            </w:r>
            <w:r w:rsidRPr="00F308AB">
              <w:rPr>
                <w:rFonts w:ascii="Times New Roman" w:hAnsi="Times New Roman" w:cs="Times New Roman"/>
                <w:spacing w:val="22"/>
                <w:w w:val="105"/>
                <w:sz w:val="24"/>
                <w:szCs w:val="24"/>
              </w:rPr>
              <w:t xml:space="preserve"> </w:t>
            </w:r>
            <w:r w:rsidRPr="00F308AB">
              <w:rPr>
                <w:rFonts w:ascii="Times New Roman" w:hAnsi="Times New Roman" w:cs="Times New Roman"/>
                <w:w w:val="105"/>
                <w:sz w:val="24"/>
                <w:szCs w:val="24"/>
              </w:rPr>
              <w:t>Revenues</w:t>
            </w:r>
          </w:p>
        </w:tc>
        <w:tc>
          <w:tcPr>
            <w:tcW w:w="2285" w:type="dxa"/>
            <w:tcBorders>
              <w:top w:val="single" w:sz="6" w:space="0" w:color="000000"/>
              <w:left w:val="single" w:sz="6" w:space="0" w:color="000000"/>
              <w:bottom w:val="single" w:sz="6" w:space="0" w:color="000000"/>
              <w:right w:val="single" w:sz="6" w:space="0" w:color="000000"/>
            </w:tcBorders>
            <w:vAlign w:val="bottom"/>
          </w:tcPr>
          <w:p w:rsidR="00FC0234" w:rsidRPr="00F308AB" w:rsidRDefault="00FC0234" w:rsidP="00276708">
            <w:pPr>
              <w:pStyle w:val="TableParagraph"/>
              <w:spacing w:before="4" w:line="110" w:lineRule="exact"/>
              <w:jc w:val="center"/>
              <w:rPr>
                <w:rFonts w:ascii="Times New Roman" w:hAnsi="Times New Roman" w:cs="Times New Roman"/>
                <w:sz w:val="24"/>
                <w:szCs w:val="24"/>
              </w:rPr>
            </w:pPr>
          </w:p>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spacing w:line="160" w:lineRule="exact"/>
              <w:jc w:val="center"/>
              <w:rPr>
                <w:rFonts w:ascii="Times New Roman" w:hAnsi="Times New Roman" w:cs="Times New Roman"/>
                <w:sz w:val="24"/>
                <w:szCs w:val="24"/>
              </w:rPr>
            </w:pPr>
          </w:p>
          <w:p w:rsidR="00FC0234" w:rsidRPr="00F308AB" w:rsidRDefault="00FC0234" w:rsidP="00276708">
            <w:pPr>
              <w:pStyle w:val="TableParagraph"/>
              <w:ind w:left="143"/>
              <w:jc w:val="center"/>
              <w:rPr>
                <w:rFonts w:ascii="Times New Roman" w:hAnsi="Times New Roman" w:cs="Times New Roman"/>
                <w:w w:val="90"/>
                <w:sz w:val="24"/>
                <w:szCs w:val="24"/>
              </w:rPr>
            </w:pPr>
          </w:p>
          <w:p w:rsidR="00FC0234" w:rsidRPr="00F308AB" w:rsidRDefault="00FC0234" w:rsidP="00276708">
            <w:pPr>
              <w:pStyle w:val="TableParagraph"/>
              <w:ind w:left="143"/>
              <w:jc w:val="center"/>
              <w:rPr>
                <w:rFonts w:ascii="Times New Roman" w:eastAsia="Arial" w:hAnsi="Times New Roman" w:cs="Times New Roman"/>
                <w:sz w:val="24"/>
                <w:szCs w:val="24"/>
              </w:rPr>
            </w:pPr>
            <w:r w:rsidRPr="00F308AB">
              <w:rPr>
                <w:rFonts w:ascii="Times New Roman" w:hAnsi="Times New Roman" w:cs="Times New Roman"/>
                <w:w w:val="90"/>
                <w:sz w:val="24"/>
                <w:szCs w:val="24"/>
              </w:rPr>
              <w:t>Maximum</w:t>
            </w:r>
            <w:r w:rsidRPr="00F308AB">
              <w:rPr>
                <w:rFonts w:ascii="Times New Roman" w:hAnsi="Times New Roman" w:cs="Times New Roman"/>
                <w:spacing w:val="25"/>
                <w:w w:val="90"/>
                <w:sz w:val="24"/>
                <w:szCs w:val="24"/>
              </w:rPr>
              <w:t xml:space="preserve"> </w:t>
            </w:r>
            <w:r w:rsidRPr="00F308AB">
              <w:rPr>
                <w:rFonts w:ascii="Times New Roman" w:hAnsi="Times New Roman" w:cs="Times New Roman"/>
                <w:w w:val="90"/>
                <w:sz w:val="24"/>
                <w:szCs w:val="24"/>
              </w:rPr>
              <w:t>CAF</w:t>
            </w:r>
            <w:r w:rsidRPr="00F308AB">
              <w:rPr>
                <w:rFonts w:ascii="Times New Roman" w:hAnsi="Times New Roman" w:cs="Times New Roman"/>
                <w:spacing w:val="31"/>
                <w:w w:val="90"/>
                <w:sz w:val="24"/>
                <w:szCs w:val="24"/>
              </w:rPr>
              <w:t xml:space="preserve"> </w:t>
            </w:r>
            <w:r w:rsidRPr="00F308AB">
              <w:rPr>
                <w:rFonts w:ascii="Times New Roman" w:hAnsi="Times New Roman" w:cs="Times New Roman"/>
                <w:w w:val="90"/>
                <w:sz w:val="24"/>
                <w:szCs w:val="24"/>
              </w:rPr>
              <w:t>ICC</w:t>
            </w:r>
            <w:r w:rsidRPr="00F308AB">
              <w:rPr>
                <w:rFonts w:ascii="Times New Roman" w:hAnsi="Times New Roman" w:cs="Times New Roman"/>
                <w:spacing w:val="3"/>
                <w:w w:val="90"/>
                <w:sz w:val="24"/>
                <w:szCs w:val="24"/>
              </w:rPr>
              <w:t xml:space="preserve"> </w:t>
            </w:r>
            <w:r w:rsidRPr="00F308AB">
              <w:rPr>
                <w:rFonts w:ascii="Times New Roman" w:hAnsi="Times New Roman" w:cs="Times New Roman"/>
                <w:w w:val="90"/>
                <w:sz w:val="24"/>
                <w:szCs w:val="24"/>
              </w:rPr>
              <w:t>Support</w:t>
            </w:r>
          </w:p>
        </w:tc>
      </w:tr>
      <w:tr w:rsidR="00FC0234" w:rsidRPr="00F308AB" w:rsidTr="00276708">
        <w:trPr>
          <w:trHeight w:hRule="exact" w:val="595"/>
        </w:trPr>
        <w:tc>
          <w:tcPr>
            <w:tcW w:w="1982" w:type="dxa"/>
            <w:tcBorders>
              <w:top w:val="single" w:sz="6" w:space="0" w:color="000000"/>
              <w:left w:val="single" w:sz="6" w:space="0" w:color="000000"/>
              <w:bottom w:val="single" w:sz="6" w:space="0" w:color="000000"/>
              <w:right w:val="single" w:sz="6" w:space="0" w:color="000000"/>
            </w:tcBorders>
            <w:vAlign w:val="center"/>
          </w:tcPr>
          <w:p w:rsidR="00FC0234" w:rsidRPr="00F308AB" w:rsidRDefault="00FC0234" w:rsidP="00276708">
            <w:pPr>
              <w:pStyle w:val="TableParagraph"/>
              <w:ind w:left="44"/>
              <w:jc w:val="center"/>
              <w:rPr>
                <w:rFonts w:ascii="Times New Roman" w:hAnsi="Times New Roman" w:cs="Times New Roman"/>
                <w:w w:val="95"/>
                <w:sz w:val="24"/>
                <w:szCs w:val="24"/>
              </w:rPr>
            </w:pPr>
            <w:r w:rsidRPr="00F308AB">
              <w:rPr>
                <w:rFonts w:ascii="Times New Roman" w:hAnsi="Times New Roman" w:cs="Times New Roman"/>
                <w:w w:val="95"/>
                <w:sz w:val="24"/>
                <w:szCs w:val="24"/>
              </w:rPr>
              <w:t>$158,508,025</w:t>
            </w:r>
          </w:p>
        </w:tc>
        <w:tc>
          <w:tcPr>
            <w:tcW w:w="2141" w:type="dxa"/>
            <w:tcBorders>
              <w:top w:val="single" w:sz="6" w:space="0" w:color="000000"/>
              <w:left w:val="single" w:sz="6" w:space="0" w:color="000000"/>
              <w:bottom w:val="single" w:sz="6" w:space="0" w:color="000000"/>
              <w:right w:val="single" w:sz="6" w:space="0" w:color="000000"/>
            </w:tcBorders>
            <w:vAlign w:val="center"/>
          </w:tcPr>
          <w:p w:rsidR="00FC0234" w:rsidRPr="00F308AB" w:rsidRDefault="00FC0234" w:rsidP="00276708">
            <w:pPr>
              <w:pStyle w:val="TableParagraph"/>
              <w:ind w:left="42"/>
              <w:jc w:val="center"/>
              <w:rPr>
                <w:rFonts w:ascii="Times New Roman" w:hAnsi="Times New Roman" w:cs="Times New Roman"/>
                <w:w w:val="95"/>
                <w:sz w:val="24"/>
                <w:szCs w:val="24"/>
              </w:rPr>
            </w:pPr>
            <w:r w:rsidRPr="00F308AB">
              <w:rPr>
                <w:rFonts w:ascii="Times New Roman" w:hAnsi="Times New Roman" w:cs="Times New Roman"/>
                <w:w w:val="95"/>
                <w:sz w:val="24"/>
                <w:szCs w:val="24"/>
              </w:rPr>
              <w:t>$203,900,294</w:t>
            </w:r>
          </w:p>
        </w:tc>
        <w:tc>
          <w:tcPr>
            <w:tcW w:w="2285" w:type="dxa"/>
            <w:tcBorders>
              <w:top w:val="single" w:sz="6" w:space="0" w:color="000000"/>
              <w:left w:val="single" w:sz="6" w:space="0" w:color="000000"/>
              <w:bottom w:val="single" w:sz="6" w:space="0" w:color="000000"/>
              <w:right w:val="single" w:sz="6" w:space="0" w:color="000000"/>
            </w:tcBorders>
          </w:tcPr>
          <w:p w:rsidR="00FC0234" w:rsidRPr="00F308AB" w:rsidRDefault="00FC0234" w:rsidP="00276708">
            <w:pPr>
              <w:pStyle w:val="TableParagraph"/>
              <w:ind w:left="676"/>
              <w:rPr>
                <w:rFonts w:ascii="Times New Roman" w:hAnsi="Times New Roman" w:cs="Times New Roman"/>
                <w:w w:val="95"/>
                <w:sz w:val="24"/>
                <w:szCs w:val="24"/>
              </w:rPr>
            </w:pPr>
          </w:p>
          <w:p w:rsidR="00FC0234" w:rsidRPr="00F308AB" w:rsidRDefault="00FC0234" w:rsidP="00276708">
            <w:pPr>
              <w:pStyle w:val="TableParagraph"/>
              <w:ind w:left="151"/>
              <w:jc w:val="center"/>
              <w:rPr>
                <w:rFonts w:ascii="Times New Roman" w:hAnsi="Times New Roman" w:cs="Times New Roman"/>
                <w:w w:val="95"/>
                <w:sz w:val="24"/>
                <w:szCs w:val="24"/>
              </w:rPr>
            </w:pPr>
            <w:r w:rsidRPr="00F308AB">
              <w:rPr>
                <w:rFonts w:ascii="Times New Roman" w:hAnsi="Times New Roman" w:cs="Times New Roman"/>
                <w:w w:val="95"/>
                <w:sz w:val="24"/>
                <w:szCs w:val="24"/>
              </w:rPr>
              <w:t>$0</w:t>
            </w:r>
          </w:p>
        </w:tc>
      </w:tr>
    </w:tbl>
    <w:p w:rsidR="005A25AE" w:rsidRPr="00F308AB" w:rsidRDefault="005A25AE">
      <w:pPr>
        <w:spacing w:line="200" w:lineRule="exact"/>
        <w:rPr>
          <w:rFonts w:ascii="Times New Roman" w:hAnsi="Times New Roman" w:cs="Times New Roman"/>
          <w:sz w:val="24"/>
          <w:szCs w:val="24"/>
        </w:rPr>
      </w:pPr>
    </w:p>
    <w:p w:rsidR="005A25AE" w:rsidRPr="00F308AB" w:rsidRDefault="005A25AE">
      <w:pPr>
        <w:spacing w:before="13" w:line="200" w:lineRule="exact"/>
        <w:rPr>
          <w:rFonts w:ascii="Times New Roman" w:hAnsi="Times New Roman" w:cs="Times New Roman"/>
          <w:sz w:val="24"/>
          <w:szCs w:val="24"/>
        </w:rPr>
      </w:pPr>
    </w:p>
    <w:p w:rsidR="005A25AE" w:rsidRPr="00F308AB" w:rsidRDefault="00973359">
      <w:pPr>
        <w:pStyle w:val="BodyText"/>
        <w:spacing w:before="72"/>
        <w:ind w:left="135"/>
        <w:rPr>
          <w:rFonts w:ascii="Times New Roman" w:hAnsi="Times New Roman" w:cs="Times New Roman"/>
          <w:w w:val="95"/>
          <w:sz w:val="24"/>
          <w:szCs w:val="24"/>
        </w:rPr>
      </w:pPr>
      <w:r w:rsidRPr="00F308AB">
        <w:rPr>
          <w:rFonts w:ascii="Times New Roman" w:hAnsi="Times New Roman" w:cs="Times New Roman"/>
          <w:w w:val="95"/>
          <w:sz w:val="24"/>
          <w:szCs w:val="24"/>
        </w:rPr>
        <w:t>Please</w:t>
      </w:r>
      <w:r w:rsidRPr="00F308AB">
        <w:rPr>
          <w:rFonts w:ascii="Times New Roman" w:hAnsi="Times New Roman" w:cs="Times New Roman"/>
          <w:spacing w:val="17"/>
          <w:w w:val="95"/>
          <w:sz w:val="24"/>
          <w:szCs w:val="24"/>
        </w:rPr>
        <w:t xml:space="preserve"> </w:t>
      </w:r>
      <w:r w:rsidRPr="00F308AB">
        <w:rPr>
          <w:rFonts w:ascii="Times New Roman" w:hAnsi="Times New Roman" w:cs="Times New Roman"/>
          <w:w w:val="95"/>
          <w:sz w:val="24"/>
          <w:szCs w:val="24"/>
        </w:rPr>
        <w:t>call</w:t>
      </w:r>
      <w:r w:rsidRPr="00F308AB">
        <w:rPr>
          <w:rFonts w:ascii="Times New Roman" w:hAnsi="Times New Roman" w:cs="Times New Roman"/>
          <w:spacing w:val="27"/>
          <w:w w:val="95"/>
          <w:sz w:val="24"/>
          <w:szCs w:val="24"/>
        </w:rPr>
        <w:t xml:space="preserve"> </w:t>
      </w:r>
      <w:r w:rsidRPr="00F308AB">
        <w:rPr>
          <w:rFonts w:ascii="Times New Roman" w:hAnsi="Times New Roman" w:cs="Times New Roman"/>
          <w:w w:val="95"/>
          <w:sz w:val="24"/>
          <w:szCs w:val="24"/>
        </w:rPr>
        <w:t>me</w:t>
      </w:r>
      <w:r w:rsidRPr="00F308AB">
        <w:rPr>
          <w:rFonts w:ascii="Times New Roman" w:hAnsi="Times New Roman" w:cs="Times New Roman"/>
          <w:spacing w:val="16"/>
          <w:w w:val="95"/>
          <w:sz w:val="24"/>
          <w:szCs w:val="24"/>
        </w:rPr>
        <w:t xml:space="preserve"> </w:t>
      </w:r>
      <w:r w:rsidRPr="00F308AB">
        <w:rPr>
          <w:rFonts w:ascii="Times New Roman" w:hAnsi="Times New Roman" w:cs="Times New Roman"/>
          <w:w w:val="95"/>
          <w:sz w:val="24"/>
          <w:szCs w:val="24"/>
        </w:rPr>
        <w:t>at</w:t>
      </w:r>
      <w:r w:rsidRPr="00F308AB">
        <w:rPr>
          <w:rFonts w:ascii="Times New Roman" w:hAnsi="Times New Roman" w:cs="Times New Roman"/>
          <w:spacing w:val="19"/>
          <w:w w:val="95"/>
          <w:sz w:val="24"/>
          <w:szCs w:val="24"/>
        </w:rPr>
        <w:t xml:space="preserve"> </w:t>
      </w:r>
      <w:r w:rsidR="009463D5" w:rsidRPr="00F308AB">
        <w:rPr>
          <w:rFonts w:ascii="Times New Roman" w:hAnsi="Times New Roman" w:cs="Times New Roman"/>
          <w:w w:val="95"/>
          <w:sz w:val="24"/>
          <w:szCs w:val="24"/>
        </w:rPr>
        <w:t>913-345-7572</w:t>
      </w:r>
      <w:r w:rsidRPr="00F308AB">
        <w:rPr>
          <w:rFonts w:ascii="Times New Roman" w:hAnsi="Times New Roman" w:cs="Times New Roman"/>
          <w:spacing w:val="46"/>
          <w:w w:val="95"/>
          <w:sz w:val="24"/>
          <w:szCs w:val="24"/>
        </w:rPr>
        <w:t xml:space="preserve"> </w:t>
      </w:r>
      <w:r w:rsidRPr="00F308AB">
        <w:rPr>
          <w:rFonts w:ascii="Times New Roman" w:hAnsi="Times New Roman" w:cs="Times New Roman"/>
          <w:w w:val="95"/>
          <w:sz w:val="24"/>
          <w:szCs w:val="24"/>
        </w:rPr>
        <w:t>if</w:t>
      </w:r>
      <w:r w:rsidRPr="00F308AB">
        <w:rPr>
          <w:rFonts w:ascii="Times New Roman" w:hAnsi="Times New Roman" w:cs="Times New Roman"/>
          <w:spacing w:val="21"/>
          <w:w w:val="95"/>
          <w:sz w:val="24"/>
          <w:szCs w:val="24"/>
        </w:rPr>
        <w:t xml:space="preserve"> </w:t>
      </w:r>
      <w:r w:rsidRPr="00F308AB">
        <w:rPr>
          <w:rFonts w:ascii="Times New Roman" w:hAnsi="Times New Roman" w:cs="Times New Roman"/>
          <w:w w:val="95"/>
          <w:sz w:val="24"/>
          <w:szCs w:val="24"/>
        </w:rPr>
        <w:t>you</w:t>
      </w:r>
      <w:r w:rsidRPr="00F308AB">
        <w:rPr>
          <w:rFonts w:ascii="Times New Roman" w:hAnsi="Times New Roman" w:cs="Times New Roman"/>
          <w:spacing w:val="29"/>
          <w:w w:val="95"/>
          <w:sz w:val="24"/>
          <w:szCs w:val="24"/>
        </w:rPr>
        <w:t xml:space="preserve"> </w:t>
      </w:r>
      <w:r w:rsidRPr="00F308AB">
        <w:rPr>
          <w:rFonts w:ascii="Times New Roman" w:hAnsi="Times New Roman" w:cs="Times New Roman"/>
          <w:w w:val="95"/>
          <w:sz w:val="24"/>
          <w:szCs w:val="24"/>
        </w:rPr>
        <w:t>have</w:t>
      </w:r>
      <w:r w:rsidRPr="00F308AB">
        <w:rPr>
          <w:rFonts w:ascii="Times New Roman" w:hAnsi="Times New Roman" w:cs="Times New Roman"/>
          <w:spacing w:val="18"/>
          <w:w w:val="95"/>
          <w:sz w:val="24"/>
          <w:szCs w:val="24"/>
        </w:rPr>
        <w:t xml:space="preserve"> </w:t>
      </w:r>
      <w:r w:rsidRPr="00F308AB">
        <w:rPr>
          <w:rFonts w:ascii="Times New Roman" w:hAnsi="Times New Roman" w:cs="Times New Roman"/>
          <w:w w:val="95"/>
          <w:sz w:val="24"/>
          <w:szCs w:val="24"/>
        </w:rPr>
        <w:t>any</w:t>
      </w:r>
      <w:r w:rsidRPr="00F308AB">
        <w:rPr>
          <w:rFonts w:ascii="Times New Roman" w:hAnsi="Times New Roman" w:cs="Times New Roman"/>
          <w:spacing w:val="15"/>
          <w:w w:val="95"/>
          <w:sz w:val="24"/>
          <w:szCs w:val="24"/>
        </w:rPr>
        <w:t xml:space="preserve"> </w:t>
      </w:r>
      <w:r w:rsidRPr="00F308AB">
        <w:rPr>
          <w:rFonts w:ascii="Times New Roman" w:hAnsi="Times New Roman" w:cs="Times New Roman"/>
          <w:w w:val="95"/>
          <w:sz w:val="24"/>
          <w:szCs w:val="24"/>
        </w:rPr>
        <w:t>questions</w:t>
      </w:r>
      <w:r w:rsidRPr="00F308AB">
        <w:rPr>
          <w:rFonts w:ascii="Times New Roman" w:hAnsi="Times New Roman" w:cs="Times New Roman"/>
          <w:spacing w:val="34"/>
          <w:w w:val="95"/>
          <w:sz w:val="24"/>
          <w:szCs w:val="24"/>
        </w:rPr>
        <w:t xml:space="preserve"> </w:t>
      </w:r>
      <w:r w:rsidRPr="00F308AB">
        <w:rPr>
          <w:rFonts w:ascii="Times New Roman" w:hAnsi="Times New Roman" w:cs="Times New Roman"/>
          <w:w w:val="95"/>
          <w:sz w:val="24"/>
          <w:szCs w:val="24"/>
        </w:rPr>
        <w:t>regarding</w:t>
      </w:r>
      <w:r w:rsidRPr="00F308AB">
        <w:rPr>
          <w:rFonts w:ascii="Times New Roman" w:hAnsi="Times New Roman" w:cs="Times New Roman"/>
          <w:spacing w:val="26"/>
          <w:w w:val="95"/>
          <w:sz w:val="24"/>
          <w:szCs w:val="24"/>
        </w:rPr>
        <w:t xml:space="preserve"> </w:t>
      </w:r>
      <w:r w:rsidRPr="00F308AB">
        <w:rPr>
          <w:rFonts w:ascii="Times New Roman" w:hAnsi="Times New Roman" w:cs="Times New Roman"/>
          <w:w w:val="95"/>
          <w:sz w:val="24"/>
          <w:szCs w:val="24"/>
        </w:rPr>
        <w:t>this</w:t>
      </w:r>
      <w:r w:rsidRPr="00F308AB">
        <w:rPr>
          <w:rFonts w:ascii="Times New Roman" w:hAnsi="Times New Roman" w:cs="Times New Roman"/>
          <w:spacing w:val="21"/>
          <w:w w:val="95"/>
          <w:sz w:val="24"/>
          <w:szCs w:val="24"/>
        </w:rPr>
        <w:t xml:space="preserve"> </w:t>
      </w:r>
      <w:r w:rsidRPr="00F308AB">
        <w:rPr>
          <w:rFonts w:ascii="Times New Roman" w:hAnsi="Times New Roman" w:cs="Times New Roman"/>
          <w:w w:val="95"/>
          <w:sz w:val="24"/>
          <w:szCs w:val="24"/>
        </w:rPr>
        <w:t>filing.</w:t>
      </w:r>
    </w:p>
    <w:p w:rsidR="009463D5" w:rsidRPr="00F308AB" w:rsidRDefault="009463D5">
      <w:pPr>
        <w:pStyle w:val="BodyText"/>
        <w:spacing w:before="72"/>
        <w:ind w:left="135"/>
        <w:rPr>
          <w:rFonts w:ascii="Times New Roman" w:hAnsi="Times New Roman" w:cs="Times New Roman"/>
          <w:w w:val="95"/>
          <w:sz w:val="24"/>
          <w:szCs w:val="24"/>
        </w:rPr>
      </w:pP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r w:rsidRPr="00F308AB">
        <w:rPr>
          <w:rFonts w:ascii="Times New Roman" w:hAnsi="Times New Roman" w:cs="Times New Roman"/>
          <w:w w:val="95"/>
          <w:sz w:val="24"/>
          <w:szCs w:val="24"/>
        </w:rPr>
        <w:tab/>
      </w:r>
    </w:p>
    <w:p w:rsidR="005A25AE" w:rsidRPr="00F308AB" w:rsidRDefault="009463D5" w:rsidP="009463D5">
      <w:pPr>
        <w:pStyle w:val="BodyText"/>
        <w:spacing w:before="72"/>
        <w:ind w:left="5276" w:firstLine="585"/>
        <w:rPr>
          <w:rFonts w:ascii="Times New Roman" w:hAnsi="Times New Roman" w:cs="Times New Roman"/>
          <w:sz w:val="24"/>
          <w:szCs w:val="24"/>
        </w:rPr>
      </w:pPr>
      <w:r w:rsidRPr="00F308AB">
        <w:rPr>
          <w:rFonts w:ascii="Times New Roman" w:hAnsi="Times New Roman" w:cs="Times New Roman"/>
          <w:w w:val="95"/>
          <w:sz w:val="24"/>
          <w:szCs w:val="24"/>
        </w:rPr>
        <w:t>Sincerely,</w:t>
      </w:r>
      <w:r w:rsidRPr="00F308AB">
        <w:rPr>
          <w:rFonts w:ascii="Times New Roman" w:hAnsi="Times New Roman" w:cs="Times New Roman"/>
          <w:w w:val="95"/>
          <w:sz w:val="24"/>
          <w:szCs w:val="24"/>
        </w:rPr>
        <w:tab/>
      </w:r>
    </w:p>
    <w:p w:rsidR="005A25AE" w:rsidRPr="00F308AB" w:rsidRDefault="009463D5" w:rsidP="009463D5">
      <w:pPr>
        <w:ind w:left="5861"/>
        <w:rPr>
          <w:rFonts w:ascii="Times New Roman" w:hAnsi="Times New Roman" w:cs="Times New Roman"/>
          <w:sz w:val="24"/>
          <w:szCs w:val="24"/>
        </w:rPr>
      </w:pPr>
      <w:r w:rsidRPr="00F308AB">
        <w:rPr>
          <w:rFonts w:ascii="Times New Roman" w:eastAsia="Arial" w:hAnsi="Times New Roman" w:cs="Times New Roman"/>
          <w:noProof/>
          <w:sz w:val="24"/>
          <w:szCs w:val="24"/>
        </w:rPr>
        <w:drawing>
          <wp:inline distT="0" distB="0" distL="0" distR="0">
            <wp:extent cx="1618919" cy="437321"/>
            <wp:effectExtent l="19050" t="0" r="331" b="0"/>
            <wp:docPr id="5" name="Picture 0" descr="G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K.jpg"/>
                    <pic:cNvPicPr/>
                  </pic:nvPicPr>
                  <pic:blipFill>
                    <a:blip r:embed="rId5" cstate="print"/>
                    <a:stretch>
                      <a:fillRect/>
                    </a:stretch>
                  </pic:blipFill>
                  <pic:spPr>
                    <a:xfrm>
                      <a:off x="0" y="0"/>
                      <a:ext cx="1632164" cy="440899"/>
                    </a:xfrm>
                    <a:prstGeom prst="rect">
                      <a:avLst/>
                    </a:prstGeom>
                  </pic:spPr>
                </pic:pic>
              </a:graphicData>
            </a:graphic>
          </wp:inline>
        </w:drawing>
      </w:r>
    </w:p>
    <w:p w:rsidR="005A25AE" w:rsidRPr="00F308AB" w:rsidRDefault="005A25AE">
      <w:pPr>
        <w:spacing w:line="220" w:lineRule="exact"/>
        <w:rPr>
          <w:rFonts w:ascii="Times New Roman" w:hAnsi="Times New Roman" w:cs="Times New Roman"/>
          <w:sz w:val="24"/>
          <w:szCs w:val="24"/>
        </w:rPr>
      </w:pPr>
    </w:p>
    <w:p w:rsidR="005A25AE" w:rsidRPr="00F308AB" w:rsidRDefault="009463D5">
      <w:pPr>
        <w:spacing w:line="263" w:lineRule="exact"/>
        <w:ind w:left="5876"/>
        <w:rPr>
          <w:rFonts w:ascii="Times New Roman" w:eastAsia="Arial" w:hAnsi="Times New Roman" w:cs="Times New Roman"/>
          <w:sz w:val="24"/>
          <w:szCs w:val="24"/>
        </w:rPr>
      </w:pPr>
      <w:r w:rsidRPr="00F308AB">
        <w:rPr>
          <w:rFonts w:ascii="Times New Roman" w:eastAsia="Arial" w:hAnsi="Times New Roman" w:cs="Times New Roman"/>
          <w:sz w:val="24"/>
          <w:szCs w:val="24"/>
        </w:rPr>
        <w:t>Gary Kepley</w:t>
      </w:r>
    </w:p>
    <w:p w:rsidR="009463D5" w:rsidRPr="00F308AB" w:rsidRDefault="009463D5">
      <w:pPr>
        <w:spacing w:line="263" w:lineRule="exact"/>
        <w:ind w:left="5876"/>
        <w:rPr>
          <w:rFonts w:ascii="Times New Roman" w:eastAsia="Arial" w:hAnsi="Times New Roman" w:cs="Times New Roman"/>
          <w:sz w:val="24"/>
          <w:szCs w:val="24"/>
        </w:rPr>
      </w:pPr>
      <w:r w:rsidRPr="00F308AB">
        <w:rPr>
          <w:rFonts w:ascii="Times New Roman" w:eastAsia="Arial" w:hAnsi="Times New Roman" w:cs="Times New Roman"/>
          <w:sz w:val="24"/>
          <w:szCs w:val="24"/>
        </w:rPr>
        <w:t>Director – Regulatory Operations</w:t>
      </w:r>
    </w:p>
    <w:p w:rsidR="00F308AB" w:rsidRPr="00F308AB" w:rsidRDefault="00F308AB">
      <w:pPr>
        <w:spacing w:line="263" w:lineRule="exact"/>
        <w:ind w:left="5876"/>
        <w:rPr>
          <w:rFonts w:ascii="Times New Roman" w:eastAsia="Arial" w:hAnsi="Times New Roman" w:cs="Times New Roman"/>
          <w:sz w:val="24"/>
          <w:szCs w:val="24"/>
        </w:rPr>
      </w:pPr>
    </w:p>
    <w:sectPr w:rsidR="00F308AB" w:rsidRPr="00F308AB" w:rsidSect="005A25AE">
      <w:type w:val="continuous"/>
      <w:pgSz w:w="12240" w:h="15840"/>
      <w:pgMar w:top="1220" w:right="1200" w:bottom="280" w:left="15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5A25AE"/>
    <w:rsid w:val="0001069D"/>
    <w:rsid w:val="00077336"/>
    <w:rsid w:val="000B669A"/>
    <w:rsid w:val="001416B7"/>
    <w:rsid w:val="002520F0"/>
    <w:rsid w:val="002564EF"/>
    <w:rsid w:val="0026258B"/>
    <w:rsid w:val="00471841"/>
    <w:rsid w:val="004726EA"/>
    <w:rsid w:val="00534C21"/>
    <w:rsid w:val="0057081C"/>
    <w:rsid w:val="005A25AE"/>
    <w:rsid w:val="0068045D"/>
    <w:rsid w:val="006C6AC6"/>
    <w:rsid w:val="0080200D"/>
    <w:rsid w:val="008441F9"/>
    <w:rsid w:val="00854B5D"/>
    <w:rsid w:val="00930431"/>
    <w:rsid w:val="009463D5"/>
    <w:rsid w:val="00973359"/>
    <w:rsid w:val="00982907"/>
    <w:rsid w:val="009830F7"/>
    <w:rsid w:val="00A97A45"/>
    <w:rsid w:val="00AA3F1B"/>
    <w:rsid w:val="00AB2900"/>
    <w:rsid w:val="00AB5E7E"/>
    <w:rsid w:val="00B56FEE"/>
    <w:rsid w:val="00C64AB4"/>
    <w:rsid w:val="00D1560B"/>
    <w:rsid w:val="00DE6DC3"/>
    <w:rsid w:val="00EF29D8"/>
    <w:rsid w:val="00F308AB"/>
    <w:rsid w:val="00F41467"/>
    <w:rsid w:val="00FC0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A25AE"/>
    <w:pPr>
      <w:ind w:left="106"/>
    </w:pPr>
    <w:rPr>
      <w:rFonts w:ascii="Arial" w:eastAsia="Arial" w:hAnsi="Arial"/>
    </w:rPr>
  </w:style>
  <w:style w:type="paragraph" w:styleId="ListParagraph">
    <w:name w:val="List Paragraph"/>
    <w:basedOn w:val="Normal"/>
    <w:uiPriority w:val="1"/>
    <w:qFormat/>
    <w:rsid w:val="005A25AE"/>
  </w:style>
  <w:style w:type="paragraph" w:customStyle="1" w:styleId="TableParagraph">
    <w:name w:val="Table Paragraph"/>
    <w:basedOn w:val="Normal"/>
    <w:uiPriority w:val="1"/>
    <w:qFormat/>
    <w:rsid w:val="005A25AE"/>
  </w:style>
  <w:style w:type="paragraph" w:styleId="BalloonText">
    <w:name w:val="Balloon Text"/>
    <w:basedOn w:val="Normal"/>
    <w:link w:val="BalloonTextChar"/>
    <w:uiPriority w:val="99"/>
    <w:semiHidden/>
    <w:unhideWhenUsed/>
    <w:rsid w:val="009463D5"/>
    <w:rPr>
      <w:rFonts w:ascii="Tahoma" w:hAnsi="Tahoma" w:cs="Tahoma"/>
      <w:sz w:val="16"/>
      <w:szCs w:val="16"/>
    </w:rPr>
  </w:style>
  <w:style w:type="character" w:customStyle="1" w:styleId="BalloonTextChar">
    <w:name w:val="Balloon Text Char"/>
    <w:basedOn w:val="DefaultParagraphFont"/>
    <w:link w:val="BalloonText"/>
    <w:uiPriority w:val="99"/>
    <w:semiHidden/>
    <w:rsid w:val="009463D5"/>
    <w:rPr>
      <w:rFonts w:ascii="Tahoma" w:hAnsi="Tahoma" w:cs="Tahoma"/>
      <w:sz w:val="16"/>
      <w:szCs w:val="16"/>
    </w:rPr>
  </w:style>
  <w:style w:type="character" w:styleId="Hyperlink">
    <w:name w:val="Hyperlink"/>
    <w:basedOn w:val="DefaultParagraphFont"/>
    <w:rsid w:val="00AB2900"/>
    <w:rPr>
      <w:color w:val="0000FF"/>
      <w:u w:val="single"/>
    </w:rPr>
  </w:style>
  <w:style w:type="paragraph" w:customStyle="1" w:styleId="Default">
    <w:name w:val="Default"/>
    <w:rsid w:val="00DE6DC3"/>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9169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2014-05-22T07:00:00+00:00</OpenedDate>
    <Date1 xmlns="dc463f71-b30c-4ab2-9473-d307f9d35888">2014-06-23T07:00:00+00:00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7476F1AAC5224CBF14ABA8EFFAFAEF" ma:contentTypeVersion="175" ma:contentTypeDescription="" ma:contentTypeScope="" ma:versionID="3fa1ff8fd9bb2d12f14269d7272c98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DF18-7695-46A3-BA26-E30FD38FC152}"/>
</file>

<file path=customXml/itemProps2.xml><?xml version="1.0" encoding="utf-8"?>
<ds:datastoreItem xmlns:ds="http://schemas.openxmlformats.org/officeDocument/2006/customXml" ds:itemID="{CA282A3E-F84E-4FBA-B766-DE4848E1C03D}"/>
</file>

<file path=customXml/itemProps3.xml><?xml version="1.0" encoding="utf-8"?>
<ds:datastoreItem xmlns:ds="http://schemas.openxmlformats.org/officeDocument/2006/customXml" ds:itemID="{A79DB7D7-61FE-4E9B-865A-85140CA0F5A4}"/>
</file>

<file path=customXml/itemProps4.xml><?xml version="1.0" encoding="utf-8"?>
<ds:datastoreItem xmlns:ds="http://schemas.openxmlformats.org/officeDocument/2006/customXml" ds:itemID="{F8D73B5B-25AA-4786-B04D-2DE2B5E939B3}"/>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Felz, John M</dc:creator>
  <cp:lastModifiedBy>CenturyLink Employee</cp:lastModifiedBy>
  <cp:revision>2</cp:revision>
  <cp:lastPrinted>2014-06-23T16:35:00Z</cp:lastPrinted>
  <dcterms:created xsi:type="dcterms:W3CDTF">2014-06-23T16:54:00Z</dcterms:created>
  <dcterms:modified xsi:type="dcterms:W3CDTF">2014-06-23T16:54:00Z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2013-05-01T00:00:00Z</vt:filetime>
  </property>
  <property fmtid="{D5CDD505-2E9C-101B-9397-08002B2CF9AE}" pid="3" name="LastSaved">
    <vt:filetime>2013-05-01T00:00:00Z</vt:filetime>
  </property>
  <property fmtid="{D5CDD505-2E9C-101B-9397-08002B2CF9AE}" pid="4" name="_NewReviewCycle">
    <vt:lpwstr/>
  </property>
  <property fmtid="{D5CDD505-2E9C-101B-9397-08002B2CF9AE}" pid="5" name="ContentTypeId">
    <vt:lpwstr>0x0101006E56B4D1795A2E4DB2F0B01679ED314A00037476F1AAC5224CBF14ABA8EFFAFAEF</vt:lpwstr>
  </property>
  <property fmtid="{D5CDD505-2E9C-101B-9397-08002B2CF9AE}" pid="6" name="_docset_NoMedatataSyncRequired">
    <vt:lpwstr>False</vt:lpwstr>
  </property>
</Properties>
</file>