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B7E" w:rsidRDefault="00443B7E">
      <w:pPr>
        <w:pStyle w:val="Heading1"/>
        <w:rPr>
          <w:b/>
        </w:rPr>
      </w:pPr>
    </w:p>
    <w:p w:rsidR="00443B7E" w:rsidRDefault="00443B7E"/>
    <w:p w:rsidR="00443B7E" w:rsidRDefault="00443B7E">
      <w:pPr>
        <w:pStyle w:val="Heading1"/>
        <w:rPr>
          <w:b/>
        </w:rPr>
      </w:pPr>
    </w:p>
    <w:p w:rsidR="00443B7E" w:rsidRDefault="00852EA6">
      <w:pPr>
        <w:pStyle w:val="Heading1"/>
        <w:rPr>
          <w:b/>
          <w:vanish w:val="0"/>
          <w:szCs w:val="16"/>
        </w:rPr>
      </w:pPr>
      <w:r>
        <w:rPr>
          <w:b/>
          <w:vanish w:val="0"/>
          <w:szCs w:val="16"/>
        </w:rPr>
        <w:t>CENTURYLINK</w:t>
      </w:r>
    </w:p>
    <w:p w:rsidR="00443B7E" w:rsidRDefault="00443B7E">
      <w:pPr>
        <w:pStyle w:val="Heading1"/>
        <w:rPr>
          <w:vanish w:val="0"/>
          <w:szCs w:val="16"/>
        </w:rPr>
      </w:pPr>
      <w:smartTag w:uri="urn:schemas-microsoft-com:office:smarttags" w:element="Street">
        <w:smartTag w:uri="urn:schemas-microsoft-com:office:smarttags" w:element="address">
          <w:r>
            <w:rPr>
              <w:vanish w:val="0"/>
              <w:szCs w:val="16"/>
            </w:rPr>
            <w:t>1600 7th Avenue</w:t>
          </w:r>
        </w:smartTag>
      </w:smartTag>
      <w:r>
        <w:rPr>
          <w:vanish w:val="0"/>
          <w:szCs w:val="16"/>
        </w:rPr>
        <w:t>, Room 1506</w:t>
      </w:r>
    </w:p>
    <w:p w:rsidR="00443B7E" w:rsidRDefault="00443B7E">
      <w:pPr>
        <w:pStyle w:val="Heading1"/>
        <w:rPr>
          <w:vanish w:val="0"/>
          <w:szCs w:val="16"/>
        </w:rPr>
      </w:pPr>
      <w:smartTag w:uri="urn:schemas-microsoft-com:office:smarttags" w:element="place">
        <w:smartTag w:uri="urn:schemas-microsoft-com:office:smarttags" w:element="City">
          <w:r>
            <w:rPr>
              <w:vanish w:val="0"/>
              <w:szCs w:val="16"/>
            </w:rPr>
            <w:t>Seattle</w:t>
          </w:r>
        </w:smartTag>
        <w:r>
          <w:rPr>
            <w:vanish w:val="0"/>
            <w:szCs w:val="16"/>
          </w:rPr>
          <w:t xml:space="preserve">, </w:t>
        </w:r>
        <w:smartTag w:uri="urn:schemas-microsoft-com:office:smarttags" w:element="State">
          <w:r>
            <w:rPr>
              <w:vanish w:val="0"/>
              <w:szCs w:val="16"/>
            </w:rPr>
            <w:t>Washington</w:t>
          </w:r>
        </w:smartTag>
        <w:r>
          <w:rPr>
            <w:vanish w:val="0"/>
            <w:szCs w:val="16"/>
          </w:rPr>
          <w:t xml:space="preserve">  </w:t>
        </w:r>
        <w:smartTag w:uri="urn:schemas-microsoft-com:office:smarttags" w:element="PostalCode">
          <w:r>
            <w:rPr>
              <w:vanish w:val="0"/>
              <w:szCs w:val="16"/>
            </w:rPr>
            <w:t>98191</w:t>
          </w:r>
        </w:smartTag>
      </w:smartTag>
    </w:p>
    <w:p w:rsidR="00443B7E" w:rsidRDefault="00D77E60">
      <w:pPr>
        <w:pStyle w:val="Heading1"/>
        <w:rPr>
          <w:vanish w:val="0"/>
          <w:szCs w:val="16"/>
        </w:rPr>
      </w:pPr>
      <w:r>
        <w:rPr>
          <w:vanish w:val="0"/>
          <w:szCs w:val="16"/>
        </w:rPr>
        <w:t>(206) 345-6224</w:t>
      </w:r>
    </w:p>
    <w:p w:rsidR="00443B7E" w:rsidRDefault="00443B7E">
      <w:pPr>
        <w:pStyle w:val="Heading1"/>
        <w:rPr>
          <w:vanish w:val="0"/>
          <w:szCs w:val="16"/>
        </w:rPr>
      </w:pPr>
      <w:r>
        <w:rPr>
          <w:vanish w:val="0"/>
          <w:szCs w:val="16"/>
        </w:rPr>
        <w:t>Facsimile (206) 343-4040</w:t>
      </w:r>
    </w:p>
    <w:p w:rsidR="00443B7E" w:rsidRDefault="00443B7E">
      <w:pPr>
        <w:pStyle w:val="Heading1"/>
        <w:rPr>
          <w:vanish w:val="0"/>
          <w:szCs w:val="16"/>
        </w:rPr>
      </w:pPr>
    </w:p>
    <w:p w:rsidR="00443B7E" w:rsidRDefault="00D77E60">
      <w:pPr>
        <w:pStyle w:val="Heading1"/>
        <w:rPr>
          <w:vanish w:val="0"/>
          <w:szCs w:val="16"/>
        </w:rPr>
      </w:pPr>
      <w:r>
        <w:rPr>
          <w:vanish w:val="0"/>
          <w:szCs w:val="16"/>
        </w:rPr>
        <w:t>Philip E. Grate</w:t>
      </w:r>
    </w:p>
    <w:p w:rsidR="00C20B54" w:rsidRDefault="00D77E60">
      <w:pPr>
        <w:pStyle w:val="Heading1"/>
        <w:rPr>
          <w:vanish w:val="0"/>
          <w:szCs w:val="16"/>
        </w:rPr>
      </w:pPr>
      <w:r>
        <w:rPr>
          <w:vanish w:val="0"/>
          <w:szCs w:val="16"/>
        </w:rPr>
        <w:t>State Regulatory Affairs Director</w:t>
      </w:r>
    </w:p>
    <w:p w:rsidR="00443B7E" w:rsidRDefault="00852EA6">
      <w:pPr>
        <w:pStyle w:val="Heading1"/>
        <w:rPr>
          <w:vanish w:val="0"/>
          <w:szCs w:val="16"/>
        </w:rPr>
      </w:pPr>
      <w:r>
        <w:rPr>
          <w:vanish w:val="0"/>
          <w:szCs w:val="16"/>
        </w:rPr>
        <w:t xml:space="preserve"> </w:t>
      </w:r>
    </w:p>
    <w:p w:rsidR="00443B7E" w:rsidRDefault="00443B7E">
      <w:pPr>
        <w:pStyle w:val="2ndlineAttA"/>
        <w:tabs>
          <w:tab w:val="clear" w:pos="1260"/>
          <w:tab w:val="clear" w:pos="3860"/>
          <w:tab w:val="clear" w:pos="6840"/>
          <w:tab w:val="clear" w:pos="8000"/>
        </w:tabs>
      </w:pPr>
    </w:p>
    <w:p w:rsidR="00443B7E" w:rsidRDefault="00443B7E">
      <w:pPr>
        <w:rPr>
          <w:rFonts w:ascii="Times" w:hAnsi="Times"/>
          <w:color w:val="000000"/>
        </w:rPr>
      </w:pPr>
      <w:r>
        <w:rPr>
          <w:rFonts w:ascii="Times" w:hAnsi="Times"/>
          <w:color w:val="000000"/>
        </w:rPr>
        <w:t xml:space="preserve"> </w:t>
      </w:r>
    </w:p>
    <w:p w:rsidR="00443B7E" w:rsidRDefault="00175FB9">
      <w:pPr>
        <w:pStyle w:val="2ndlineAttA"/>
        <w:tabs>
          <w:tab w:val="clear" w:pos="1260"/>
          <w:tab w:val="clear" w:pos="3860"/>
          <w:tab w:val="clear" w:pos="6840"/>
          <w:tab w:val="clear" w:pos="8000"/>
        </w:tabs>
      </w:pPr>
      <w:r>
        <w:t>May 24, 2018</w:t>
      </w:r>
    </w:p>
    <w:p w:rsidR="00443B7E" w:rsidRDefault="00443B7E">
      <w:pPr>
        <w:pStyle w:val="2ndlineAttA"/>
        <w:tabs>
          <w:tab w:val="clear" w:pos="1260"/>
          <w:tab w:val="clear" w:pos="3860"/>
          <w:tab w:val="clear" w:pos="6840"/>
          <w:tab w:val="clear" w:pos="8000"/>
        </w:tabs>
      </w:pPr>
    </w:p>
    <w:p w:rsidR="00443B7E" w:rsidRDefault="00443B7E" w:rsidP="00512357">
      <w:pPr>
        <w:pStyle w:val="2ndlineAttA"/>
        <w:tabs>
          <w:tab w:val="clear" w:pos="1260"/>
          <w:tab w:val="clear" w:pos="3860"/>
          <w:tab w:val="clear" w:pos="6840"/>
          <w:tab w:val="clear" w:pos="8000"/>
        </w:tabs>
        <w:jc w:val="right"/>
      </w:pPr>
      <w:r>
        <w:t xml:space="preserve">Via </w:t>
      </w:r>
      <w:r w:rsidR="00175FB9">
        <w:t>web portal</w:t>
      </w:r>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pPr>
      <w:r>
        <w:t xml:space="preserve">Mr. </w:t>
      </w:r>
      <w:r w:rsidR="00175FB9">
        <w:t>Mark Johnson</w:t>
      </w:r>
    </w:p>
    <w:p w:rsidR="00443B7E" w:rsidRDefault="00443B7E">
      <w:pPr>
        <w:pStyle w:val="2ndlineAttA"/>
        <w:tabs>
          <w:tab w:val="clear" w:pos="1260"/>
          <w:tab w:val="clear" w:pos="3860"/>
          <w:tab w:val="clear" w:pos="6840"/>
          <w:tab w:val="clear" w:pos="8000"/>
        </w:tabs>
      </w:pPr>
      <w:r>
        <w:t xml:space="preserve">Secretary and Executive Director </w:t>
      </w:r>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State">
          <w:r>
            <w:t>Washington</w:t>
          </w:r>
        </w:smartTag>
      </w:smartTag>
      <w:r>
        <w:t xml:space="preserve"> Utilities and</w:t>
      </w:r>
    </w:p>
    <w:p w:rsidR="00443B7E" w:rsidRDefault="00443B7E">
      <w:pPr>
        <w:pStyle w:val="2ndlineAttA"/>
        <w:tabs>
          <w:tab w:val="clear" w:pos="1260"/>
          <w:tab w:val="clear" w:pos="3860"/>
          <w:tab w:val="clear" w:pos="6840"/>
          <w:tab w:val="clear" w:pos="8000"/>
        </w:tabs>
      </w:pPr>
      <w:r>
        <w:t xml:space="preserve">      Transportation Commission</w:t>
      </w:r>
    </w:p>
    <w:p w:rsidR="00443B7E" w:rsidRDefault="00443B7E">
      <w:pPr>
        <w:pStyle w:val="2ndlineAttA"/>
        <w:tabs>
          <w:tab w:val="clear" w:pos="1260"/>
          <w:tab w:val="clear" w:pos="3860"/>
          <w:tab w:val="clear" w:pos="6840"/>
          <w:tab w:val="clear" w:pos="8000"/>
        </w:tabs>
      </w:pPr>
      <w:smartTag w:uri="urn:schemas-microsoft-com:office:smarttags" w:element="Street">
        <w:smartTag w:uri="urn:schemas-microsoft-com:office:smarttags" w:element="address">
          <w:r>
            <w:t>1300 S. Evergreen Park Dr. S.W.</w:t>
          </w:r>
        </w:smartTag>
      </w:smartTag>
    </w:p>
    <w:p w:rsidR="00443B7E" w:rsidRDefault="00443B7E">
      <w:pPr>
        <w:pStyle w:val="2ndlineAttA"/>
        <w:tabs>
          <w:tab w:val="clear" w:pos="1260"/>
          <w:tab w:val="clear" w:pos="3860"/>
          <w:tab w:val="clear" w:pos="6840"/>
          <w:tab w:val="clear" w:pos="8000"/>
        </w:tabs>
      </w:pPr>
      <w:smartTag w:uri="urn:schemas-microsoft-com:office:smarttags" w:element="address">
        <w:smartTag w:uri="urn:schemas-microsoft-com:office:smarttags" w:element="Street">
          <w:r>
            <w:t>P.O. Box</w:t>
          </w:r>
        </w:smartTag>
        <w:r>
          <w:t xml:space="preserve"> 47250</w:t>
        </w:r>
      </w:smartTag>
    </w:p>
    <w:p w:rsidR="00443B7E" w:rsidRDefault="00443B7E">
      <w:pPr>
        <w:pStyle w:val="2ndlineAttA"/>
        <w:tabs>
          <w:tab w:val="clear" w:pos="1260"/>
          <w:tab w:val="clear" w:pos="3860"/>
          <w:tab w:val="clear" w:pos="6840"/>
          <w:tab w:val="clear" w:pos="8000"/>
        </w:tabs>
      </w:pPr>
      <w:smartTag w:uri="urn:schemas-microsoft-com:office:smarttags" w:element="place">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98504-7250</w:t>
          </w:r>
        </w:smartTag>
      </w:smartTag>
    </w:p>
    <w:p w:rsidR="00443B7E" w:rsidRDefault="00443B7E">
      <w:pPr>
        <w:pStyle w:val="2ndlineAttA"/>
        <w:tabs>
          <w:tab w:val="clear" w:pos="1260"/>
          <w:tab w:val="clear" w:pos="3860"/>
          <w:tab w:val="clear" w:pos="6840"/>
          <w:tab w:val="clear" w:pos="8000"/>
        </w:tabs>
      </w:pPr>
    </w:p>
    <w:p w:rsidR="00443B7E" w:rsidRDefault="00443B7E">
      <w:pPr>
        <w:pStyle w:val="2ndlineAttA"/>
        <w:tabs>
          <w:tab w:val="clear" w:pos="1260"/>
          <w:tab w:val="clear" w:pos="3860"/>
          <w:tab w:val="clear" w:pos="6840"/>
          <w:tab w:val="clear" w:pos="8000"/>
        </w:tabs>
        <w:ind w:left="1170" w:hanging="450"/>
        <w:rPr>
          <w:b/>
          <w:bCs/>
          <w:i/>
          <w:iCs/>
        </w:rPr>
      </w:pPr>
      <w:r>
        <w:t xml:space="preserve">Re:  </w:t>
      </w:r>
      <w:r w:rsidR="00C154AF">
        <w:t xml:space="preserve"> </w:t>
      </w:r>
      <w:r w:rsidR="006C725C">
        <w:t xml:space="preserve">Safety Valve </w:t>
      </w:r>
      <w:r w:rsidR="00C154AF">
        <w:t>Waiver</w:t>
      </w:r>
      <w:r w:rsidR="006C725C">
        <w:t xml:space="preserve"> Request</w:t>
      </w:r>
    </w:p>
    <w:p w:rsidR="00443B7E" w:rsidRDefault="00443B7E">
      <w:pPr>
        <w:pStyle w:val="2ndlineAttA"/>
        <w:tabs>
          <w:tab w:val="clear" w:pos="1260"/>
          <w:tab w:val="clear" w:pos="3860"/>
          <w:tab w:val="clear" w:pos="6840"/>
          <w:tab w:val="clear" w:pos="8000"/>
        </w:tabs>
        <w:jc w:val="both"/>
      </w:pPr>
    </w:p>
    <w:p w:rsidR="00BA019F" w:rsidRDefault="00855DEE" w:rsidP="00BA019F">
      <w:pPr>
        <w:pStyle w:val="2ndlineAttA"/>
        <w:tabs>
          <w:tab w:val="clear" w:pos="1260"/>
          <w:tab w:val="clear" w:pos="3860"/>
          <w:tab w:val="clear" w:pos="6840"/>
          <w:tab w:val="clear" w:pos="8000"/>
        </w:tabs>
        <w:jc w:val="both"/>
      </w:pPr>
      <w:r>
        <w:t>Dear Mr.</w:t>
      </w:r>
      <w:r w:rsidR="009C3FDB">
        <w:t xml:space="preserve"> </w:t>
      </w:r>
      <w:r w:rsidR="00175FB9">
        <w:t>Johnson</w:t>
      </w:r>
      <w:r>
        <w:t>:</w:t>
      </w:r>
    </w:p>
    <w:p w:rsidR="00BA019F" w:rsidRDefault="00BA019F" w:rsidP="00BA019F">
      <w:pPr>
        <w:pStyle w:val="2ndlineAttA"/>
        <w:tabs>
          <w:tab w:val="clear" w:pos="1260"/>
          <w:tab w:val="clear" w:pos="3860"/>
          <w:tab w:val="clear" w:pos="6840"/>
          <w:tab w:val="clear" w:pos="8000"/>
        </w:tabs>
        <w:jc w:val="both"/>
      </w:pPr>
    </w:p>
    <w:p w:rsidR="00BE4BA1" w:rsidRPr="00BA019F" w:rsidRDefault="00BE4BA1" w:rsidP="00BA019F">
      <w:pPr>
        <w:pStyle w:val="2ndlineAttA"/>
        <w:tabs>
          <w:tab w:val="clear" w:pos="1260"/>
          <w:tab w:val="clear" w:pos="3860"/>
          <w:tab w:val="clear" w:pos="6840"/>
          <w:tab w:val="clear" w:pos="8000"/>
        </w:tabs>
        <w:jc w:val="both"/>
      </w:pPr>
      <w:r>
        <w:rPr>
          <w:rFonts w:ascii="TimesNewRoman" w:hAnsi="TimesNewRoman" w:cs="TimesNewRoman"/>
        </w:rPr>
        <w:t xml:space="preserve">By this letter </w:t>
      </w:r>
      <w:r w:rsidR="00855DEE">
        <w:rPr>
          <w:rFonts w:ascii="TimesNewRoman" w:hAnsi="TimesNewRoman" w:cs="TimesNewRoman"/>
        </w:rPr>
        <w:t>Qwest Corporation</w:t>
      </w:r>
      <w:r w:rsidR="00C154AF">
        <w:rPr>
          <w:rFonts w:ascii="TimesNewRoman" w:hAnsi="TimesNewRoman" w:cs="TimesNewRoman"/>
        </w:rPr>
        <w:t xml:space="preserve"> </w:t>
      </w:r>
      <w:r>
        <w:rPr>
          <w:rFonts w:ascii="TimesNewRoman" w:hAnsi="TimesNewRoman" w:cs="TimesNewRoman"/>
        </w:rPr>
        <w:t xml:space="preserve">d/b/a CenturyLink (“CenturyLink”) </w:t>
      </w:r>
      <w:r w:rsidR="00C154AF">
        <w:rPr>
          <w:rFonts w:ascii="TimesNewRoman" w:hAnsi="TimesNewRoman" w:cs="TimesNewRoman"/>
        </w:rPr>
        <w:t>is requesting a waiver of the utilization requirements outlined in FCC’s Numbering Resource Optimization Orders, FCC 00-429 and FCC 01-362 released in CC Docket No 99-200, which would allow</w:t>
      </w:r>
      <w:r>
        <w:rPr>
          <w:rFonts w:ascii="TimesNewRoman" w:hAnsi="TimesNewRoman" w:cs="TimesNewRoman"/>
        </w:rPr>
        <w:t xml:space="preserve"> PA/NeuStar, the Number Pooling Administrator, to open </w:t>
      </w:r>
      <w:r w:rsidRPr="00147412">
        <w:rPr>
          <w:rFonts w:ascii="TimesNewRoman" w:hAnsi="TimesNewRoman" w:cs="TimesNewRoman"/>
        </w:rPr>
        <w:t>and assign a new NXX</w:t>
      </w:r>
      <w:r>
        <w:rPr>
          <w:rFonts w:ascii="TimesNewRoman" w:hAnsi="TimesNewRoman" w:cs="TimesNewRoman"/>
        </w:rPr>
        <w:t xml:space="preserve"> that meets the needs of a specific CenturyLink customer.</w:t>
      </w:r>
    </w:p>
    <w:p w:rsidR="00BE4BA1" w:rsidRDefault="00140410" w:rsidP="00C154AF">
      <w:pPr>
        <w:autoSpaceDE w:val="0"/>
        <w:autoSpaceDN w:val="0"/>
        <w:adjustRightInd w:val="0"/>
        <w:rPr>
          <w:rFonts w:ascii="TimesNewRoman" w:hAnsi="TimesNewRoman" w:cs="TimesNewRoman"/>
        </w:rPr>
      </w:pPr>
      <w:r>
        <w:rPr>
          <w:rFonts w:ascii="TimesNewRoman" w:hAnsi="TimesNewRoman" w:cs="TimesNewRoman"/>
        </w:rPr>
        <w:t xml:space="preserve">        </w:t>
      </w:r>
    </w:p>
    <w:p w:rsidR="001F6769" w:rsidRDefault="005B25BE" w:rsidP="00C154AF">
      <w:pPr>
        <w:autoSpaceDE w:val="0"/>
        <w:autoSpaceDN w:val="0"/>
        <w:adjustRightInd w:val="0"/>
      </w:pPr>
      <w:r w:rsidRPr="00B31381">
        <w:t xml:space="preserve">Specifically, the customer has requested </w:t>
      </w:r>
      <w:r w:rsidR="00175FB9" w:rsidRPr="00B31381">
        <w:t>5000</w:t>
      </w:r>
      <w:r w:rsidR="00147412" w:rsidRPr="00B31381">
        <w:t xml:space="preserve"> </w:t>
      </w:r>
      <w:r w:rsidR="00175FB9" w:rsidRPr="00B31381">
        <w:t>n</w:t>
      </w:r>
      <w:r w:rsidR="00147412" w:rsidRPr="00B31381">
        <w:t xml:space="preserve">umbers </w:t>
      </w:r>
      <w:r w:rsidR="00175FB9" w:rsidRPr="00B31381">
        <w:t>specifically from 360-X40.  The customer was advised that there are no codes left in the 360 NPA ending in X40, so this request is made from the 564 NPA in an effort to meet the customer’s specific dialing restrictions.</w:t>
      </w:r>
      <w:r w:rsidR="0065641A">
        <w:t xml:space="preserve">  T</w:t>
      </w:r>
      <w:r w:rsidR="001F6769" w:rsidRPr="00951374">
        <w:t>he original customer request has been provided with this letter as C</w:t>
      </w:r>
      <w:r w:rsidR="00AF658F">
        <w:t xml:space="preserve">onfidential Attachment A pursuant to WAC 480-07-160.  The letter contains proprietary customer information.  </w:t>
      </w:r>
    </w:p>
    <w:p w:rsidR="001F6769" w:rsidRDefault="001F6769" w:rsidP="00C154AF">
      <w:pPr>
        <w:autoSpaceDE w:val="0"/>
        <w:autoSpaceDN w:val="0"/>
        <w:adjustRightInd w:val="0"/>
      </w:pPr>
    </w:p>
    <w:p w:rsidR="00443B7E" w:rsidRPr="00CA0AF0" w:rsidRDefault="00CA0AF0" w:rsidP="00C154AF">
      <w:pPr>
        <w:autoSpaceDE w:val="0"/>
        <w:autoSpaceDN w:val="0"/>
        <w:adjustRightInd w:val="0"/>
        <w:rPr>
          <w:strike/>
        </w:rPr>
      </w:pPr>
      <w:r w:rsidRPr="00B31381">
        <w:t>Because the 360 NPA was completed in August of 2017, t</w:t>
      </w:r>
      <w:r w:rsidR="001F6769" w:rsidRPr="00B31381">
        <w:t xml:space="preserve">here are </w:t>
      </w:r>
      <w:r w:rsidRPr="00B31381">
        <w:t>778</w:t>
      </w:r>
      <w:r w:rsidR="001F6769" w:rsidRPr="00B31381">
        <w:t xml:space="preserve"> </w:t>
      </w:r>
      <w:r w:rsidR="00FC1B54" w:rsidRPr="00B31381">
        <w:t xml:space="preserve">unassigned </w:t>
      </w:r>
      <w:r w:rsidR="001F6769" w:rsidRPr="00B31381">
        <w:t>NXX</w:t>
      </w:r>
      <w:r w:rsidR="00FC1B54" w:rsidRPr="00B31381">
        <w:t xml:space="preserve">s in the </w:t>
      </w:r>
      <w:r w:rsidRPr="00B31381">
        <w:t>56</w:t>
      </w:r>
      <w:r w:rsidR="00344AF6">
        <w:t>4</w:t>
      </w:r>
      <w:r w:rsidRPr="00B31381">
        <w:t xml:space="preserve"> and 16 NXX’s for 360.  None of the NXX’s in 360 meet the customer’s unique dialing pattern, so the customer will accept a New NXX from the New 56</w:t>
      </w:r>
      <w:r w:rsidR="00344AF6">
        <w:t>4</w:t>
      </w:r>
      <w:bookmarkStart w:id="0" w:name="_GoBack"/>
      <w:bookmarkEnd w:id="0"/>
      <w:r w:rsidRPr="00B31381">
        <w:t xml:space="preserve"> NPA</w:t>
      </w:r>
      <w:r w:rsidR="00B31381" w:rsidRPr="00B31381">
        <w:t>.</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In our effort to satisfy the customer’s request, CenturyLink submitted a request to PA/</w:t>
      </w:r>
      <w:proofErr w:type="spellStart"/>
      <w:r>
        <w:rPr>
          <w:rFonts w:ascii="TimesNewRoman" w:hAnsi="TimesNewRoman" w:cs="TimesNewRoman"/>
        </w:rPr>
        <w:t>NeuStar</w:t>
      </w:r>
      <w:proofErr w:type="spellEnd"/>
      <w:r>
        <w:rPr>
          <w:rFonts w:ascii="TimesNewRoman" w:hAnsi="TimesNewRoman" w:cs="TimesNewRoman"/>
        </w:rPr>
        <w:t xml:space="preserve"> on </w:t>
      </w:r>
      <w:r w:rsidR="00BB1AF2">
        <w:rPr>
          <w:rFonts w:ascii="TimesNewRoman" w:hAnsi="TimesNewRoman" w:cs="TimesNewRoman"/>
        </w:rPr>
        <w:t xml:space="preserve">May 21, 2018 </w:t>
      </w:r>
      <w:r>
        <w:rPr>
          <w:rFonts w:ascii="TimesNewRoman" w:hAnsi="TimesNewRoman" w:cs="TimesNewRoman"/>
        </w:rPr>
        <w:t>for additional numbering resources.  That application and the subsequent denial have been provided as Confidential Attachment B</w:t>
      </w:r>
      <w:r w:rsidR="00AF658F">
        <w:rPr>
          <w:rFonts w:ascii="TimesNewRoman" w:hAnsi="TimesNewRoman" w:cs="TimesNewRoman"/>
        </w:rPr>
        <w:t xml:space="preserve"> pursuant to WAC 480-07-160</w:t>
      </w:r>
      <w:r>
        <w:rPr>
          <w:rFonts w:ascii="TimesNewRoman" w:hAnsi="TimesNewRoman" w:cs="TimesNewRoman"/>
        </w:rPr>
        <w:t>.</w:t>
      </w:r>
      <w:r w:rsidR="00AF658F">
        <w:rPr>
          <w:rFonts w:ascii="TimesNewRoman" w:hAnsi="TimesNewRoman" w:cs="TimesNewRoman"/>
        </w:rPr>
        <w:t xml:space="preserve">  The application contains proprietary customer information.</w:t>
      </w:r>
      <w:r>
        <w:rPr>
          <w:rFonts w:ascii="TimesNewRoman" w:hAnsi="TimesNewRoman" w:cs="TimesNewRoman"/>
        </w:rPr>
        <w:t xml:space="preserve">  In order for the request to be approved, CenturyLink will require a waiver of the current usage threshold for new numbering requests.</w:t>
      </w:r>
    </w:p>
    <w:p w:rsidR="00140410" w:rsidRDefault="00140410" w:rsidP="00C154AF">
      <w:pPr>
        <w:autoSpaceDE w:val="0"/>
        <w:autoSpaceDN w:val="0"/>
        <w:adjustRightInd w:val="0"/>
        <w:rPr>
          <w:rFonts w:ascii="TimesNewRoman" w:hAnsi="TimesNewRoman" w:cs="TimesNewRoman"/>
        </w:rPr>
      </w:pPr>
    </w:p>
    <w:p w:rsidR="00140410" w:rsidRDefault="00140410" w:rsidP="00C154AF">
      <w:pPr>
        <w:autoSpaceDE w:val="0"/>
        <w:autoSpaceDN w:val="0"/>
        <w:adjustRightInd w:val="0"/>
        <w:rPr>
          <w:rFonts w:ascii="TimesNewRoman" w:hAnsi="TimesNewRoman" w:cs="TimesNewRoman"/>
        </w:rPr>
      </w:pPr>
      <w:r>
        <w:rPr>
          <w:rFonts w:ascii="TimesNewRoman" w:hAnsi="TimesNewRoman" w:cs="TimesNewRoman"/>
        </w:rPr>
        <w:t>The FCC allows for a waiver of the rules when there is demonstrated need such as a specific cus</w:t>
      </w:r>
      <w:r w:rsidR="000000AD">
        <w:rPr>
          <w:rFonts w:ascii="TimesNewRoman" w:hAnsi="TimesNewRoman" w:cs="TimesNewRoman"/>
        </w:rPr>
        <w:t>t</w:t>
      </w:r>
      <w:r>
        <w:rPr>
          <w:rFonts w:ascii="TimesNewRoman" w:hAnsi="TimesNewRoman" w:cs="TimesNewRoman"/>
        </w:rPr>
        <w:t xml:space="preserve">omer request for a large block of numbers.  The waiver process is specifically addressed in the </w:t>
      </w:r>
      <w:r w:rsidR="000000AD">
        <w:rPr>
          <w:rFonts w:ascii="TimesNewRoman" w:hAnsi="TimesNewRoman" w:cs="TimesNewRoman"/>
        </w:rPr>
        <w:t>FCC Third Report and Order (“Order”) as the “safety valve” process (See FCC 01-362, ¶¶ 57-66</w:t>
      </w:r>
      <w:r w:rsidR="00951374">
        <w:rPr>
          <w:rFonts w:ascii="TimesNewRoman" w:hAnsi="TimesNewRoman" w:cs="TimesNewRoman"/>
        </w:rPr>
        <w:t>)</w:t>
      </w:r>
      <w:r w:rsidR="000000AD">
        <w:rPr>
          <w:rFonts w:ascii="TimesNewRoman" w:hAnsi="TimesNewRoman" w:cs="TimesNewRoman"/>
        </w:rPr>
        <w:t xml:space="preserve">, which went into effect on March 14, 2002.  The order delegates the authority to hear claims for waivers to the state commissioners and recommends that state commissions act expeditiously.  The Order proposes that state commissions review a waiver within 10 business days.  (See </w:t>
      </w:r>
      <w:r w:rsidR="000000AD" w:rsidRPr="000000AD">
        <w:rPr>
          <w:rFonts w:ascii="TimesNewRoman" w:hAnsi="TimesNewRoman" w:cs="TimesNewRoman"/>
        </w:rPr>
        <w:t>¶</w:t>
      </w:r>
      <w:r w:rsidR="00BA019F">
        <w:rPr>
          <w:rFonts w:ascii="TimesNewRoman" w:hAnsi="TimesNewRoman" w:cs="TimesNewRoman"/>
        </w:rPr>
        <w:t>¶</w:t>
      </w:r>
      <w:r w:rsidR="000000AD">
        <w:rPr>
          <w:rFonts w:ascii="TimesNewRoman" w:hAnsi="TimesNewRoman" w:cs="TimesNewRoman"/>
        </w:rPr>
        <w:t xml:space="preserve"> 61, 66).</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sidRPr="00B31381">
        <w:rPr>
          <w:rFonts w:ascii="TimesNewRoman" w:hAnsi="TimesNewRoman" w:cs="TimesNewRoman"/>
        </w:rPr>
        <w:t>CenturyLink respectfully requests that the Commission approve the request for a waiver of months to exhaust and Rate Center Utilization require</w:t>
      </w:r>
      <w:r w:rsidR="00951374" w:rsidRPr="00B31381">
        <w:rPr>
          <w:rFonts w:ascii="TimesNewRoman" w:hAnsi="TimesNewRoman" w:cs="TimesNewRoman"/>
        </w:rPr>
        <w:t>ments</w:t>
      </w:r>
      <w:r w:rsidRPr="00B31381">
        <w:rPr>
          <w:rFonts w:ascii="TimesNewRoman" w:hAnsi="TimesNewRoman" w:cs="TimesNewRoman"/>
        </w:rPr>
        <w:t xml:space="preserve">, and direct PA/NeuStar to open a new NXX in the </w:t>
      </w:r>
      <w:r w:rsidR="00BB1AF2" w:rsidRPr="00B31381">
        <w:rPr>
          <w:rFonts w:ascii="TimesNewRoman" w:hAnsi="TimesNewRoman" w:cs="TimesNewRoman"/>
        </w:rPr>
        <w:t>564</w:t>
      </w:r>
      <w:r w:rsidRPr="00B31381">
        <w:rPr>
          <w:rFonts w:ascii="TimesNewRoman" w:hAnsi="TimesNewRoman" w:cs="TimesNewRoman"/>
        </w:rPr>
        <w:t xml:space="preserve"> NPA </w:t>
      </w:r>
      <w:r w:rsidR="00BB1AF2" w:rsidRPr="00B31381">
        <w:rPr>
          <w:rFonts w:ascii="TimesNewRoman" w:hAnsi="TimesNewRoman" w:cs="TimesNewRoman"/>
        </w:rPr>
        <w:t xml:space="preserve">Silverdale Rate </w:t>
      </w:r>
      <w:r w:rsidRPr="00B31381">
        <w:rPr>
          <w:rFonts w:ascii="TimesNewRoman" w:hAnsi="TimesNewRoman" w:cs="TimesNewRoman"/>
        </w:rPr>
        <w:t>Center to accommodate our customer’s request.</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All directives can be emailed, faxed or mailed directly to:</w:t>
      </w:r>
    </w:p>
    <w:p w:rsidR="000000AD" w:rsidRDefault="000000AD" w:rsidP="00C154AF">
      <w:pPr>
        <w:autoSpaceDE w:val="0"/>
        <w:autoSpaceDN w:val="0"/>
        <w:adjustRightInd w:val="0"/>
        <w:rPr>
          <w:rFonts w:ascii="TimesNewRoman" w:hAnsi="TimesNewRoman" w:cs="TimesNewRoman"/>
        </w:rPr>
      </w:pP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Kevin Gatchell</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PA Code Administrator</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NeuStar, Inc.</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1800 Sutter Street</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Concord, CA 94520</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Phone 925-363-8742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Fax: 925-363-7692</w:t>
      </w:r>
    </w:p>
    <w:p w:rsidR="000000AD" w:rsidRDefault="000000AD" w:rsidP="00C154AF">
      <w:pPr>
        <w:autoSpaceDE w:val="0"/>
        <w:autoSpaceDN w:val="0"/>
        <w:adjustRightInd w:val="0"/>
        <w:rPr>
          <w:rFonts w:ascii="TimesNewRoman" w:hAnsi="TimesNewRoman" w:cs="TimesNewRoman"/>
        </w:rPr>
      </w:pPr>
      <w:r>
        <w:rPr>
          <w:rFonts w:ascii="TimesNewRoman" w:hAnsi="TimesNewRoman" w:cs="TimesNewRoman"/>
        </w:rPr>
        <w:t xml:space="preserve">Email: Kevin, </w:t>
      </w:r>
      <w:hyperlink r:id="rId8" w:history="1">
        <w:r w:rsidRPr="001D6812">
          <w:rPr>
            <w:rStyle w:val="Hyperlink"/>
            <w:rFonts w:ascii="TimesNewRoman" w:hAnsi="TimesNewRoman" w:cs="TimesNewRoman"/>
          </w:rPr>
          <w:t>Gatchell@neustar.biz</w:t>
        </w:r>
      </w:hyperlink>
    </w:p>
    <w:p w:rsidR="000000AD" w:rsidRDefault="000000AD" w:rsidP="00C154AF">
      <w:pPr>
        <w:autoSpaceDE w:val="0"/>
        <w:autoSpaceDN w:val="0"/>
        <w:adjustRightInd w:val="0"/>
        <w:rPr>
          <w:rFonts w:ascii="TimesNewRoman" w:hAnsi="TimesNewRoman" w:cs="TimesNewRoman"/>
        </w:rPr>
      </w:pPr>
    </w:p>
    <w:p w:rsidR="00CE6F88" w:rsidRDefault="000000AD" w:rsidP="00C154AF">
      <w:pPr>
        <w:autoSpaceDE w:val="0"/>
        <w:autoSpaceDN w:val="0"/>
        <w:adjustRightInd w:val="0"/>
        <w:rPr>
          <w:rFonts w:ascii="TimesNewRoman" w:hAnsi="TimesNewRoman" w:cs="TimesNewRoman"/>
        </w:rPr>
      </w:pPr>
      <w:r>
        <w:rPr>
          <w:rFonts w:ascii="TimesNewRoman" w:hAnsi="TimesNewRoman" w:cs="TimesNewRoman"/>
        </w:rPr>
        <w:t>Thank you for your attention to this matter.  Should you have any questions or concerns about this r</w:t>
      </w:r>
      <w:r w:rsidR="00CE6F88">
        <w:rPr>
          <w:rFonts w:ascii="TimesNewRoman" w:hAnsi="TimesNewRoman" w:cs="TimesNewRoman"/>
        </w:rPr>
        <w:t>equ</w:t>
      </w:r>
      <w:r w:rsidR="00342BA6">
        <w:rPr>
          <w:rFonts w:ascii="TimesNewRoman" w:hAnsi="TimesNewRoman" w:cs="TimesNewRoman"/>
        </w:rPr>
        <w:t>est please contact Rita Schmitz at (608) 796-5600</w:t>
      </w:r>
      <w:r w:rsidR="00CE6F88">
        <w:rPr>
          <w:rFonts w:ascii="TimesNewRoman" w:hAnsi="TimesNewRoman" w:cs="TimesNewRoman"/>
        </w:rPr>
        <w:t xml:space="preserve"> or </w:t>
      </w:r>
      <w:hyperlink r:id="rId9" w:history="1">
        <w:r w:rsidR="00342BA6" w:rsidRPr="00B15F5D">
          <w:rPr>
            <w:rStyle w:val="Hyperlink"/>
            <w:rFonts w:ascii="TimesNewRoman" w:hAnsi="TimesNewRoman" w:cs="TimesNewRoman"/>
          </w:rPr>
          <w:t>rita.schmitz@centurylink.com</w:t>
        </w:r>
      </w:hyperlink>
      <w:r w:rsidR="00CE6F88">
        <w:rPr>
          <w:rFonts w:ascii="TimesNewRoman" w:hAnsi="TimesNewRoman" w:cs="TimesNewRoman"/>
        </w:rPr>
        <w:t>.  We would appreciate being copied on any correspondence with PA/NeuStar.</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r>
        <w:rPr>
          <w:rFonts w:ascii="TimesNewRoman" w:hAnsi="TimesNewRoman" w:cs="TimesNewRoman"/>
        </w:rPr>
        <w:t>Sincerely,</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CE6F88" w:rsidRDefault="00D77E60" w:rsidP="00C154AF">
      <w:pPr>
        <w:autoSpaceDE w:val="0"/>
        <w:autoSpaceDN w:val="0"/>
        <w:adjustRightInd w:val="0"/>
        <w:rPr>
          <w:rFonts w:ascii="TimesNewRoman" w:hAnsi="TimesNewRoman" w:cs="TimesNewRoman"/>
        </w:rPr>
      </w:pPr>
      <w:r>
        <w:rPr>
          <w:rFonts w:ascii="TimesNewRoman" w:hAnsi="TimesNewRoman" w:cs="TimesNewRoman"/>
        </w:rPr>
        <w:t>Philip E. Grate</w:t>
      </w:r>
      <w:r w:rsidR="00CE6F88">
        <w:rPr>
          <w:rFonts w:ascii="TimesNewRoman" w:hAnsi="TimesNewRoman" w:cs="TimesNewRoman"/>
        </w:rPr>
        <w:t xml:space="preserve"> </w:t>
      </w:r>
    </w:p>
    <w:p w:rsidR="00CE6F88" w:rsidRDefault="00CE6F88" w:rsidP="00C154AF">
      <w:pPr>
        <w:autoSpaceDE w:val="0"/>
        <w:autoSpaceDN w:val="0"/>
        <w:adjustRightInd w:val="0"/>
        <w:rPr>
          <w:rFonts w:ascii="TimesNewRoman" w:hAnsi="TimesNewRoman" w:cs="TimesNewRoman"/>
        </w:rPr>
      </w:pPr>
    </w:p>
    <w:p w:rsidR="00CE6F88" w:rsidRDefault="00CE6F88" w:rsidP="00C154AF">
      <w:pPr>
        <w:autoSpaceDE w:val="0"/>
        <w:autoSpaceDN w:val="0"/>
        <w:adjustRightInd w:val="0"/>
        <w:rPr>
          <w:rFonts w:ascii="TimesNewRoman" w:hAnsi="TimesNewRoman" w:cs="TimesNewRoman"/>
        </w:rPr>
      </w:pPr>
    </w:p>
    <w:p w:rsidR="000000AD" w:rsidRDefault="00CE6F88" w:rsidP="00C154AF">
      <w:pPr>
        <w:autoSpaceDE w:val="0"/>
        <w:autoSpaceDN w:val="0"/>
        <w:adjustRightInd w:val="0"/>
        <w:rPr>
          <w:rFonts w:ascii="TimesNewRoman" w:hAnsi="TimesNewRoman" w:cs="TimesNewRoman"/>
        </w:rPr>
      </w:pPr>
      <w:r>
        <w:rPr>
          <w:rFonts w:ascii="TimesNewRoman" w:hAnsi="TimesNewRoman" w:cs="TimesNewRoman"/>
        </w:rPr>
        <w:t xml:space="preserve">Enclosures </w:t>
      </w:r>
    </w:p>
    <w:p w:rsidR="00C154AF" w:rsidRDefault="00C154AF">
      <w:pPr>
        <w:autoSpaceDE w:val="0"/>
        <w:autoSpaceDN w:val="0"/>
        <w:adjustRightInd w:val="0"/>
        <w:ind w:left="720"/>
        <w:rPr>
          <w:rFonts w:ascii="TimesNewRoman" w:hAnsi="TimesNewRoman" w:cs="TimesNewRoman"/>
        </w:rPr>
      </w:pPr>
    </w:p>
    <w:sectPr w:rsidR="00C154AF" w:rsidSect="00BA019F">
      <w:headerReference w:type="default" r:id="rId10"/>
      <w:pgSz w:w="12240" w:h="15840" w:code="1"/>
      <w:pgMar w:top="1440" w:right="1440" w:bottom="1440" w:left="1440" w:header="720" w:footer="720" w:gutter="0"/>
      <w:paperSrc w:first="258" w:other="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1B8" w:rsidRDefault="006811B8">
      <w:r>
        <w:separator/>
      </w:r>
    </w:p>
  </w:endnote>
  <w:endnote w:type="continuationSeparator" w:id="0">
    <w:p w:rsidR="006811B8" w:rsidRDefault="0068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1B8" w:rsidRDefault="006811B8">
      <w:r>
        <w:separator/>
      </w:r>
    </w:p>
  </w:footnote>
  <w:footnote w:type="continuationSeparator" w:id="0">
    <w:p w:rsidR="006811B8" w:rsidRDefault="0068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62" w:rsidRDefault="00861A62">
    <w:pPr>
      <w:pStyle w:val="Header"/>
    </w:pPr>
    <w:r>
      <w:t xml:space="preserve">Mr. </w:t>
    </w:r>
    <w:r w:rsidR="00BB1AF2">
      <w:t>Mark Johnson</w:t>
    </w:r>
  </w:p>
  <w:p w:rsidR="00861A62" w:rsidRDefault="00BB1AF2">
    <w:pPr>
      <w:pStyle w:val="Header"/>
    </w:pPr>
    <w:r>
      <w:t>May 24</w:t>
    </w:r>
    <w:r w:rsidR="00861A62">
      <w:t>, 2017</w:t>
    </w:r>
  </w:p>
  <w:p w:rsidR="00861A62" w:rsidRDefault="00861A62">
    <w:pPr>
      <w:pStyle w:val="Header"/>
    </w:pPr>
    <w:r>
      <w:t xml:space="preserve">Page </w:t>
    </w:r>
    <w:r w:rsidR="00B43554">
      <w:rPr>
        <w:rStyle w:val="PageNumber"/>
      </w:rPr>
      <w:fldChar w:fldCharType="begin"/>
    </w:r>
    <w:r>
      <w:rPr>
        <w:rStyle w:val="PageNumber"/>
      </w:rPr>
      <w:instrText xml:space="preserve"> PAGE </w:instrText>
    </w:r>
    <w:r w:rsidR="00B43554">
      <w:rPr>
        <w:rStyle w:val="PageNumber"/>
      </w:rPr>
      <w:fldChar w:fldCharType="separate"/>
    </w:r>
    <w:r w:rsidR="00CA0AF0">
      <w:rPr>
        <w:rStyle w:val="PageNumber"/>
        <w:noProof/>
      </w:rPr>
      <w:t>2</w:t>
    </w:r>
    <w:r w:rsidR="00B43554">
      <w:rPr>
        <w:rStyle w:val="PageNumber"/>
      </w:rPr>
      <w:fldChar w:fldCharType="end"/>
    </w:r>
  </w:p>
  <w:p w:rsidR="00861A62" w:rsidRDefault="00861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C55B3"/>
    <w:multiLevelType w:val="hybridMultilevel"/>
    <w:tmpl w:val="36F26476"/>
    <w:lvl w:ilvl="0" w:tplc="3222BB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6AE"/>
    <w:rsid w:val="000000AD"/>
    <w:rsid w:val="000F3018"/>
    <w:rsid w:val="000F5816"/>
    <w:rsid w:val="001255D9"/>
    <w:rsid w:val="00140410"/>
    <w:rsid w:val="00147412"/>
    <w:rsid w:val="00175FB9"/>
    <w:rsid w:val="001D13FC"/>
    <w:rsid w:val="001F6769"/>
    <w:rsid w:val="00232892"/>
    <w:rsid w:val="00255BAE"/>
    <w:rsid w:val="00272D27"/>
    <w:rsid w:val="0028154D"/>
    <w:rsid w:val="002A7BF6"/>
    <w:rsid w:val="00320493"/>
    <w:rsid w:val="00342BA6"/>
    <w:rsid w:val="00344AF6"/>
    <w:rsid w:val="0035340E"/>
    <w:rsid w:val="00362552"/>
    <w:rsid w:val="003A43FC"/>
    <w:rsid w:val="003A523A"/>
    <w:rsid w:val="004330D0"/>
    <w:rsid w:val="00443B7E"/>
    <w:rsid w:val="00481A2D"/>
    <w:rsid w:val="00512357"/>
    <w:rsid w:val="005948D1"/>
    <w:rsid w:val="005B25BE"/>
    <w:rsid w:val="0065641A"/>
    <w:rsid w:val="006811B8"/>
    <w:rsid w:val="0068395C"/>
    <w:rsid w:val="006C725C"/>
    <w:rsid w:val="006F2824"/>
    <w:rsid w:val="007006AE"/>
    <w:rsid w:val="0075038A"/>
    <w:rsid w:val="00852EA6"/>
    <w:rsid w:val="00855DEE"/>
    <w:rsid w:val="00861A62"/>
    <w:rsid w:val="008835D3"/>
    <w:rsid w:val="00951374"/>
    <w:rsid w:val="00975852"/>
    <w:rsid w:val="009C3FDB"/>
    <w:rsid w:val="00A17DB5"/>
    <w:rsid w:val="00A20158"/>
    <w:rsid w:val="00A418D5"/>
    <w:rsid w:val="00A91230"/>
    <w:rsid w:val="00A95BD0"/>
    <w:rsid w:val="00AC6631"/>
    <w:rsid w:val="00AF658F"/>
    <w:rsid w:val="00B31381"/>
    <w:rsid w:val="00B43554"/>
    <w:rsid w:val="00B574FB"/>
    <w:rsid w:val="00BA019F"/>
    <w:rsid w:val="00BB1AF2"/>
    <w:rsid w:val="00BE4BA1"/>
    <w:rsid w:val="00C154AF"/>
    <w:rsid w:val="00C20B54"/>
    <w:rsid w:val="00C4226E"/>
    <w:rsid w:val="00C9745C"/>
    <w:rsid w:val="00CA0AF0"/>
    <w:rsid w:val="00CE6F88"/>
    <w:rsid w:val="00D44B7A"/>
    <w:rsid w:val="00D77E60"/>
    <w:rsid w:val="00E21D3D"/>
    <w:rsid w:val="00E2676F"/>
    <w:rsid w:val="00E410CE"/>
    <w:rsid w:val="00EF1AAE"/>
    <w:rsid w:val="00F07CE8"/>
    <w:rsid w:val="00F90410"/>
    <w:rsid w:val="00F94BB6"/>
    <w:rsid w:val="00FA180C"/>
    <w:rsid w:val="00FC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375D87C"/>
  <w15:docId w15:val="{AEEF6F28-3D1A-4270-8283-5A43019D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A2D"/>
    <w:rPr>
      <w:sz w:val="24"/>
      <w:szCs w:val="24"/>
    </w:rPr>
  </w:style>
  <w:style w:type="paragraph" w:styleId="Heading1">
    <w:name w:val="heading 1"/>
    <w:basedOn w:val="Normal"/>
    <w:next w:val="Normal"/>
    <w:qFormat/>
    <w:rsid w:val="00481A2D"/>
    <w:pPr>
      <w:keepNext/>
      <w:outlineLvl w:val="0"/>
    </w:pPr>
    <w:rPr>
      <w:rFonts w:ascii="Times" w:hAnsi="Times"/>
      <w:vanish/>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msonospacing0">
    <w:name w:val="msonospacing"/>
    <w:basedOn w:val="Normal"/>
    <w:rsid w:val="00481A2D"/>
  </w:style>
  <w:style w:type="paragraph" w:styleId="BalloonText">
    <w:name w:val="Balloon Text"/>
    <w:basedOn w:val="Normal"/>
    <w:semiHidden/>
    <w:rsid w:val="00481A2D"/>
    <w:rPr>
      <w:rFonts w:ascii="Tahoma" w:hAnsi="Tahoma" w:cs="Tahoma"/>
      <w:sz w:val="16"/>
      <w:szCs w:val="16"/>
    </w:rPr>
  </w:style>
  <w:style w:type="paragraph" w:styleId="Header">
    <w:name w:val="header"/>
    <w:basedOn w:val="Normal"/>
    <w:rsid w:val="00481A2D"/>
    <w:pPr>
      <w:tabs>
        <w:tab w:val="center" w:pos="4320"/>
        <w:tab w:val="right" w:pos="8640"/>
      </w:tabs>
    </w:pPr>
  </w:style>
  <w:style w:type="paragraph" w:styleId="Footer">
    <w:name w:val="footer"/>
    <w:basedOn w:val="Normal"/>
    <w:rsid w:val="00481A2D"/>
    <w:pPr>
      <w:tabs>
        <w:tab w:val="center" w:pos="4320"/>
        <w:tab w:val="right" w:pos="8640"/>
      </w:tabs>
    </w:pPr>
  </w:style>
  <w:style w:type="character" w:styleId="PageNumber">
    <w:name w:val="page number"/>
    <w:basedOn w:val="DefaultParagraphFont"/>
    <w:rsid w:val="00481A2D"/>
  </w:style>
  <w:style w:type="paragraph" w:customStyle="1" w:styleId="2ndlineAttA">
    <w:name w:val="2nd line Att. A"/>
    <w:basedOn w:val="Normal"/>
    <w:rsid w:val="00481A2D"/>
    <w:pPr>
      <w:tabs>
        <w:tab w:val="left" w:pos="1260"/>
        <w:tab w:val="left" w:pos="3860"/>
        <w:tab w:val="left" w:pos="6840"/>
        <w:tab w:val="left" w:pos="8000"/>
      </w:tabs>
    </w:pPr>
    <w:rPr>
      <w:rFonts w:ascii="Times" w:hAnsi="Times"/>
      <w:szCs w:val="20"/>
    </w:rPr>
  </w:style>
  <w:style w:type="character" w:styleId="FootnoteReference">
    <w:name w:val="footnote reference"/>
    <w:basedOn w:val="DefaultParagraphFont"/>
    <w:semiHidden/>
    <w:rsid w:val="00481A2D"/>
    <w:rPr>
      <w:vertAlign w:val="superscript"/>
    </w:rPr>
  </w:style>
  <w:style w:type="paragraph" w:styleId="BlockText">
    <w:name w:val="Block Text"/>
    <w:basedOn w:val="Normal"/>
    <w:rsid w:val="00481A2D"/>
    <w:pPr>
      <w:spacing w:after="120"/>
      <w:ind w:left="720" w:right="720"/>
    </w:pPr>
  </w:style>
  <w:style w:type="paragraph" w:customStyle="1" w:styleId="StyleBlockTextBold">
    <w:name w:val="Style Block Text + Bold"/>
    <w:basedOn w:val="BlockText"/>
    <w:rsid w:val="00481A2D"/>
    <w:pPr>
      <w:ind w:left="432" w:right="432"/>
    </w:pPr>
    <w:rPr>
      <w:b/>
      <w:bCs/>
    </w:rPr>
  </w:style>
  <w:style w:type="character" w:styleId="Hyperlink">
    <w:name w:val="Hyperlink"/>
    <w:basedOn w:val="DefaultParagraphFont"/>
    <w:rsid w:val="00000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527305">
      <w:bodyDiv w:val="1"/>
      <w:marLeft w:val="0"/>
      <w:marRight w:val="0"/>
      <w:marTop w:val="0"/>
      <w:marBottom w:val="0"/>
      <w:divBdr>
        <w:top w:val="none" w:sz="0" w:space="0" w:color="auto"/>
        <w:left w:val="none" w:sz="0" w:space="0" w:color="auto"/>
        <w:bottom w:val="none" w:sz="0" w:space="0" w:color="auto"/>
        <w:right w:val="none" w:sz="0" w:space="0" w:color="auto"/>
      </w:divBdr>
    </w:div>
    <w:div w:id="863637195">
      <w:bodyDiv w:val="1"/>
      <w:marLeft w:val="0"/>
      <w:marRight w:val="0"/>
      <w:marTop w:val="0"/>
      <w:marBottom w:val="0"/>
      <w:divBdr>
        <w:top w:val="none" w:sz="0" w:space="0" w:color="auto"/>
        <w:left w:val="none" w:sz="0" w:space="0" w:color="auto"/>
        <w:bottom w:val="none" w:sz="0" w:space="0" w:color="auto"/>
        <w:right w:val="none" w:sz="0" w:space="0" w:color="auto"/>
      </w:divBdr>
    </w:div>
    <w:div w:id="1413504855">
      <w:bodyDiv w:val="1"/>
      <w:marLeft w:val="0"/>
      <w:marRight w:val="0"/>
      <w:marTop w:val="0"/>
      <w:marBottom w:val="0"/>
      <w:divBdr>
        <w:top w:val="none" w:sz="0" w:space="0" w:color="auto"/>
        <w:left w:val="none" w:sz="0" w:space="0" w:color="auto"/>
        <w:bottom w:val="none" w:sz="0" w:space="0" w:color="auto"/>
        <w:right w:val="none" w:sz="0" w:space="0" w:color="auto"/>
      </w:divBdr>
    </w:div>
    <w:div w:id="1448499370">
      <w:bodyDiv w:val="1"/>
      <w:marLeft w:val="0"/>
      <w:marRight w:val="0"/>
      <w:marTop w:val="0"/>
      <w:marBottom w:val="0"/>
      <w:divBdr>
        <w:top w:val="none" w:sz="0" w:space="0" w:color="auto"/>
        <w:left w:val="none" w:sz="0" w:space="0" w:color="auto"/>
        <w:bottom w:val="none" w:sz="0" w:space="0" w:color="auto"/>
        <w:right w:val="none" w:sz="0" w:space="0" w:color="auto"/>
      </w:divBdr>
    </w:div>
    <w:div w:id="155978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chell@neustar.biz"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ta.schmitz@centurylink.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AB5247812CA12478211DF6E7550BEED" ma:contentTypeVersion="76" ma:contentTypeDescription="" ma:contentTypeScope="" ma:versionID="e5b446cdc0a280e0ec487ce6fb95520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2018-05-24T07:00:00+00:00</OpenedDate>
    <SignificantOrder xmlns="dc463f71-b30c-4ab2-9473-d307f9d35888">false</SignificantOrder>
    <Date1 xmlns="dc463f71-b30c-4ab2-9473-d307f9d35888">2018-05-24T07:00:00+00:00</Date1>
    <IsDocumentOrder xmlns="dc463f71-b30c-4ab2-9473-d307f9d35888">false</IsDocumentOrder>
    <IsHighlyConfidential xmlns="dc463f71-b30c-4ab2-9473-d307f9d35888">false</IsHighlyConfidential>
    <CaseCompanyNames xmlns="dc463f71-b30c-4ab2-9473-d307f9d35888">Qwest Corporation</CaseCompanyNames>
    <Nickname xmlns="http://schemas.microsoft.com/sharepoint/v3" xsi:nil="true"/>
    <DocketNumber xmlns="dc463f71-b30c-4ab2-9473-d307f9d35888">180460</DocketNumber>
    <DelegatedOrder xmlns="dc463f71-b30c-4ab2-9473-d307f9d35888">false</Delegated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8EF656-67B6-401F-9154-4CAD65131F8D}">
  <ds:schemaRefs>
    <ds:schemaRef ds:uri="http://schemas.openxmlformats.org/officeDocument/2006/bibliography"/>
  </ds:schemaRefs>
</ds:datastoreItem>
</file>

<file path=customXml/itemProps2.xml><?xml version="1.0" encoding="utf-8"?>
<ds:datastoreItem xmlns:ds="http://schemas.openxmlformats.org/officeDocument/2006/customXml" ds:itemID="{F41668B9-95DF-4AFE-B971-932F681D6A33}"/>
</file>

<file path=customXml/itemProps3.xml><?xml version="1.0" encoding="utf-8"?>
<ds:datastoreItem xmlns:ds="http://schemas.openxmlformats.org/officeDocument/2006/customXml" ds:itemID="{BFAC8A30-4269-4E72-BF88-FD81756D1F92}"/>
</file>

<file path=customXml/itemProps4.xml><?xml version="1.0" encoding="utf-8"?>
<ds:datastoreItem xmlns:ds="http://schemas.openxmlformats.org/officeDocument/2006/customXml" ds:itemID="{7E5531EC-89EE-4867-90A2-426BC48D7CEA}"/>
</file>

<file path=customXml/itemProps5.xml><?xml version="1.0" encoding="utf-8"?>
<ds:datastoreItem xmlns:ds="http://schemas.openxmlformats.org/officeDocument/2006/customXml" ds:itemID="{45D2699B-A5FE-408F-8B33-60B7C7DE5E58}"/>
</file>

<file path=docProps/app.xml><?xml version="1.0" encoding="utf-8"?>
<Properties xmlns="http://schemas.openxmlformats.org/officeDocument/2006/extended-properties" xmlns:vt="http://schemas.openxmlformats.org/officeDocument/2006/docPropsVTypes">
  <Template>Normal.dotm</Template>
  <TotalTime>17</TotalTime>
  <Pages>2</Pages>
  <Words>517</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Docket No</vt:lpstr>
    </vt:vector>
  </TitlesOfParts>
  <Company>Qwest</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Docket No</dc:title>
  <dc:creator>Mark Reynolds</dc:creator>
  <cp:lastModifiedBy>Peterson, Maura</cp:lastModifiedBy>
  <cp:revision>2</cp:revision>
  <cp:lastPrinted>2011-09-27T17:18:00Z</cp:lastPrinted>
  <dcterms:created xsi:type="dcterms:W3CDTF">2018-05-24T22:28:00Z</dcterms:created>
  <dcterms:modified xsi:type="dcterms:W3CDTF">2018-05-24T22:28:00Z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865118204</vt:i4>
  </property>
  <property fmtid="{D5CDD505-2E9C-101B-9397-08002B2CF9AE}" pid="3" name="_NewReviewCycle">
    <vt:lpwstr/>
  </property>
  <property fmtid="{D5CDD505-2E9C-101B-9397-08002B2CF9AE}" pid="4" name="_EmailSubject">
    <vt:lpwstr>WA ETC filing</vt:lpwstr>
  </property>
  <property fmtid="{D5CDD505-2E9C-101B-9397-08002B2CF9AE}" pid="5" name="_AuthorEmail">
    <vt:lpwstr>Rachel.Torrence@qwest.com</vt:lpwstr>
  </property>
  <property fmtid="{D5CDD505-2E9C-101B-9397-08002B2CF9AE}" pid="6" name="_AuthorEmailDisplayName">
    <vt:lpwstr>Torrence, Rachel</vt:lpwstr>
  </property>
  <property fmtid="{D5CDD505-2E9C-101B-9397-08002B2CF9AE}" pid="7" name="_ReviewingToolsShownOnce">
    <vt:lpwstr/>
  </property>
  <property fmtid="{D5CDD505-2E9C-101B-9397-08002B2CF9AE}" pid="8" name="ContentTypeId">
    <vt:lpwstr>0x0101006E56B4D1795A2E4DB2F0B01679ED314A005AB5247812CA12478211DF6E7550BEED</vt:lpwstr>
  </property>
  <property fmtid="{D5CDD505-2E9C-101B-9397-08002B2CF9AE}" pid="9" name="_docset_NoMedatataSyncRequired">
    <vt:lpwstr>False</vt:lpwstr>
  </property>
  <property fmtid="{D5CDD505-2E9C-101B-9397-08002B2CF9AE}" pid="10" name="IsEFSEC">
    <vt:bool>false</vt:bool>
  </property>
</Properties>
</file>