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578F8" w14:textId="77777777" w:rsidR="00586A6D" w:rsidRDefault="00586A6D" w:rsidP="00586A6D">
      <w:pPr>
        <w:jc w:val="center"/>
        <w:rPr>
          <w:rFonts w:ascii="Bookman Old Style" w:hAnsi="Bookman Old Style"/>
          <w:sz w:val="32"/>
        </w:rPr>
      </w:pPr>
      <w:bookmarkStart w:id="0" w:name="_GoBack"/>
      <w:bookmarkEnd w:id="0"/>
      <w:r>
        <w:rPr>
          <w:rFonts w:ascii="Bookman Old Style" w:hAnsi="Bookman Old Style"/>
          <w:sz w:val="32"/>
        </w:rPr>
        <w:t>Law Office of</w:t>
      </w:r>
    </w:p>
    <w:p w14:paraId="55D578F9" w14:textId="77777777" w:rsidR="00586A6D" w:rsidRPr="005662E4" w:rsidRDefault="00586A6D" w:rsidP="00586A6D">
      <w:pPr>
        <w:pStyle w:val="Heading3"/>
        <w:ind w:left="2160" w:firstLine="720"/>
        <w:jc w:val="left"/>
        <w:rPr>
          <w:sz w:val="16"/>
          <w:szCs w:val="16"/>
        </w:rPr>
      </w:pPr>
      <w:r>
        <w:t xml:space="preserve">  Richard A. Finnigan          </w:t>
      </w:r>
    </w:p>
    <w:p w14:paraId="55D578FA" w14:textId="77777777" w:rsidR="00586A6D" w:rsidRDefault="00586A6D" w:rsidP="00586A6D">
      <w:pPr>
        <w:tabs>
          <w:tab w:val="center" w:pos="4680"/>
        </w:tabs>
        <w:rPr>
          <w:rFonts w:ascii="Bookman Old Style" w:hAnsi="Bookman Old Style"/>
          <w:sz w:val="16"/>
        </w:rPr>
      </w:pPr>
      <w:r>
        <w:rPr>
          <w:rFonts w:ascii="Bookman Old Style" w:hAnsi="Bookman Old Style"/>
          <w:sz w:val="16"/>
        </w:rPr>
        <w:t xml:space="preserve">    Richard A. Finnigan</w:t>
      </w:r>
      <w:r>
        <w:rPr>
          <w:rFonts w:ascii="Bookman Old Style" w:hAnsi="Bookman Old Style"/>
        </w:rPr>
        <w:t xml:space="preserve">                 2112 Black Lake Blvd. SW</w:t>
      </w:r>
      <w:r>
        <w:rPr>
          <w:rFonts w:ascii="Bookman Old Style" w:hAnsi="Bookman Old Style"/>
        </w:rPr>
        <w:tab/>
        <w:t xml:space="preserve">             </w:t>
      </w:r>
      <w:r>
        <w:rPr>
          <w:rFonts w:ascii="Bookman Old Style" w:hAnsi="Bookman Old Style"/>
          <w:sz w:val="16"/>
        </w:rPr>
        <w:t xml:space="preserve">Candace Shofstall </w:t>
      </w:r>
    </w:p>
    <w:p w14:paraId="55D578FB" w14:textId="77777777" w:rsidR="00586A6D" w:rsidRPr="003D533D" w:rsidRDefault="00586A6D" w:rsidP="00586A6D">
      <w:pPr>
        <w:tabs>
          <w:tab w:val="center" w:pos="4680"/>
        </w:tabs>
        <w:spacing w:line="300" w:lineRule="auto"/>
        <w:rPr>
          <w:rFonts w:ascii="Bookman Old Style" w:hAnsi="Bookman Old Style"/>
          <w:sz w:val="16"/>
          <w:szCs w:val="16"/>
        </w:rPr>
      </w:pPr>
      <w:r>
        <w:rPr>
          <w:rFonts w:ascii="Bookman Old Style" w:hAnsi="Bookman Old Style"/>
          <w:sz w:val="16"/>
        </w:rPr>
        <w:t xml:space="preserve">        (360) 956-7001</w:t>
      </w:r>
      <w:r>
        <w:rPr>
          <w:rFonts w:ascii="Bookman Old Style" w:hAnsi="Bookman Old Style"/>
        </w:rPr>
        <w:t xml:space="preserve">                 Olympia, Washington 98512</w:t>
      </w:r>
      <w:r>
        <w:rPr>
          <w:rFonts w:ascii="Bookman Old Style" w:hAnsi="Bookman Old Style"/>
        </w:rPr>
        <w:tab/>
      </w:r>
      <w:r>
        <w:rPr>
          <w:rFonts w:ascii="Bookman Old Style" w:hAnsi="Bookman Old Style"/>
        </w:rPr>
        <w:tab/>
        <w:t xml:space="preserve">     </w:t>
      </w:r>
      <w:r>
        <w:rPr>
          <w:rFonts w:ascii="Bookman Old Style" w:hAnsi="Bookman Old Style"/>
          <w:sz w:val="16"/>
        </w:rPr>
        <w:t>Legal Assistant</w:t>
      </w:r>
    </w:p>
    <w:p w14:paraId="55D578FC" w14:textId="77777777" w:rsidR="00586A6D" w:rsidRDefault="00586A6D" w:rsidP="00586A6D">
      <w:pPr>
        <w:tabs>
          <w:tab w:val="center" w:pos="4680"/>
        </w:tabs>
        <w:spacing w:line="300" w:lineRule="auto"/>
        <w:rPr>
          <w:rFonts w:ascii="Bookman Old Style" w:hAnsi="Bookman Old Style"/>
          <w:sz w:val="16"/>
          <w:szCs w:val="16"/>
        </w:rPr>
      </w:pPr>
      <w:r>
        <w:rPr>
          <w:rFonts w:ascii="Bookman Old Style" w:hAnsi="Bookman Old Style"/>
          <w:sz w:val="16"/>
        </w:rPr>
        <w:t>rickfinn@localaccess.com</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w:t>
      </w:r>
      <w:r>
        <w:rPr>
          <w:rFonts w:ascii="Bookman Old Style" w:hAnsi="Bookman Old Style"/>
          <w:sz w:val="16"/>
          <w:szCs w:val="16"/>
        </w:rPr>
        <w:t>(360) 753-7012</w:t>
      </w:r>
    </w:p>
    <w:p w14:paraId="55D578FD" w14:textId="77777777" w:rsidR="00586A6D" w:rsidRDefault="00586A6D" w:rsidP="00586A6D">
      <w:pPr>
        <w:pBdr>
          <w:bottom w:val="double" w:sz="6" w:space="1" w:color="auto"/>
        </w:pBdr>
        <w:tabs>
          <w:tab w:val="left" w:pos="-1440"/>
        </w:tabs>
        <w:spacing w:line="300" w:lineRule="auto"/>
        <w:jc w:val="center"/>
        <w:rPr>
          <w:rFonts w:ascii="Bookman Old Style" w:hAnsi="Bookman Old Style"/>
          <w:sz w:val="16"/>
          <w:szCs w:val="16"/>
        </w:rPr>
      </w:pPr>
      <w:r>
        <w:rPr>
          <w:rFonts w:ascii="Bookman Old Style" w:hAnsi="Bookman Old Style"/>
        </w:rPr>
        <w:tab/>
        <w:t xml:space="preserve">                                                                                   </w:t>
      </w:r>
      <w:r>
        <w:rPr>
          <w:rFonts w:ascii="Bookman Old Style" w:hAnsi="Bookman Old Style"/>
          <w:sz w:val="16"/>
          <w:szCs w:val="16"/>
        </w:rPr>
        <w:t>candaces@localaccess.com</w:t>
      </w:r>
    </w:p>
    <w:p w14:paraId="55D578FE" w14:textId="77777777" w:rsidR="00586A6D" w:rsidRDefault="00586A6D" w:rsidP="00586A6D">
      <w:pPr>
        <w:pBdr>
          <w:bottom w:val="double" w:sz="6" w:space="1" w:color="auto"/>
        </w:pBdr>
        <w:tabs>
          <w:tab w:val="left" w:pos="-1440"/>
        </w:tabs>
        <w:jc w:val="center"/>
        <w:rPr>
          <w:rFonts w:ascii="Bookman Old Style" w:hAnsi="Bookman Old Style"/>
          <w:i/>
          <w:sz w:val="16"/>
        </w:rPr>
      </w:pPr>
      <w:r>
        <w:rPr>
          <w:rFonts w:ascii="Bookman Old Style" w:hAnsi="Bookman Old Style"/>
        </w:rPr>
        <w:tab/>
        <w:t xml:space="preserve">  </w:t>
      </w:r>
    </w:p>
    <w:p w14:paraId="55D578FF" w14:textId="77777777" w:rsidR="00586A6D" w:rsidRDefault="00586A6D" w:rsidP="00586A6D">
      <w:pPr>
        <w:jc w:val="center"/>
        <w:rPr>
          <w:rFonts w:ascii="Bookman Old Style" w:hAnsi="Bookman Old Style"/>
          <w:szCs w:val="24"/>
        </w:rPr>
      </w:pPr>
    </w:p>
    <w:p w14:paraId="55D57900" w14:textId="77777777" w:rsidR="00595F92" w:rsidRDefault="00311920" w:rsidP="00595F92">
      <w:pPr>
        <w:jc w:val="center"/>
      </w:pPr>
      <w:r>
        <w:t xml:space="preserve">January </w:t>
      </w:r>
      <w:r w:rsidR="00172E04">
        <w:t>23</w:t>
      </w:r>
      <w:r>
        <w:t>, 2018</w:t>
      </w:r>
    </w:p>
    <w:p w14:paraId="55D57901" w14:textId="77777777" w:rsidR="00595F92" w:rsidRDefault="00595F92" w:rsidP="00595F92">
      <w:pPr>
        <w:jc w:val="center"/>
      </w:pPr>
    </w:p>
    <w:p w14:paraId="55D57902" w14:textId="77777777" w:rsidR="00595F92" w:rsidRDefault="00595F92" w:rsidP="00595F92">
      <w:pPr>
        <w:jc w:val="center"/>
      </w:pPr>
    </w:p>
    <w:p w14:paraId="55D57903" w14:textId="77777777" w:rsidR="00595F92" w:rsidRDefault="00595F92" w:rsidP="00595F92"/>
    <w:p w14:paraId="55D57904" w14:textId="77777777" w:rsidR="00595F92" w:rsidRDefault="00595F92" w:rsidP="00595F92">
      <w:r>
        <w:rPr>
          <w:b/>
          <w:u w:val="single"/>
        </w:rPr>
        <w:t>VIA E-FILING</w:t>
      </w:r>
    </w:p>
    <w:p w14:paraId="55D57905" w14:textId="77777777" w:rsidR="00595F92" w:rsidRDefault="00595F92" w:rsidP="00595F92"/>
    <w:p w14:paraId="55D57906" w14:textId="77777777" w:rsidR="00595F92" w:rsidRDefault="00595F92" w:rsidP="00595F92">
      <w:r>
        <w:t>Mr. Steven V. King, Executive Director and Secretary</w:t>
      </w:r>
    </w:p>
    <w:p w14:paraId="55D57907" w14:textId="77777777" w:rsidR="00595F92" w:rsidRDefault="00595F92" w:rsidP="00595F92">
      <w:smartTag w:uri="urn:schemas-microsoft-com:office:smarttags" w:element="State">
        <w:smartTag w:uri="urn:schemas-microsoft-com:office:smarttags" w:element="place">
          <w:r>
            <w:t>Washington</w:t>
          </w:r>
        </w:smartTag>
      </w:smartTag>
      <w:r>
        <w:t xml:space="preserve"> Utilities and Transportation Commission</w:t>
      </w:r>
    </w:p>
    <w:p w14:paraId="55D57908" w14:textId="77777777" w:rsidR="00595F92" w:rsidRDefault="00595F92" w:rsidP="00595F92">
      <w:smartTag w:uri="urn:schemas-microsoft-com:office:smarttags" w:element="Street">
        <w:smartTag w:uri="urn:schemas-microsoft-com:office:smarttags" w:element="address">
          <w:r>
            <w:t>1300 South Evergreen Park Drive SW</w:t>
          </w:r>
        </w:smartTag>
      </w:smartTag>
    </w:p>
    <w:p w14:paraId="55D57909" w14:textId="77777777" w:rsidR="00595F92" w:rsidRDefault="00595F92" w:rsidP="00595F92">
      <w:pPr>
        <w:pStyle w:val="Footer"/>
        <w:tabs>
          <w:tab w:val="left" w:pos="720"/>
        </w:tabs>
      </w:pP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98504-7250</w:t>
          </w:r>
        </w:smartTag>
      </w:smartTag>
    </w:p>
    <w:p w14:paraId="55D5790A" w14:textId="77777777" w:rsidR="00595F92" w:rsidRDefault="00595F92" w:rsidP="00595F92"/>
    <w:p w14:paraId="55D5790B" w14:textId="77777777" w:rsidR="00395FCB" w:rsidRDefault="00595F92" w:rsidP="00595F92">
      <w:pPr>
        <w:ind w:left="1440" w:hanging="720"/>
      </w:pPr>
      <w:r>
        <w:t>Re:</w:t>
      </w:r>
      <w:r>
        <w:tab/>
      </w:r>
      <w:r w:rsidR="00467D73">
        <w:t xml:space="preserve">Dockets </w:t>
      </w:r>
      <w:r w:rsidR="00395FCB">
        <w:t>UT-</w:t>
      </w:r>
      <w:r w:rsidR="00467D73">
        <w:t xml:space="preserve">180013, </w:t>
      </w:r>
      <w:r w:rsidR="00395FCB">
        <w:t>UT-</w:t>
      </w:r>
      <w:r w:rsidR="00467D73">
        <w:t xml:space="preserve">180017, </w:t>
      </w:r>
      <w:r w:rsidR="00395FCB">
        <w:t>UT-</w:t>
      </w:r>
      <w:r w:rsidR="00467D73">
        <w:t xml:space="preserve">180019, </w:t>
      </w:r>
      <w:r w:rsidR="00395FCB">
        <w:t>UT-</w:t>
      </w:r>
      <w:r w:rsidR="00467D73">
        <w:t xml:space="preserve">180020, </w:t>
      </w:r>
      <w:r w:rsidR="00395FCB">
        <w:t>UT-</w:t>
      </w:r>
      <w:r w:rsidR="00467D73">
        <w:t xml:space="preserve">180021, </w:t>
      </w:r>
    </w:p>
    <w:p w14:paraId="55D5790C" w14:textId="77777777" w:rsidR="00395FCB" w:rsidRDefault="00395FCB" w:rsidP="00595F92">
      <w:pPr>
        <w:ind w:left="1440" w:hanging="720"/>
      </w:pPr>
      <w:r>
        <w:tab/>
        <w:t>UT-</w:t>
      </w:r>
      <w:r w:rsidR="00467D73">
        <w:t xml:space="preserve">180022, </w:t>
      </w:r>
      <w:r>
        <w:t>UT-</w:t>
      </w:r>
      <w:r w:rsidR="00467D73">
        <w:t xml:space="preserve">180023, </w:t>
      </w:r>
      <w:r>
        <w:t>UT-</w:t>
      </w:r>
      <w:r w:rsidR="00467D73">
        <w:t xml:space="preserve">180024, </w:t>
      </w:r>
      <w:r>
        <w:t>UT-</w:t>
      </w:r>
      <w:r w:rsidR="00467D73">
        <w:t xml:space="preserve">180025, </w:t>
      </w:r>
      <w:r>
        <w:t>UT-</w:t>
      </w:r>
      <w:r w:rsidR="00467D73">
        <w:t xml:space="preserve">180026, </w:t>
      </w:r>
      <w:r>
        <w:t>UT-</w:t>
      </w:r>
      <w:r w:rsidR="00467D73">
        <w:t xml:space="preserve">180027, </w:t>
      </w:r>
    </w:p>
    <w:p w14:paraId="55D5790D" w14:textId="77777777" w:rsidR="00395FCB" w:rsidRDefault="00395FCB" w:rsidP="00595F92">
      <w:pPr>
        <w:ind w:left="1440" w:hanging="720"/>
      </w:pPr>
      <w:r>
        <w:tab/>
        <w:t>UT-</w:t>
      </w:r>
      <w:r w:rsidR="00467D73">
        <w:t xml:space="preserve">180029, </w:t>
      </w:r>
      <w:r>
        <w:t>UT-</w:t>
      </w:r>
      <w:r w:rsidR="00467D73">
        <w:t xml:space="preserve">180030, </w:t>
      </w:r>
      <w:r>
        <w:t>UT-</w:t>
      </w:r>
      <w:r w:rsidR="00467D73">
        <w:t xml:space="preserve">180031, </w:t>
      </w:r>
      <w:r>
        <w:t>UT-</w:t>
      </w:r>
      <w:r w:rsidR="00467D73">
        <w:t xml:space="preserve">180032, </w:t>
      </w:r>
      <w:r>
        <w:t>UT-</w:t>
      </w:r>
      <w:r w:rsidR="00467D73">
        <w:t xml:space="preserve">180034, </w:t>
      </w:r>
      <w:r>
        <w:t>UT-</w:t>
      </w:r>
      <w:r w:rsidR="00467D73">
        <w:t xml:space="preserve">180036, </w:t>
      </w:r>
    </w:p>
    <w:p w14:paraId="55D5790E" w14:textId="77777777" w:rsidR="00595F92" w:rsidRDefault="00395FCB" w:rsidP="00595F92">
      <w:pPr>
        <w:ind w:left="1440" w:hanging="720"/>
        <w:rPr>
          <w:b/>
        </w:rPr>
      </w:pPr>
      <w:r>
        <w:tab/>
        <w:t>UT-</w:t>
      </w:r>
      <w:r w:rsidR="00467D73">
        <w:t>180037</w:t>
      </w:r>
    </w:p>
    <w:p w14:paraId="55D5790F" w14:textId="77777777" w:rsidR="00595F92" w:rsidRDefault="00595F92" w:rsidP="00595F92"/>
    <w:p w14:paraId="55D57910" w14:textId="77777777" w:rsidR="00595F92" w:rsidRDefault="00595F92" w:rsidP="00595F92">
      <w:r>
        <w:t>Dear Mr. King:</w:t>
      </w:r>
    </w:p>
    <w:p w14:paraId="55D57911" w14:textId="77777777" w:rsidR="00595F92" w:rsidRDefault="00595F92" w:rsidP="00595F92"/>
    <w:p w14:paraId="55D57912" w14:textId="77777777" w:rsidR="00E60AEB" w:rsidRDefault="00595F92" w:rsidP="00311920">
      <w:r>
        <w:tab/>
      </w:r>
      <w:r w:rsidR="00311920">
        <w:t>The Washington Independent Telecommunications Association (WITA) is writing to you on behalf of its members concerning the above</w:t>
      </w:r>
      <w:r w:rsidR="008B48DA">
        <w:t xml:space="preserve"> </w:t>
      </w:r>
      <w:r w:rsidR="00311920">
        <w:t>referenced dockets.  The purpose of these dockets is to inquire into the effect of The Tax Cuts and Jobs Act</w:t>
      </w:r>
      <w:r w:rsidR="00492336">
        <w:t xml:space="preserve"> focusing</w:t>
      </w:r>
      <w:r w:rsidR="00CE6C3F">
        <w:t>,</w:t>
      </w:r>
      <w:r w:rsidR="00492336">
        <w:t xml:space="preserve"> in particular on deferred tax issues</w:t>
      </w:r>
      <w:r w:rsidR="00242339">
        <w:t xml:space="preserve">.  </w:t>
      </w:r>
      <w:r w:rsidR="00492336">
        <w:t xml:space="preserve">After extensive discussion among WITA members, it is apparent that the WITA members will not be able to respond with sufficient detail by February 12, 2018, to provide information of interest.  To do so would require </w:t>
      </w:r>
      <w:r w:rsidR="008B48DA">
        <w:t xml:space="preserve">many of </w:t>
      </w:r>
      <w:r w:rsidR="00492336">
        <w:t xml:space="preserve">them to retain their outside accounting firms to perform </w:t>
      </w:r>
      <w:r w:rsidR="00242339">
        <w:t>special</w:t>
      </w:r>
      <w:r w:rsidR="00492336">
        <w:t xml:space="preserve"> studies at significant cost</w:t>
      </w:r>
      <w:r w:rsidR="008B48DA">
        <w:t xml:space="preserve"> in this short time-frame</w:t>
      </w:r>
      <w:r w:rsidR="00492336">
        <w:t>.</w:t>
      </w:r>
    </w:p>
    <w:p w14:paraId="55D57913" w14:textId="77777777" w:rsidR="00492336" w:rsidRDefault="00492336" w:rsidP="00311920"/>
    <w:p w14:paraId="55D57914" w14:textId="77777777" w:rsidR="00492336" w:rsidRDefault="00492336" w:rsidP="00311920">
      <w:r>
        <w:tab/>
        <w:t>This is a complicated issue made more so by the fact that there appears that there will be revenue related adjustments due to the effect of the reduced tax rates on NECA settlements and interstate access rates.</w:t>
      </w:r>
    </w:p>
    <w:p w14:paraId="55D57915" w14:textId="77777777" w:rsidR="00492336" w:rsidRDefault="00492336" w:rsidP="00311920"/>
    <w:p w14:paraId="55D57916" w14:textId="77777777" w:rsidR="00492336" w:rsidRDefault="00492336" w:rsidP="00311920">
      <w:r>
        <w:tab/>
        <w:t xml:space="preserve">Other complicating factors include </w:t>
      </w:r>
      <w:r w:rsidR="00172E04">
        <w:t>the</w:t>
      </w:r>
      <w:r>
        <w:t xml:space="preserve"> fact that some companies </w:t>
      </w:r>
      <w:r w:rsidR="00242339">
        <w:t>have</w:t>
      </w:r>
      <w:r>
        <w:t xml:space="preserve"> deferred tax debits, some have deferred tax credits </w:t>
      </w:r>
      <w:r w:rsidR="00242339">
        <w:t>and some</w:t>
      </w:r>
      <w:r>
        <w:t xml:space="preserve"> have los</w:t>
      </w:r>
      <w:r w:rsidR="00EC43FA">
        <w:t>s</w:t>
      </w:r>
      <w:r>
        <w:t xml:space="preserve"> carry forwards that need to be taken into account.  In addition, some companies may need to look at the effect of bonus depreciation that applies to assets put in service after September of 2017.  Because of all of the factors that need to be </w:t>
      </w:r>
      <w:r w:rsidR="008B48DA">
        <w:t>considered</w:t>
      </w:r>
      <w:r>
        <w:t xml:space="preserve">, the February 12, </w:t>
      </w:r>
      <w:r w:rsidR="00172E04">
        <w:t>2018</w:t>
      </w:r>
      <w:r w:rsidR="006F015A">
        <w:t>,</w:t>
      </w:r>
      <w:r>
        <w:t xml:space="preserve"> date is not </w:t>
      </w:r>
      <w:r w:rsidR="00172E04">
        <w:t>practical</w:t>
      </w:r>
      <w:r>
        <w:t>.</w:t>
      </w:r>
    </w:p>
    <w:p w14:paraId="55D57917" w14:textId="77777777" w:rsidR="00492336" w:rsidRDefault="00492336" w:rsidP="00311920"/>
    <w:p w14:paraId="55D57918" w14:textId="77777777" w:rsidR="00492336" w:rsidRDefault="00492336" w:rsidP="00311920">
      <w:r>
        <w:lastRenderedPageBreak/>
        <w:tab/>
        <w:t xml:space="preserve">In actuality, the numbers will not be known </w:t>
      </w:r>
      <w:r w:rsidR="00172E04">
        <w:t xml:space="preserve">for sure </w:t>
      </w:r>
      <w:r>
        <w:t>until cost studies are complete and the jurisdictional effect has been calculated.  Therefore</w:t>
      </w:r>
      <w:r w:rsidR="00CE6C3F">
        <w:t>,</w:t>
      </w:r>
      <w:r>
        <w:t xml:space="preserve"> a precise number will not be available until</w:t>
      </w:r>
      <w:r w:rsidR="00F8496A">
        <w:t xml:space="preserve"> July of this year.  However, we think that reasonable estimates can be calculated earlier than that</w:t>
      </w:r>
      <w:r w:rsidR="00EC43FA">
        <w:t>.</w:t>
      </w:r>
      <w:r w:rsidR="00F8496A">
        <w:t xml:space="preserve"> </w:t>
      </w:r>
      <w:r w:rsidR="00EC43FA">
        <w:t xml:space="preserve"> W</w:t>
      </w:r>
      <w:r w:rsidR="00F8496A">
        <w:t>e are working on coming up with a reasonable date for that process.</w:t>
      </w:r>
    </w:p>
    <w:p w14:paraId="55D57919" w14:textId="77777777" w:rsidR="00F8496A" w:rsidRDefault="00F8496A" w:rsidP="00311920"/>
    <w:p w14:paraId="55D5791A" w14:textId="77777777" w:rsidR="00F8496A" w:rsidRDefault="00F8496A" w:rsidP="00311920">
      <w:r>
        <w:tab/>
        <w:t xml:space="preserve">In the meantime, WITA </w:t>
      </w:r>
      <w:r w:rsidR="00ED1FAD">
        <w:t xml:space="preserve">has scheduled a conference call between </w:t>
      </w:r>
      <w:r>
        <w:t>representatives from WITA's members and Commission Staff to discuss the issues, the compan</w:t>
      </w:r>
      <w:r w:rsidR="00D63347">
        <w:t>ies'</w:t>
      </w:r>
      <w:r>
        <w:t xml:space="preserve"> status on working on those issues and where outcomes may be headed.</w:t>
      </w:r>
    </w:p>
    <w:p w14:paraId="55D5791B" w14:textId="77777777" w:rsidR="00F8496A" w:rsidRDefault="00F8496A" w:rsidP="00311920"/>
    <w:p w14:paraId="55D5791C" w14:textId="77777777" w:rsidR="00F8496A" w:rsidRDefault="00F8496A" w:rsidP="00311920">
      <w:r>
        <w:tab/>
        <w:t>Thank you for your attention to this matter.  This is not something that WITA's members are taking lightly, but it is something that is more complicated than it may appear on its face.</w:t>
      </w:r>
    </w:p>
    <w:p w14:paraId="55D5791D" w14:textId="77777777" w:rsidR="00B01A80" w:rsidRDefault="00B01A80" w:rsidP="00311920"/>
    <w:p w14:paraId="55D5791E" w14:textId="77777777" w:rsidR="007A0CBB" w:rsidRDefault="007A0CBB" w:rsidP="00912B21"/>
    <w:p w14:paraId="55D5791F" w14:textId="77777777" w:rsidR="00595F92" w:rsidRDefault="00595F92" w:rsidP="00912B21">
      <w:r>
        <w:tab/>
      </w:r>
      <w:r>
        <w:tab/>
      </w:r>
      <w:r>
        <w:tab/>
      </w:r>
      <w:r>
        <w:tab/>
      </w:r>
      <w:r>
        <w:tab/>
      </w:r>
      <w:r>
        <w:tab/>
      </w:r>
      <w:r>
        <w:tab/>
        <w:t>Sincerely,</w:t>
      </w:r>
    </w:p>
    <w:p w14:paraId="55D57920" w14:textId="77777777" w:rsidR="00595F92" w:rsidRDefault="00595F92" w:rsidP="00595F92"/>
    <w:p w14:paraId="55D57921" w14:textId="77777777" w:rsidR="00595F92" w:rsidRDefault="00595F92" w:rsidP="00595F92"/>
    <w:p w14:paraId="55D57922" w14:textId="77777777" w:rsidR="00595F92" w:rsidRDefault="00595F92" w:rsidP="00595F92"/>
    <w:p w14:paraId="55D57923" w14:textId="77777777" w:rsidR="00595F92" w:rsidRDefault="00595F92" w:rsidP="00595F92">
      <w:r>
        <w:tab/>
      </w:r>
      <w:r>
        <w:tab/>
      </w:r>
      <w:r>
        <w:tab/>
      </w:r>
      <w:r>
        <w:tab/>
      </w:r>
      <w:r>
        <w:tab/>
      </w:r>
      <w:r>
        <w:tab/>
      </w:r>
      <w:r>
        <w:tab/>
        <w:t>RICHARD A. FINNIGAN</w:t>
      </w:r>
    </w:p>
    <w:p w14:paraId="55D57924" w14:textId="77777777" w:rsidR="00595F92" w:rsidRDefault="00595F92" w:rsidP="00595F92"/>
    <w:p w14:paraId="55D57925" w14:textId="77777777" w:rsidR="00595F92" w:rsidRDefault="00595F92" w:rsidP="00595F92">
      <w:r>
        <w:t>RAF/cs</w:t>
      </w:r>
    </w:p>
    <w:p w14:paraId="55D57926" w14:textId="77777777" w:rsidR="00595F92" w:rsidRDefault="00595F92" w:rsidP="00595F92">
      <w:pPr>
        <w:rPr>
          <w:lang w:val="it-IT"/>
        </w:rPr>
      </w:pPr>
    </w:p>
    <w:p w14:paraId="55D57927" w14:textId="77777777" w:rsidR="00595F92" w:rsidRDefault="00595F92" w:rsidP="00595F92">
      <w:pPr>
        <w:tabs>
          <w:tab w:val="left" w:pos="-1440"/>
        </w:tabs>
        <w:rPr>
          <w:lang w:val="it-IT"/>
        </w:rPr>
      </w:pPr>
      <w:r>
        <w:rPr>
          <w:lang w:val="it-IT"/>
        </w:rPr>
        <w:t>cc:</w:t>
      </w:r>
      <w:r>
        <w:rPr>
          <w:lang w:val="it-IT"/>
        </w:rPr>
        <w:tab/>
        <w:t>Client (via e-mail)</w:t>
      </w:r>
      <w:r>
        <w:rPr>
          <w:lang w:val="it-IT"/>
        </w:rPr>
        <w:tab/>
      </w:r>
    </w:p>
    <w:p w14:paraId="55D57928" w14:textId="77777777" w:rsidR="00595F92" w:rsidRDefault="00595F92" w:rsidP="00595F92"/>
    <w:p w14:paraId="55D57929" w14:textId="77777777" w:rsidR="00480442" w:rsidRPr="00586A6D" w:rsidRDefault="00480442" w:rsidP="00595F92"/>
    <w:sectPr w:rsidR="00480442" w:rsidRPr="00586A6D" w:rsidSect="00FC69EE">
      <w:headerReference w:type="default" r:id="rId11"/>
      <w:footerReference w:type="even" r:id="rId12"/>
      <w:footerReference w:type="default" r:id="rId13"/>
      <w:endnotePr>
        <w:numFmt w:val="decimal"/>
      </w:endnotePr>
      <w:pgSz w:w="12240" w:h="15840" w:code="1"/>
      <w:pgMar w:top="1440" w:right="1440" w:bottom="1800" w:left="1440" w:header="1152"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D5792C" w14:textId="77777777" w:rsidR="000E78D9" w:rsidRDefault="000E78D9">
      <w:r>
        <w:separator/>
      </w:r>
    </w:p>
  </w:endnote>
  <w:endnote w:type="continuationSeparator" w:id="0">
    <w:p w14:paraId="55D5792D" w14:textId="77777777" w:rsidR="000E78D9" w:rsidRDefault="000E7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57935" w14:textId="77777777" w:rsidR="005F4339" w:rsidRDefault="005F4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5D57936" w14:textId="77777777" w:rsidR="005F4339" w:rsidRDefault="005F4339">
    <w:pPr>
      <w:pStyle w:val="Footer"/>
    </w:pPr>
  </w:p>
  <w:p w14:paraId="55D57937" w14:textId="77777777" w:rsidR="00CE0B1D" w:rsidRDefault="00CE0B1D"/>
  <w:p w14:paraId="55D57938" w14:textId="77777777" w:rsidR="00CE0B1D" w:rsidRDefault="00CE0B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57939" w14:textId="77777777" w:rsidR="005F4339" w:rsidRDefault="005F4339">
    <w:pPr>
      <w:pStyle w:val="Footer"/>
      <w:framePr w:wrap="around" w:vAnchor="text" w:hAnchor="margin" w:xAlign="center" w:y="1"/>
      <w:rPr>
        <w:rStyle w:val="PageNumber"/>
        <w:rFonts w:ascii="Bookman Old Style" w:hAnsi="Bookman Old Style"/>
      </w:rPr>
    </w:pPr>
  </w:p>
  <w:p w14:paraId="55D5793A" w14:textId="77777777" w:rsidR="005F4339" w:rsidRDefault="005F4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D5792A" w14:textId="77777777" w:rsidR="000E78D9" w:rsidRDefault="000E78D9">
      <w:r>
        <w:separator/>
      </w:r>
    </w:p>
  </w:footnote>
  <w:footnote w:type="continuationSeparator" w:id="0">
    <w:p w14:paraId="55D5792B" w14:textId="77777777" w:rsidR="000E78D9" w:rsidRDefault="000E78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5792E" w14:textId="77777777" w:rsidR="00736E61" w:rsidRPr="00613F64" w:rsidRDefault="00AE6252" w:rsidP="00736E61">
    <w:pPr>
      <w:rPr>
        <w:szCs w:val="24"/>
      </w:rPr>
    </w:pPr>
    <w:r>
      <w:rPr>
        <w:szCs w:val="24"/>
      </w:rPr>
      <w:t>Steven King</w:t>
    </w:r>
    <w:r w:rsidR="009D2394" w:rsidRPr="00613F64">
      <w:rPr>
        <w:szCs w:val="24"/>
      </w:rPr>
      <w:t xml:space="preserve"> </w:t>
    </w:r>
  </w:p>
  <w:p w14:paraId="55D5792F" w14:textId="77777777" w:rsidR="005F4339" w:rsidRPr="00613F64" w:rsidRDefault="00F8496A" w:rsidP="0030167C">
    <w:pPr>
      <w:pStyle w:val="Header"/>
    </w:pPr>
    <w:r>
      <w:t xml:space="preserve">January </w:t>
    </w:r>
    <w:r w:rsidR="00172E04">
      <w:t>23</w:t>
    </w:r>
    <w:r>
      <w:t>, 2018</w:t>
    </w:r>
  </w:p>
  <w:p w14:paraId="55D57930" w14:textId="77777777" w:rsidR="005F4339" w:rsidRPr="00613F64" w:rsidRDefault="005F4339">
    <w:pPr>
      <w:pStyle w:val="Header"/>
    </w:pPr>
    <w:r w:rsidRPr="00613F64">
      <w:t xml:space="preserve">Page </w:t>
    </w:r>
    <w:r w:rsidRPr="00613F64">
      <w:fldChar w:fldCharType="begin"/>
    </w:r>
    <w:r w:rsidRPr="00613F64">
      <w:instrText xml:space="preserve"> PAGE </w:instrText>
    </w:r>
    <w:r w:rsidRPr="00613F64">
      <w:fldChar w:fldCharType="separate"/>
    </w:r>
    <w:r w:rsidR="001639BD">
      <w:rPr>
        <w:noProof/>
      </w:rPr>
      <w:t>2</w:t>
    </w:r>
    <w:r w:rsidRPr="00613F64">
      <w:fldChar w:fldCharType="end"/>
    </w:r>
    <w:r w:rsidRPr="00613F64">
      <w:t xml:space="preserve"> of </w:t>
    </w:r>
    <w:fldSimple w:instr=" NUMPAGES ">
      <w:r w:rsidR="001639BD">
        <w:rPr>
          <w:noProof/>
        </w:rPr>
        <w:t>2</w:t>
      </w:r>
    </w:fldSimple>
  </w:p>
  <w:p w14:paraId="55D57931" w14:textId="77777777" w:rsidR="005F4339" w:rsidRDefault="005F4339">
    <w:pPr>
      <w:pStyle w:val="Header"/>
      <w:rPr>
        <w:rFonts w:ascii="Bookman Old Style" w:hAnsi="Bookman Old Style"/>
      </w:rPr>
    </w:pPr>
  </w:p>
  <w:p w14:paraId="55D57932" w14:textId="77777777" w:rsidR="005F4339" w:rsidRPr="00DC0680" w:rsidRDefault="005F4339">
    <w:pPr>
      <w:pStyle w:val="Header"/>
      <w:rPr>
        <w:rFonts w:ascii="Bookman Old Style" w:hAnsi="Bookman Old Style"/>
      </w:rPr>
    </w:pPr>
  </w:p>
  <w:p w14:paraId="55D57933" w14:textId="77777777" w:rsidR="00CE0B1D" w:rsidRDefault="00CE0B1D"/>
  <w:p w14:paraId="55D57934" w14:textId="77777777" w:rsidR="00CE0B1D" w:rsidRDefault="00CE0B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15:restartNumberingAfterBreak="0">
    <w:nsid w:val="407C0A5F"/>
    <w:multiLevelType w:val="hybridMultilevel"/>
    <w:tmpl w:val="F37A1D24"/>
    <w:lvl w:ilvl="0" w:tplc="2B9ED3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9A7AA7"/>
    <w:multiLevelType w:val="hybridMultilevel"/>
    <w:tmpl w:val="B8589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702AC5"/>
    <w:multiLevelType w:val="hybridMultilevel"/>
    <w:tmpl w:val="6D2A3B3A"/>
    <w:lvl w:ilvl="0" w:tplc="4F4219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0"/>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680"/>
    <w:rsid w:val="000152BC"/>
    <w:rsid w:val="00016530"/>
    <w:rsid w:val="0002088A"/>
    <w:rsid w:val="00020C74"/>
    <w:rsid w:val="00027D07"/>
    <w:rsid w:val="00036174"/>
    <w:rsid w:val="00046423"/>
    <w:rsid w:val="00051054"/>
    <w:rsid w:val="0005503F"/>
    <w:rsid w:val="00063593"/>
    <w:rsid w:val="0006479E"/>
    <w:rsid w:val="00067220"/>
    <w:rsid w:val="000779C2"/>
    <w:rsid w:val="00087002"/>
    <w:rsid w:val="000872D9"/>
    <w:rsid w:val="00094DAC"/>
    <w:rsid w:val="00096166"/>
    <w:rsid w:val="000A1B3E"/>
    <w:rsid w:val="000A1D16"/>
    <w:rsid w:val="000B2699"/>
    <w:rsid w:val="000D2C2E"/>
    <w:rsid w:val="000D45FA"/>
    <w:rsid w:val="000D4A67"/>
    <w:rsid w:val="000D7CDB"/>
    <w:rsid w:val="000E01AD"/>
    <w:rsid w:val="000E6DCE"/>
    <w:rsid w:val="000E78D9"/>
    <w:rsid w:val="000F1000"/>
    <w:rsid w:val="000F18D7"/>
    <w:rsid w:val="000F3830"/>
    <w:rsid w:val="00100B68"/>
    <w:rsid w:val="001072EA"/>
    <w:rsid w:val="00115509"/>
    <w:rsid w:val="00130DF3"/>
    <w:rsid w:val="001405D9"/>
    <w:rsid w:val="001471F5"/>
    <w:rsid w:val="001517E0"/>
    <w:rsid w:val="00154CF5"/>
    <w:rsid w:val="0015712B"/>
    <w:rsid w:val="00162078"/>
    <w:rsid w:val="001639BD"/>
    <w:rsid w:val="00170130"/>
    <w:rsid w:val="00172E04"/>
    <w:rsid w:val="00173FA9"/>
    <w:rsid w:val="00175166"/>
    <w:rsid w:val="001856A8"/>
    <w:rsid w:val="001A31E7"/>
    <w:rsid w:val="001B6D68"/>
    <w:rsid w:val="001D4320"/>
    <w:rsid w:val="001D776C"/>
    <w:rsid w:val="001E0BAC"/>
    <w:rsid w:val="001E46E9"/>
    <w:rsid w:val="001F0795"/>
    <w:rsid w:val="001F33DB"/>
    <w:rsid w:val="001F3815"/>
    <w:rsid w:val="001F3B13"/>
    <w:rsid w:val="00220A62"/>
    <w:rsid w:val="00221C24"/>
    <w:rsid w:val="00231027"/>
    <w:rsid w:val="0023324E"/>
    <w:rsid w:val="0023770E"/>
    <w:rsid w:val="002410D9"/>
    <w:rsid w:val="00242339"/>
    <w:rsid w:val="00243FDB"/>
    <w:rsid w:val="002506F0"/>
    <w:rsid w:val="002515E3"/>
    <w:rsid w:val="0025794F"/>
    <w:rsid w:val="00261620"/>
    <w:rsid w:val="002660D7"/>
    <w:rsid w:val="00282065"/>
    <w:rsid w:val="0028658F"/>
    <w:rsid w:val="00286E00"/>
    <w:rsid w:val="002903FD"/>
    <w:rsid w:val="00295764"/>
    <w:rsid w:val="00297B87"/>
    <w:rsid w:val="002A57D0"/>
    <w:rsid w:val="002A7E84"/>
    <w:rsid w:val="002B14A7"/>
    <w:rsid w:val="002B20EA"/>
    <w:rsid w:val="002B45B6"/>
    <w:rsid w:val="002C000D"/>
    <w:rsid w:val="002C3BFF"/>
    <w:rsid w:val="002C52E9"/>
    <w:rsid w:val="002D29E0"/>
    <w:rsid w:val="002D29EF"/>
    <w:rsid w:val="002D2D26"/>
    <w:rsid w:val="002D4D0D"/>
    <w:rsid w:val="002F1C1E"/>
    <w:rsid w:val="0030167C"/>
    <w:rsid w:val="0030252F"/>
    <w:rsid w:val="00311920"/>
    <w:rsid w:val="00312B04"/>
    <w:rsid w:val="00315BEC"/>
    <w:rsid w:val="00317348"/>
    <w:rsid w:val="003204B0"/>
    <w:rsid w:val="00324441"/>
    <w:rsid w:val="00325F5A"/>
    <w:rsid w:val="00326DB8"/>
    <w:rsid w:val="00327D96"/>
    <w:rsid w:val="00330212"/>
    <w:rsid w:val="0033241E"/>
    <w:rsid w:val="00335DEF"/>
    <w:rsid w:val="00344354"/>
    <w:rsid w:val="00344FC3"/>
    <w:rsid w:val="0035143C"/>
    <w:rsid w:val="00352A61"/>
    <w:rsid w:val="003556BC"/>
    <w:rsid w:val="003657FC"/>
    <w:rsid w:val="003744BF"/>
    <w:rsid w:val="003750C2"/>
    <w:rsid w:val="00377BBF"/>
    <w:rsid w:val="00377FF3"/>
    <w:rsid w:val="00382FC9"/>
    <w:rsid w:val="00393BDF"/>
    <w:rsid w:val="00395FCB"/>
    <w:rsid w:val="003A0F91"/>
    <w:rsid w:val="003A56BE"/>
    <w:rsid w:val="003A5D17"/>
    <w:rsid w:val="003B1E2D"/>
    <w:rsid w:val="003B3711"/>
    <w:rsid w:val="003C23D9"/>
    <w:rsid w:val="003C35D4"/>
    <w:rsid w:val="003C3EB4"/>
    <w:rsid w:val="003D4643"/>
    <w:rsid w:val="003D533D"/>
    <w:rsid w:val="003E3410"/>
    <w:rsid w:val="003E5DC4"/>
    <w:rsid w:val="003E7110"/>
    <w:rsid w:val="003F233F"/>
    <w:rsid w:val="003F2DB3"/>
    <w:rsid w:val="003F2E3F"/>
    <w:rsid w:val="003F3697"/>
    <w:rsid w:val="003F42EE"/>
    <w:rsid w:val="003F61FD"/>
    <w:rsid w:val="0040524F"/>
    <w:rsid w:val="00411115"/>
    <w:rsid w:val="0041377D"/>
    <w:rsid w:val="00415685"/>
    <w:rsid w:val="00421A99"/>
    <w:rsid w:val="00426E87"/>
    <w:rsid w:val="0043070F"/>
    <w:rsid w:val="00430B4F"/>
    <w:rsid w:val="00431A42"/>
    <w:rsid w:val="00434715"/>
    <w:rsid w:val="00436784"/>
    <w:rsid w:val="00444D8B"/>
    <w:rsid w:val="004464AD"/>
    <w:rsid w:val="00447C27"/>
    <w:rsid w:val="0045301D"/>
    <w:rsid w:val="004603A8"/>
    <w:rsid w:val="00467D73"/>
    <w:rsid w:val="00472891"/>
    <w:rsid w:val="00476EF6"/>
    <w:rsid w:val="00480442"/>
    <w:rsid w:val="00487197"/>
    <w:rsid w:val="00492336"/>
    <w:rsid w:val="004A3145"/>
    <w:rsid w:val="004B1DF8"/>
    <w:rsid w:val="004B4504"/>
    <w:rsid w:val="004C270D"/>
    <w:rsid w:val="004D0FAE"/>
    <w:rsid w:val="004D1136"/>
    <w:rsid w:val="004D40BD"/>
    <w:rsid w:val="004E298D"/>
    <w:rsid w:val="004E7879"/>
    <w:rsid w:val="004F5608"/>
    <w:rsid w:val="005002D2"/>
    <w:rsid w:val="0050293A"/>
    <w:rsid w:val="0050468E"/>
    <w:rsid w:val="00504DAF"/>
    <w:rsid w:val="00504F9A"/>
    <w:rsid w:val="00506807"/>
    <w:rsid w:val="0051606A"/>
    <w:rsid w:val="00523CE3"/>
    <w:rsid w:val="005267A5"/>
    <w:rsid w:val="00534317"/>
    <w:rsid w:val="00540FA9"/>
    <w:rsid w:val="0054731F"/>
    <w:rsid w:val="0055055E"/>
    <w:rsid w:val="005526CE"/>
    <w:rsid w:val="0055577B"/>
    <w:rsid w:val="00557196"/>
    <w:rsid w:val="00557963"/>
    <w:rsid w:val="005618BE"/>
    <w:rsid w:val="00561B3D"/>
    <w:rsid w:val="00563C6B"/>
    <w:rsid w:val="005662E4"/>
    <w:rsid w:val="005821DA"/>
    <w:rsid w:val="00583CEF"/>
    <w:rsid w:val="005850E1"/>
    <w:rsid w:val="00586A6D"/>
    <w:rsid w:val="00595F92"/>
    <w:rsid w:val="005A6D95"/>
    <w:rsid w:val="005B756B"/>
    <w:rsid w:val="005C2BDB"/>
    <w:rsid w:val="005C38AB"/>
    <w:rsid w:val="005D05A5"/>
    <w:rsid w:val="005D2020"/>
    <w:rsid w:val="005D64A8"/>
    <w:rsid w:val="005E08BF"/>
    <w:rsid w:val="005E78A2"/>
    <w:rsid w:val="005F4339"/>
    <w:rsid w:val="00602C94"/>
    <w:rsid w:val="00603DD8"/>
    <w:rsid w:val="00607FA2"/>
    <w:rsid w:val="00613878"/>
    <w:rsid w:val="00613F64"/>
    <w:rsid w:val="00615E1E"/>
    <w:rsid w:val="006214E1"/>
    <w:rsid w:val="00625428"/>
    <w:rsid w:val="00627127"/>
    <w:rsid w:val="00631AAF"/>
    <w:rsid w:val="00636B8E"/>
    <w:rsid w:val="00644E2F"/>
    <w:rsid w:val="006459CC"/>
    <w:rsid w:val="00656B08"/>
    <w:rsid w:val="0066421A"/>
    <w:rsid w:val="006662AA"/>
    <w:rsid w:val="00684ACD"/>
    <w:rsid w:val="00685A57"/>
    <w:rsid w:val="0068609C"/>
    <w:rsid w:val="00687BBA"/>
    <w:rsid w:val="00693B03"/>
    <w:rsid w:val="006A1460"/>
    <w:rsid w:val="006A367A"/>
    <w:rsid w:val="006A5852"/>
    <w:rsid w:val="006A6F94"/>
    <w:rsid w:val="006A71F4"/>
    <w:rsid w:val="006C78E8"/>
    <w:rsid w:val="006C799E"/>
    <w:rsid w:val="006C7ACD"/>
    <w:rsid w:val="006D1A78"/>
    <w:rsid w:val="006D6990"/>
    <w:rsid w:val="006E05CD"/>
    <w:rsid w:val="006E5C76"/>
    <w:rsid w:val="006F015A"/>
    <w:rsid w:val="006F4BC6"/>
    <w:rsid w:val="006F59CA"/>
    <w:rsid w:val="006F6621"/>
    <w:rsid w:val="006F6B10"/>
    <w:rsid w:val="0070131A"/>
    <w:rsid w:val="00703CFA"/>
    <w:rsid w:val="00716737"/>
    <w:rsid w:val="00717514"/>
    <w:rsid w:val="007310B2"/>
    <w:rsid w:val="00731557"/>
    <w:rsid w:val="00736E61"/>
    <w:rsid w:val="00751D35"/>
    <w:rsid w:val="00771A58"/>
    <w:rsid w:val="007720EF"/>
    <w:rsid w:val="00780588"/>
    <w:rsid w:val="007841DA"/>
    <w:rsid w:val="007948FD"/>
    <w:rsid w:val="007A0CBB"/>
    <w:rsid w:val="007A2ED1"/>
    <w:rsid w:val="007A6F13"/>
    <w:rsid w:val="007B27D3"/>
    <w:rsid w:val="007B2A46"/>
    <w:rsid w:val="007B60AD"/>
    <w:rsid w:val="007B70D0"/>
    <w:rsid w:val="007C1C71"/>
    <w:rsid w:val="007C50F8"/>
    <w:rsid w:val="007D556B"/>
    <w:rsid w:val="007E151B"/>
    <w:rsid w:val="00801EC3"/>
    <w:rsid w:val="00806FAC"/>
    <w:rsid w:val="00807894"/>
    <w:rsid w:val="0083202B"/>
    <w:rsid w:val="00844934"/>
    <w:rsid w:val="00845461"/>
    <w:rsid w:val="0086000D"/>
    <w:rsid w:val="00860737"/>
    <w:rsid w:val="00865064"/>
    <w:rsid w:val="0088613B"/>
    <w:rsid w:val="00894F7D"/>
    <w:rsid w:val="008B48DA"/>
    <w:rsid w:val="008B5127"/>
    <w:rsid w:val="008C0B36"/>
    <w:rsid w:val="008C228A"/>
    <w:rsid w:val="008C706B"/>
    <w:rsid w:val="008C7674"/>
    <w:rsid w:val="008D2CDF"/>
    <w:rsid w:val="008E0304"/>
    <w:rsid w:val="008E71CD"/>
    <w:rsid w:val="008F14C4"/>
    <w:rsid w:val="008F7F47"/>
    <w:rsid w:val="00905EFD"/>
    <w:rsid w:val="00910EB0"/>
    <w:rsid w:val="00912B21"/>
    <w:rsid w:val="00921C8F"/>
    <w:rsid w:val="00922DD6"/>
    <w:rsid w:val="00922F9E"/>
    <w:rsid w:val="00926BC9"/>
    <w:rsid w:val="00935046"/>
    <w:rsid w:val="00935109"/>
    <w:rsid w:val="00935F43"/>
    <w:rsid w:val="009403D9"/>
    <w:rsid w:val="00942154"/>
    <w:rsid w:val="0094238F"/>
    <w:rsid w:val="0094347F"/>
    <w:rsid w:val="00945937"/>
    <w:rsid w:val="0094596F"/>
    <w:rsid w:val="00945C68"/>
    <w:rsid w:val="0095107E"/>
    <w:rsid w:val="0096150F"/>
    <w:rsid w:val="00981CB9"/>
    <w:rsid w:val="00986160"/>
    <w:rsid w:val="00987F55"/>
    <w:rsid w:val="00992D62"/>
    <w:rsid w:val="00995265"/>
    <w:rsid w:val="009A04DC"/>
    <w:rsid w:val="009A3291"/>
    <w:rsid w:val="009A5E2F"/>
    <w:rsid w:val="009B0818"/>
    <w:rsid w:val="009B53A6"/>
    <w:rsid w:val="009B5A89"/>
    <w:rsid w:val="009C1765"/>
    <w:rsid w:val="009C3C3C"/>
    <w:rsid w:val="009D08C5"/>
    <w:rsid w:val="009D2394"/>
    <w:rsid w:val="009D3C02"/>
    <w:rsid w:val="009E496A"/>
    <w:rsid w:val="009E5FD8"/>
    <w:rsid w:val="009F0005"/>
    <w:rsid w:val="00A2771E"/>
    <w:rsid w:val="00A3066D"/>
    <w:rsid w:val="00A423C2"/>
    <w:rsid w:val="00A5619B"/>
    <w:rsid w:val="00A64074"/>
    <w:rsid w:val="00A740BB"/>
    <w:rsid w:val="00A82B19"/>
    <w:rsid w:val="00A97EA3"/>
    <w:rsid w:val="00AA0A59"/>
    <w:rsid w:val="00AB2A9E"/>
    <w:rsid w:val="00AB2C32"/>
    <w:rsid w:val="00AC076F"/>
    <w:rsid w:val="00AC1319"/>
    <w:rsid w:val="00AC7CFD"/>
    <w:rsid w:val="00AE2140"/>
    <w:rsid w:val="00AE6252"/>
    <w:rsid w:val="00AF0657"/>
    <w:rsid w:val="00AF3195"/>
    <w:rsid w:val="00AF69F9"/>
    <w:rsid w:val="00B01A80"/>
    <w:rsid w:val="00B0618E"/>
    <w:rsid w:val="00B06669"/>
    <w:rsid w:val="00B159EA"/>
    <w:rsid w:val="00B215B4"/>
    <w:rsid w:val="00B24B3E"/>
    <w:rsid w:val="00B31681"/>
    <w:rsid w:val="00B31C93"/>
    <w:rsid w:val="00B32C80"/>
    <w:rsid w:val="00B4578E"/>
    <w:rsid w:val="00B50D2C"/>
    <w:rsid w:val="00B54049"/>
    <w:rsid w:val="00B5488A"/>
    <w:rsid w:val="00B55577"/>
    <w:rsid w:val="00B56C00"/>
    <w:rsid w:val="00B57A5B"/>
    <w:rsid w:val="00B70E47"/>
    <w:rsid w:val="00B739F5"/>
    <w:rsid w:val="00B74C55"/>
    <w:rsid w:val="00B844A7"/>
    <w:rsid w:val="00B8457C"/>
    <w:rsid w:val="00B928FF"/>
    <w:rsid w:val="00B95A5F"/>
    <w:rsid w:val="00BA4175"/>
    <w:rsid w:val="00BB7EE1"/>
    <w:rsid w:val="00BC1A4D"/>
    <w:rsid w:val="00BC5D76"/>
    <w:rsid w:val="00BE04C9"/>
    <w:rsid w:val="00BE5404"/>
    <w:rsid w:val="00BF1541"/>
    <w:rsid w:val="00BF47C5"/>
    <w:rsid w:val="00C03667"/>
    <w:rsid w:val="00C05BFA"/>
    <w:rsid w:val="00C070AF"/>
    <w:rsid w:val="00C13D28"/>
    <w:rsid w:val="00C40D39"/>
    <w:rsid w:val="00C40F48"/>
    <w:rsid w:val="00C41253"/>
    <w:rsid w:val="00C53523"/>
    <w:rsid w:val="00C5640C"/>
    <w:rsid w:val="00C64466"/>
    <w:rsid w:val="00C73EC0"/>
    <w:rsid w:val="00C757EF"/>
    <w:rsid w:val="00C77A2C"/>
    <w:rsid w:val="00C82D21"/>
    <w:rsid w:val="00C83418"/>
    <w:rsid w:val="00C85865"/>
    <w:rsid w:val="00C9078F"/>
    <w:rsid w:val="00C918DC"/>
    <w:rsid w:val="00C92F6D"/>
    <w:rsid w:val="00C93C7B"/>
    <w:rsid w:val="00C97762"/>
    <w:rsid w:val="00CA1C3E"/>
    <w:rsid w:val="00CA5587"/>
    <w:rsid w:val="00CB0744"/>
    <w:rsid w:val="00CB7485"/>
    <w:rsid w:val="00CC2821"/>
    <w:rsid w:val="00CC3869"/>
    <w:rsid w:val="00CC483C"/>
    <w:rsid w:val="00CC7034"/>
    <w:rsid w:val="00CD4E77"/>
    <w:rsid w:val="00CE060E"/>
    <w:rsid w:val="00CE0B1D"/>
    <w:rsid w:val="00CE6C3F"/>
    <w:rsid w:val="00CF4961"/>
    <w:rsid w:val="00D0198D"/>
    <w:rsid w:val="00D13DDE"/>
    <w:rsid w:val="00D14087"/>
    <w:rsid w:val="00D20641"/>
    <w:rsid w:val="00D22D75"/>
    <w:rsid w:val="00D27085"/>
    <w:rsid w:val="00D50248"/>
    <w:rsid w:val="00D51BBF"/>
    <w:rsid w:val="00D56DFD"/>
    <w:rsid w:val="00D600D1"/>
    <w:rsid w:val="00D60741"/>
    <w:rsid w:val="00D62D90"/>
    <w:rsid w:val="00D63347"/>
    <w:rsid w:val="00D646EB"/>
    <w:rsid w:val="00D7137D"/>
    <w:rsid w:val="00D753E5"/>
    <w:rsid w:val="00D926E9"/>
    <w:rsid w:val="00D97115"/>
    <w:rsid w:val="00DA2E0A"/>
    <w:rsid w:val="00DA5A32"/>
    <w:rsid w:val="00DA6463"/>
    <w:rsid w:val="00DB0FE6"/>
    <w:rsid w:val="00DC0680"/>
    <w:rsid w:val="00DC0D1C"/>
    <w:rsid w:val="00DC2285"/>
    <w:rsid w:val="00DC7121"/>
    <w:rsid w:val="00DE0170"/>
    <w:rsid w:val="00DE4F1F"/>
    <w:rsid w:val="00DF575A"/>
    <w:rsid w:val="00DF5CF1"/>
    <w:rsid w:val="00E20D30"/>
    <w:rsid w:val="00E20D6C"/>
    <w:rsid w:val="00E27946"/>
    <w:rsid w:val="00E424B0"/>
    <w:rsid w:val="00E47F3C"/>
    <w:rsid w:val="00E515F6"/>
    <w:rsid w:val="00E54AFD"/>
    <w:rsid w:val="00E60AEB"/>
    <w:rsid w:val="00E6338A"/>
    <w:rsid w:val="00E65BD6"/>
    <w:rsid w:val="00E7309E"/>
    <w:rsid w:val="00E74957"/>
    <w:rsid w:val="00E765C0"/>
    <w:rsid w:val="00E81357"/>
    <w:rsid w:val="00E858E9"/>
    <w:rsid w:val="00EA4D7B"/>
    <w:rsid w:val="00EB1C5A"/>
    <w:rsid w:val="00EB1D16"/>
    <w:rsid w:val="00EB445D"/>
    <w:rsid w:val="00EB4554"/>
    <w:rsid w:val="00EB48D0"/>
    <w:rsid w:val="00EB772D"/>
    <w:rsid w:val="00EB7A6C"/>
    <w:rsid w:val="00EC43FA"/>
    <w:rsid w:val="00EC6C8A"/>
    <w:rsid w:val="00ED1FAD"/>
    <w:rsid w:val="00EF0E4B"/>
    <w:rsid w:val="00EF178B"/>
    <w:rsid w:val="00EF1ED3"/>
    <w:rsid w:val="00EF3372"/>
    <w:rsid w:val="00EF6D8D"/>
    <w:rsid w:val="00F01393"/>
    <w:rsid w:val="00F10A6B"/>
    <w:rsid w:val="00F1165E"/>
    <w:rsid w:val="00F159BD"/>
    <w:rsid w:val="00F17B3A"/>
    <w:rsid w:val="00F21E7E"/>
    <w:rsid w:val="00F25F65"/>
    <w:rsid w:val="00F27403"/>
    <w:rsid w:val="00F36789"/>
    <w:rsid w:val="00F45EB8"/>
    <w:rsid w:val="00F57552"/>
    <w:rsid w:val="00F57C34"/>
    <w:rsid w:val="00F6142D"/>
    <w:rsid w:val="00F64716"/>
    <w:rsid w:val="00F70273"/>
    <w:rsid w:val="00F804E2"/>
    <w:rsid w:val="00F80F26"/>
    <w:rsid w:val="00F82C28"/>
    <w:rsid w:val="00F8496A"/>
    <w:rsid w:val="00F908E0"/>
    <w:rsid w:val="00F9573B"/>
    <w:rsid w:val="00F9714D"/>
    <w:rsid w:val="00FA10C6"/>
    <w:rsid w:val="00FA2953"/>
    <w:rsid w:val="00FB2605"/>
    <w:rsid w:val="00FC1E7A"/>
    <w:rsid w:val="00FC69EE"/>
    <w:rsid w:val="00FD60CA"/>
    <w:rsid w:val="00FD6CDD"/>
    <w:rsid w:val="00FE0036"/>
    <w:rsid w:val="00FE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4:docId w14:val="55D578F8"/>
  <w15:docId w15:val="{945910A7-9BBF-4B6C-91DE-5D586EC60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 w:type="character" w:customStyle="1" w:styleId="HeaderChar">
    <w:name w:val="Header Char"/>
    <w:basedOn w:val="DefaultParagraphFont"/>
    <w:link w:val="Header"/>
    <w:rsid w:val="00EF178B"/>
    <w:rPr>
      <w:snapToGrid w:val="0"/>
      <w:sz w:val="24"/>
    </w:rPr>
  </w:style>
  <w:style w:type="character" w:customStyle="1" w:styleId="FooterChar">
    <w:name w:val="Footer Char"/>
    <w:basedOn w:val="DefaultParagraphFont"/>
    <w:link w:val="Footer"/>
    <w:rsid w:val="003A56BE"/>
    <w:rPr>
      <w:snapToGrid w:val="0"/>
      <w:sz w:val="24"/>
    </w:rPr>
  </w:style>
  <w:style w:type="paragraph" w:styleId="BodyText">
    <w:name w:val="Body Text"/>
    <w:basedOn w:val="Normal"/>
    <w:link w:val="BodyTextChar"/>
    <w:rsid w:val="00472891"/>
    <w:pPr>
      <w:spacing w:after="120"/>
    </w:pPr>
  </w:style>
  <w:style w:type="character" w:customStyle="1" w:styleId="BodyTextChar">
    <w:name w:val="Body Text Char"/>
    <w:basedOn w:val="DefaultParagraphFont"/>
    <w:link w:val="BodyText"/>
    <w:rsid w:val="00472891"/>
    <w:rPr>
      <w:snapToGrid w:val="0"/>
      <w:sz w:val="24"/>
    </w:rPr>
  </w:style>
  <w:style w:type="paragraph" w:styleId="BodyTextFirstIndent">
    <w:name w:val="Body Text First Indent"/>
    <w:basedOn w:val="BodyText"/>
    <w:link w:val="BodyTextFirstIndentChar"/>
    <w:rsid w:val="00472891"/>
    <w:pPr>
      <w:spacing w:after="0"/>
      <w:ind w:firstLine="360"/>
    </w:pPr>
  </w:style>
  <w:style w:type="character" w:customStyle="1" w:styleId="BodyTextFirstIndentChar">
    <w:name w:val="Body Text First Indent Char"/>
    <w:basedOn w:val="BodyTextChar"/>
    <w:link w:val="BodyTextFirstIndent"/>
    <w:rsid w:val="00472891"/>
    <w:rPr>
      <w:snapToGrid w:val="0"/>
      <w:sz w:val="24"/>
    </w:rPr>
  </w:style>
  <w:style w:type="paragraph" w:customStyle="1" w:styleId="Address">
    <w:name w:val="Address"/>
    <w:basedOn w:val="Normal"/>
    <w:uiPriority w:val="99"/>
    <w:rsid w:val="00472891"/>
    <w:pPr>
      <w:widowControl/>
      <w:autoSpaceDE w:val="0"/>
      <w:autoSpaceDN w:val="0"/>
    </w:pPr>
    <w:rPr>
      <w:snapToGrid/>
      <w:szCs w:val="24"/>
    </w:rPr>
  </w:style>
  <w:style w:type="paragraph" w:styleId="Salutation">
    <w:name w:val="Salutation"/>
    <w:basedOn w:val="Normal"/>
    <w:next w:val="BodyText"/>
    <w:link w:val="SalutationChar"/>
    <w:uiPriority w:val="99"/>
    <w:rsid w:val="00472891"/>
    <w:pPr>
      <w:widowControl/>
      <w:autoSpaceDE w:val="0"/>
      <w:autoSpaceDN w:val="0"/>
      <w:spacing w:before="240" w:after="240"/>
    </w:pPr>
    <w:rPr>
      <w:snapToGrid/>
      <w:szCs w:val="24"/>
    </w:rPr>
  </w:style>
  <w:style w:type="character" w:customStyle="1" w:styleId="SalutationChar">
    <w:name w:val="Salutation Char"/>
    <w:basedOn w:val="DefaultParagraphFont"/>
    <w:link w:val="Salutation"/>
    <w:uiPriority w:val="99"/>
    <w:rsid w:val="00472891"/>
    <w:rPr>
      <w:sz w:val="24"/>
      <w:szCs w:val="24"/>
    </w:rPr>
  </w:style>
  <w:style w:type="paragraph" w:styleId="PlainText">
    <w:name w:val="Plain Text"/>
    <w:basedOn w:val="Normal"/>
    <w:link w:val="PlainTextChar"/>
    <w:uiPriority w:val="99"/>
    <w:unhideWhenUsed/>
    <w:rsid w:val="005C2BDB"/>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5C2BDB"/>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87175">
      <w:bodyDiv w:val="1"/>
      <w:marLeft w:val="0"/>
      <w:marRight w:val="0"/>
      <w:marTop w:val="0"/>
      <w:marBottom w:val="0"/>
      <w:divBdr>
        <w:top w:val="none" w:sz="0" w:space="0" w:color="auto"/>
        <w:left w:val="none" w:sz="0" w:space="0" w:color="auto"/>
        <w:bottom w:val="none" w:sz="0" w:space="0" w:color="auto"/>
        <w:right w:val="none" w:sz="0" w:space="0" w:color="auto"/>
      </w:divBdr>
    </w:div>
    <w:div w:id="970018245">
      <w:bodyDiv w:val="1"/>
      <w:marLeft w:val="0"/>
      <w:marRight w:val="0"/>
      <w:marTop w:val="0"/>
      <w:marBottom w:val="0"/>
      <w:divBdr>
        <w:top w:val="none" w:sz="0" w:space="0" w:color="auto"/>
        <w:left w:val="none" w:sz="0" w:space="0" w:color="auto"/>
        <w:bottom w:val="none" w:sz="0" w:space="0" w:color="auto"/>
        <w:right w:val="none" w:sz="0" w:space="0" w:color="auto"/>
      </w:divBdr>
    </w:div>
    <w:div w:id="1370301129">
      <w:bodyDiv w:val="1"/>
      <w:marLeft w:val="0"/>
      <w:marRight w:val="0"/>
      <w:marTop w:val="0"/>
      <w:marBottom w:val="0"/>
      <w:divBdr>
        <w:top w:val="none" w:sz="0" w:space="0" w:color="auto"/>
        <w:left w:val="none" w:sz="0" w:space="0" w:color="auto"/>
        <w:bottom w:val="none" w:sz="0" w:space="0" w:color="auto"/>
        <w:right w:val="none" w:sz="0" w:space="0" w:color="auto"/>
      </w:divBdr>
    </w:div>
    <w:div w:id="143277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Visibility xmlns="dc463f71-b30c-4ab2-9473-d307f9d35888">Full Visibility</Visibility>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2018-01-09T08:00:00+00:00</OpenedDate>
    <SignificantOrder xmlns="dc463f71-b30c-4ab2-9473-d307f9d35888">false</SignificantOrder>
    <Date1 xmlns="dc463f71-b30c-4ab2-9473-d307f9d35888">2018-01-23T08:00:00+00:00</Date1>
    <IsDocumentOrder xmlns="dc463f71-b30c-4ab2-9473-d307f9d35888">false</IsDocumentOrder>
    <IsHighlyConfidential xmlns="dc463f71-b30c-4ab2-9473-d307f9d35888">false</IsHighlyConfidential>
    <CaseCompanyNames xmlns="dc463f71-b30c-4ab2-9473-d307f9d35888">St. John Telephone, Inc.</CaseCompanyNames>
    <Nickname xmlns="http://schemas.microsoft.com/sharepoint/v3" xsi:nil="true"/>
    <DocketNumber xmlns="dc463f71-b30c-4ab2-9473-d307f9d35888">180030</DocketNumber>
    <DelegatedOrder xmlns="dc463f71-b30c-4ab2-9473-d307f9d35888">false</Delegated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0FE4519F873E448810CFE54691BF264" ma:contentTypeVersion="76" ma:contentTypeDescription="" ma:contentTypeScope="" ma:versionID="747d946b8655475b3518365ef93b3b3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00299f69f6737e1860c4c7d05e205bb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CA9C335-8AC5-45FB-A948-97EA0F622CC0}">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6a7bd91e-004b-490a-8704-e368d63d59a0"/>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A7E9CDB-D4C4-4346-BC8D-21F157C5E0FA}">
  <ds:schemaRefs>
    <ds:schemaRef ds:uri="http://schemas.microsoft.com/sharepoint/v3/contenttype/forms"/>
  </ds:schemaRefs>
</ds:datastoreItem>
</file>

<file path=customXml/itemProps3.xml><?xml version="1.0" encoding="utf-8"?>
<ds:datastoreItem xmlns:ds="http://schemas.openxmlformats.org/officeDocument/2006/customXml" ds:itemID="{ED1039DE-205B-4E91-A4D3-BAC01A737853}"/>
</file>

<file path=customXml/itemProps4.xml><?xml version="1.0" encoding="utf-8"?>
<ds:datastoreItem xmlns:ds="http://schemas.openxmlformats.org/officeDocument/2006/customXml" ds:itemID="{8C43EEDE-079B-49D0-84FF-F97C8481A3A9}">
  <ds:schemaRefs>
    <ds:schemaRef ds:uri="http://schemas.openxmlformats.org/officeDocument/2006/bibliography"/>
  </ds:schemaRefs>
</ds:datastoreItem>
</file>

<file path=customXml/itemProps5.xml><?xml version="1.0" encoding="utf-8"?>
<ds:datastoreItem xmlns:ds="http://schemas.openxmlformats.org/officeDocument/2006/customXml" ds:itemID="{A05550EF-FD18-45EC-A884-09AF19389316}"/>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2980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Huey, Lorilyn (UTC)</cp:lastModifiedBy>
  <cp:revision>2</cp:revision>
  <cp:lastPrinted>2018-01-22T21:35:00Z</cp:lastPrinted>
  <dcterms:created xsi:type="dcterms:W3CDTF">2018-01-23T21:23:00Z</dcterms:created>
  <dcterms:modified xsi:type="dcterms:W3CDTF">2018-01-23T21:23:00Z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0x0101006E56B4D1795A2E4DB2F0B01679ED314A0050FE4519F873E448810CFE54691BF264</vt:lpwstr>
  </property>
  <property fmtid="{D5CDD505-2E9C-101B-9397-08002B2CF9AE}" pid="3" name="_docset_NoMedatataSyncRequired">
    <vt:lpwstr>False</vt:lpwstr>
  </property>
  <property fmtid="{D5CDD505-2E9C-101B-9397-08002B2CF9AE}" pid="4" name="IsEFSEC">
    <vt:bool>false</vt:bool>
  </property>
</Properties>
</file>