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6E57D69A" w:rsidR="005B43A6" w:rsidRDefault="00707062" w:rsidP="00BC4721">
      <w:pPr>
        <w:pStyle w:val="NoSpacing"/>
      </w:pPr>
      <w:r>
        <w:t>July 1</w:t>
      </w:r>
      <w:r w:rsidR="008A1C55">
        <w:t>2</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3424A1F" w:rsidR="005B43A6" w:rsidRDefault="005B43A6" w:rsidP="006D77E8">
      <w:pPr>
        <w:pStyle w:val="NoSpacing"/>
        <w:ind w:left="504" w:hanging="504"/>
        <w:rPr>
          <w:i/>
        </w:rPr>
      </w:pPr>
      <w:r>
        <w:t xml:space="preserve">RE:  </w:t>
      </w:r>
      <w:r>
        <w:rPr>
          <w:i/>
        </w:rPr>
        <w:t xml:space="preserve">Washington Utilities and Transportation Commission v. </w:t>
      </w:r>
      <w:r w:rsidR="008A1C55">
        <w:rPr>
          <w:i/>
        </w:rPr>
        <w:t>Mount Rainier Scenic Railroad</w:t>
      </w:r>
    </w:p>
    <w:p w14:paraId="0AFBF38B" w14:textId="77777777" w:rsidR="005B43A6" w:rsidRDefault="005B43A6" w:rsidP="00BC4721">
      <w:pPr>
        <w:pStyle w:val="NoSpacing"/>
      </w:pPr>
    </w:p>
    <w:p w14:paraId="3F251A59" w14:textId="6774544E" w:rsidR="005B43A6" w:rsidRDefault="005B43A6" w:rsidP="00BC4721">
      <w:pPr>
        <w:pStyle w:val="NoSpacing"/>
      </w:pPr>
      <w:r>
        <w:tab/>
        <w:t xml:space="preserve">Commission Staff’s Response to </w:t>
      </w:r>
      <w:r w:rsidR="00611BBB">
        <w:t xml:space="preserve">Application for Mitigation of Penalties </w:t>
      </w:r>
      <w:r w:rsidR="008A1C55">
        <w:t>TR-160652</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C8E8332"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8A1C55">
        <w:t>TR-160652</w:t>
      </w:r>
      <w:r w:rsidR="005B43A6">
        <w:t xml:space="preserve"> against </w:t>
      </w:r>
      <w:r w:rsidR="008A1C55">
        <w:t>Mount Rainier Scenic Railroad</w:t>
      </w:r>
      <w:r w:rsidR="00B730A3">
        <w:t xml:space="preserve"> </w:t>
      </w:r>
      <w:r w:rsidR="005B43A6">
        <w:t xml:space="preserve">for </w:t>
      </w:r>
      <w:r w:rsidR="003B243D">
        <w:t>ten</w:t>
      </w:r>
      <w:r w:rsidR="005B43A6">
        <w:t xml:space="preserve"> violations of Washington Administrative Code (WAC 480-</w:t>
      </w:r>
      <w:r w:rsidR="008A1C55">
        <w:t>62</w:t>
      </w:r>
      <w:r w:rsidR="00707062">
        <w:t>-</w:t>
      </w:r>
      <w:r w:rsidR="008A1C55">
        <w:t>300</w:t>
      </w:r>
      <w:r w:rsidR="005B43A6">
        <w:t xml:space="preserve">), which requires </w:t>
      </w:r>
      <w:r w:rsidR="008A1C55">
        <w:t xml:space="preserve">railroad </w:t>
      </w:r>
      <w:r w:rsidR="005B43A6">
        <w:t>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451C3F18" w14:textId="43B2FFA2" w:rsidR="00707062" w:rsidRDefault="005B43A6" w:rsidP="00BC4721">
      <w:pPr>
        <w:pStyle w:val="NoSpacing"/>
      </w:pPr>
      <w:r>
        <w:t xml:space="preserve">On </w:t>
      </w:r>
      <w:r w:rsidR="00C57A90">
        <w:t xml:space="preserve">June </w:t>
      </w:r>
      <w:r w:rsidR="008A1C55">
        <w:t>28</w:t>
      </w:r>
      <w:r w:rsidR="003B243D">
        <w:t>, 2016</w:t>
      </w:r>
      <w:r>
        <w:t xml:space="preserve">, </w:t>
      </w:r>
      <w:r w:rsidR="008A1C55">
        <w:t xml:space="preserve">Mount Rainier Scenic Railroad </w:t>
      </w:r>
      <w:r w:rsidR="009041A4">
        <w:t xml:space="preserve">wrote the commission requesting mitigation of penalties. In its mitigation request, </w:t>
      </w:r>
      <w:r w:rsidR="008A1C55">
        <w:t xml:space="preserve">Mount Rainier Scenic Railroad </w:t>
      </w:r>
      <w:r w:rsidR="009041A4">
        <w:t>does not dispute the violation occurred.  The company states, “…</w:t>
      </w:r>
      <w:r w:rsidR="008A1C55">
        <w:t>The Mt. Rainier Scenic Railroad (“MRSR”) assets were sold to an outside entity on February 1, 2016 and the annual report paperwork was lost during the transition of personnel and operating entities. As a result, a new entity called the Mt. Rainier Railroad &amp; Logging Museum, LLC (“MRRALM”) was formed. The new management filed a timely report with the Secretary of state and believed they had met the filing requirements. It was only after speaking with commission staff, did the management of the new entity realize that the two annual reports were separate and different.”</w:t>
      </w:r>
    </w:p>
    <w:p w14:paraId="16F4FC74" w14:textId="77777777" w:rsidR="004C7A4D" w:rsidRDefault="004C7A4D" w:rsidP="00BC4721">
      <w:pPr>
        <w:pStyle w:val="NoSpacing"/>
      </w:pPr>
    </w:p>
    <w:p w14:paraId="4F85A7AF" w14:textId="75B0F6C8"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w:t>
      </w:r>
      <w:r w:rsidR="008A1C55">
        <w:t>railroad</w:t>
      </w:r>
      <w:r w:rsidR="005E4E49">
        <w:t xml:space="preserve"> companies. </w:t>
      </w:r>
      <w:r w:rsidR="008A1C55">
        <w:t>The instruction</w:t>
      </w:r>
      <w:r>
        <w:t xml:space="preserve">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26082290" w14:textId="7E437B9E" w:rsidR="000258E1" w:rsidRDefault="00493A9B" w:rsidP="00BC4721">
      <w:pPr>
        <w:pStyle w:val="NoSpacing"/>
      </w:pPr>
      <w:r>
        <w:t xml:space="preserve">On </w:t>
      </w:r>
      <w:r w:rsidR="008A1C55">
        <w:t>June 24</w:t>
      </w:r>
      <w:r w:rsidR="000258E1">
        <w:t xml:space="preserve">, 2016, </w:t>
      </w:r>
      <w:r w:rsidR="008A1C55">
        <w:t xml:space="preserve">Mount Rainier Scenic Railroad </w:t>
      </w:r>
      <w:r>
        <w:t>filed an annual report</w:t>
      </w:r>
      <w:r w:rsidR="000258E1">
        <w:t xml:space="preserve">. </w:t>
      </w:r>
    </w:p>
    <w:p w14:paraId="4D7F5C2F" w14:textId="77777777" w:rsidR="000258E1" w:rsidRDefault="000258E1" w:rsidP="00BC4721">
      <w:pPr>
        <w:pStyle w:val="NoSpacing"/>
      </w:pPr>
    </w:p>
    <w:p w14:paraId="667480BD" w14:textId="7954ACFE" w:rsidR="00D20BD7" w:rsidRDefault="008A1C55" w:rsidP="00BC4721">
      <w:pPr>
        <w:pStyle w:val="NoSpacing"/>
      </w:pPr>
      <w:r>
        <w:lastRenderedPageBreak/>
        <w:t xml:space="preserve">Mount Rainier Scenic Railroad </w:t>
      </w:r>
      <w:r>
        <w:t xml:space="preserve">has never had a violation </w:t>
      </w:r>
      <w:proofErr w:type="gramStart"/>
      <w:r>
        <w:t xml:space="preserve">of </w:t>
      </w:r>
      <w:r w:rsidR="00E51930">
        <w:t xml:space="preserve"> </w:t>
      </w:r>
      <w:r>
        <w:t>WAC</w:t>
      </w:r>
      <w:proofErr w:type="gramEnd"/>
      <w:r>
        <w:t xml:space="preserve"> 480-62-300</w:t>
      </w:r>
      <w:r>
        <w:t xml:space="preserve">. </w:t>
      </w:r>
      <w:r w:rsidR="00D20BD7">
        <w:t>The company was under the mistaken belief that it had filed on time. Once Mount Rainer Scenic Railroad was aware the annual report was not provided, they immediately provided the annual report to commission staff. Furthermore, the company has no violations of WAC 480-62-300 and recently went through</w:t>
      </w:r>
      <w:bookmarkStart w:id="0" w:name="_GoBack"/>
      <w:bookmarkEnd w:id="0"/>
      <w:r w:rsidR="00D20BD7">
        <w:t xml:space="preserve"> a management change. It is for these reasons that staff recommends the penalty be waived.</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297A76B7" w:rsidR="00521F7F" w:rsidRDefault="004C7A4D" w:rsidP="00521F7F">
    <w:pPr>
      <w:pStyle w:val="NoSpacing"/>
    </w:pPr>
    <w:r>
      <w:t>July 1</w:t>
    </w:r>
    <w:r w:rsidR="00D20BD7">
      <w:t>2</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1C55"/>
    <w:rsid w:val="008A5B39"/>
    <w:rsid w:val="008C283E"/>
    <w:rsid w:val="008D4F02"/>
    <w:rsid w:val="008E471E"/>
    <w:rsid w:val="008F1B59"/>
    <w:rsid w:val="009041A4"/>
    <w:rsid w:val="0091780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20BD7"/>
    <w:rsid w:val="00D32561"/>
    <w:rsid w:val="00D50F90"/>
    <w:rsid w:val="00D57864"/>
    <w:rsid w:val="00D91265"/>
    <w:rsid w:val="00DB7A1B"/>
    <w:rsid w:val="00E142E7"/>
    <w:rsid w:val="00E228DB"/>
    <w:rsid w:val="00E366B4"/>
    <w:rsid w:val="00E41DA5"/>
    <w:rsid w:val="00E4788B"/>
    <w:rsid w:val="00E51930"/>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119CF834BF2A4EB069FAB7344995CC" ma:contentTypeVersion="104" ma:contentTypeDescription="" ma:contentTypeScope="" ma:versionID="f6da4d890cfc536378ff6c04a824e04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2016-07-13T16:02:52+00:00</Date1>
    <IsDocumentOrder xmlns="dc463f71-b30c-4ab2-9473-d307f9d35888" xsi:nil="true"/>
    <IsHighlyConfidential xmlns="dc463f71-b30c-4ab2-9473-d307f9d35888">false</IsHighlyConfidential>
    <CaseCompanyNames xmlns="dc463f71-b30c-4ab2-9473-d307f9d35888">Mount Rainier Scenic Railroad</CaseCompanyNames>
    <DocketNumber xmlns="dc463f71-b30c-4ab2-9473-d307f9d35888">160652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AE64-EC55-4CF4-912C-6A3A4185FDFA}"/>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6FE49244-601B-45F3-A146-37F20CAC09CB}"/>
</file>

<file path=customXml/itemProps5.xml><?xml version="1.0" encoding="utf-8"?>
<ds:datastoreItem xmlns:ds="http://schemas.openxmlformats.org/officeDocument/2006/customXml" ds:itemID="{45E3D3A1-FCBB-43CE-BD08-E7ABCFDA4663}"/>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2016-07-01T14:17:00Z</cp:lastPrinted>
  <dcterms:created xsi:type="dcterms:W3CDTF">2016-07-12T14:53:00Z</dcterms:created>
  <dcterms:modified xsi:type="dcterms:W3CDTF">2016-07-12T14:53:00Z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0x0101006E56B4D1795A2E4DB2F0B01679ED314A00A0119CF834BF2A4EB069FAB7344995CC</vt:lpwstr>
  </property>
  <property fmtid="{D5CDD505-2E9C-101B-9397-08002B2CF9AE}" pid="3" name="Status">
    <vt:lpwstr>Templates</vt:lpwstr>
  </property>
  <property fmtid="{D5CDD505-2E9C-101B-9397-08002B2CF9AE}" pid="4" name="_docset_NoMedatataSyncRequired">
    <vt:lpwstr>False</vt:lpwstr>
  </property>
</Properties>
</file>