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77A6D5DB" w:rsidR="005B43A6" w:rsidRDefault="0095145A" w:rsidP="00BC4721">
      <w:pPr>
        <w:pStyle w:val="NoSpacing"/>
      </w:pPr>
      <w:r>
        <w:t>July 15</w:t>
      </w:r>
      <w:r w:rsidR="00444BEB">
        <w:t>, 2016</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64A23780" w:rsidR="005B43A6" w:rsidRDefault="005B43A6" w:rsidP="00BC4721">
      <w:pPr>
        <w:pStyle w:val="NoSpacing"/>
        <w:rPr>
          <w:i/>
        </w:rPr>
      </w:pPr>
      <w:r>
        <w:t xml:space="preserve">RE:  </w:t>
      </w:r>
      <w:r>
        <w:rPr>
          <w:i/>
        </w:rPr>
        <w:t xml:space="preserve">Washington Utilities and Transportation Commission v. </w:t>
      </w:r>
      <w:r w:rsidR="0095145A">
        <w:rPr>
          <w:i/>
        </w:rPr>
        <w:t>Bens Moving &amp; Delivery Services, Inc.</w:t>
      </w:r>
    </w:p>
    <w:p w14:paraId="0AFBF38B" w14:textId="77777777" w:rsidR="005B43A6" w:rsidRDefault="005B43A6" w:rsidP="00BC4721">
      <w:pPr>
        <w:pStyle w:val="NoSpacing"/>
      </w:pPr>
    </w:p>
    <w:p w14:paraId="5ECB61D4" w14:textId="2FD249CF" w:rsidR="005B43A6" w:rsidRDefault="005B43A6" w:rsidP="00BC4721">
      <w:pPr>
        <w:pStyle w:val="NoSpacing"/>
      </w:pPr>
      <w:r>
        <w:tab/>
        <w:t xml:space="preserve">Commission Staff’s Response </w:t>
      </w:r>
      <w:r w:rsidR="00314B38">
        <w:t xml:space="preserve">to Application for Mitigation of Penalties </w:t>
      </w:r>
      <w:r w:rsidR="0095145A">
        <w:t>TV-160615</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1DAB9C0F" w:rsidR="005B43A6" w:rsidRDefault="008B1761" w:rsidP="00BC4721">
      <w:pPr>
        <w:pStyle w:val="NoSpacing"/>
      </w:pPr>
      <w:r>
        <w:t xml:space="preserve">On </w:t>
      </w:r>
      <w:r w:rsidR="00702A61">
        <w:t>June 28</w:t>
      </w:r>
      <w:r w:rsidR="00444BEB">
        <w:t>, 2016</w:t>
      </w:r>
      <w:r w:rsidR="005B43A6">
        <w:t>, the Utilities and Transportation Commission issued a $1,000 Penalt</w:t>
      </w:r>
      <w:r w:rsidR="00635B04">
        <w:t xml:space="preserve">y Assessment in Docket </w:t>
      </w:r>
      <w:r w:rsidR="00702A61">
        <w:t>TV-160615</w:t>
      </w:r>
      <w:r w:rsidR="00444BEB">
        <w:t xml:space="preserve"> </w:t>
      </w:r>
      <w:r w:rsidR="005B43A6">
        <w:t>against</w:t>
      </w:r>
      <w:r w:rsidR="00635B04">
        <w:t xml:space="preserve"> </w:t>
      </w:r>
      <w:r w:rsidR="00702A61">
        <w:t>Bens Moving &amp; Delivery Services, Inc.</w:t>
      </w:r>
      <w:r w:rsidR="005B43A6">
        <w:t xml:space="preserve"> for 10 violations of Washington Administrative Code (WAC 480-</w:t>
      </w:r>
      <w:r w:rsidR="00702A61">
        <w:t>15-480</w:t>
      </w:r>
      <w:r w:rsidR="005B43A6">
        <w:t xml:space="preserve">), </w:t>
      </w:r>
      <w:r w:rsidR="00702A61">
        <w:t>which requires household good moving</w:t>
      </w:r>
      <w:r w:rsidR="00444BEB">
        <w:t xml:space="preserve"> companies to furnish annual reports and the regulatory fee to the commission no later than May 1 each year, or in this case, May 2 as May 1</w:t>
      </w:r>
      <w:r w:rsidR="00571DA5">
        <w:t xml:space="preserve"> </w:t>
      </w:r>
      <w:r w:rsidR="00444BEB">
        <w:t>was a Sunday.</w:t>
      </w:r>
    </w:p>
    <w:p w14:paraId="260964C4" w14:textId="77777777" w:rsidR="005B43A6" w:rsidRDefault="005B43A6" w:rsidP="00BC4721">
      <w:pPr>
        <w:pStyle w:val="NoSpacing"/>
      </w:pPr>
    </w:p>
    <w:p w14:paraId="7EBC1307" w14:textId="41B8D395" w:rsidR="00314B38" w:rsidRDefault="00314B38" w:rsidP="00314B38">
      <w:pPr>
        <w:pStyle w:val="NoSpacing"/>
      </w:pPr>
      <w:r>
        <w:t xml:space="preserve">On </w:t>
      </w:r>
      <w:r w:rsidR="00702A61">
        <w:t>July 5</w:t>
      </w:r>
      <w:r>
        <w:t xml:space="preserve">, 2016, </w:t>
      </w:r>
      <w:r w:rsidR="00702A61">
        <w:t xml:space="preserve">Bens Moving &amp; Delivery Services, Inc. </w:t>
      </w:r>
      <w:r>
        <w:t xml:space="preserve">wrote the commission requesting mitigation of penalties.  In its mitigation request, </w:t>
      </w:r>
      <w:r w:rsidR="00702A61">
        <w:t xml:space="preserve">Bens Moving &amp; Delivery Services, Inc. </w:t>
      </w:r>
      <w:r>
        <w:t>does not dispute the violation occurred.  The company states, “…</w:t>
      </w:r>
      <w:r w:rsidR="00702A61">
        <w:t xml:space="preserve">unfortunately, my business is not profitable yet; therefore I do not have an administrative assistant to receive and respond to my incoming correspondence. I have to do all administrative task myself on the weekends or days that I don’t have any moving jobs. I don’t read or </w:t>
      </w:r>
      <w:proofErr w:type="spellStart"/>
      <w:r w:rsidR="00702A61">
        <w:t>writte</w:t>
      </w:r>
      <w:proofErr w:type="spellEnd"/>
      <w:r w:rsidR="00702A61">
        <w:t xml:space="preserve"> English fluently therefore I was not aware of the deadline. My accountant will open all my bills and letters from now on. Please exonerate or reduce the $1,000 penalty fee as paying this will really hurt me financially.”</w:t>
      </w:r>
    </w:p>
    <w:p w14:paraId="1B32E304" w14:textId="77777777" w:rsidR="005B43A6" w:rsidRDefault="005B43A6" w:rsidP="00BC4721">
      <w:pPr>
        <w:pStyle w:val="NoSpacing"/>
      </w:pPr>
    </w:p>
    <w:p w14:paraId="0ABD3671" w14:textId="3DF946EC" w:rsidR="00571DA5" w:rsidRDefault="005B43A6" w:rsidP="00571DA5">
      <w:pPr>
        <w:pStyle w:val="NoSpacing"/>
      </w:pPr>
      <w:r>
        <w:t>It is the company’s responsibility to ensure that the regulatory fee is paid and the annual report is filed by the May 1 deadline</w:t>
      </w:r>
      <w:r w:rsidR="00571DA5">
        <w:t>, or in this case, May 2 as May 1 was a Sunday.  On February 29, 2016</w:t>
      </w:r>
      <w:r>
        <w:t xml:space="preserve">, Annual Report packets were mailed to all regulated </w:t>
      </w:r>
      <w:r w:rsidR="00702A61">
        <w:t>household good moving</w:t>
      </w:r>
      <w:r>
        <w:t xml:space="preserve"> companies.  </w:t>
      </w:r>
      <w:r w:rsidR="00702A61">
        <w:t>The instruction</w:t>
      </w:r>
      <w:r w:rsidR="00571DA5">
        <w:t xml:space="preserve"> page inform</w:t>
      </w:r>
      <w:r w:rsidR="00F41F57">
        <w:t>s</w:t>
      </w:r>
      <w:r w:rsidR="00571DA5">
        <w:t xml:space="preserve"> the regulated company that it must complete the annual report form, provide the supporting financial reporting documents and pay the regulatory fees, and return the materials by May 2, 2016, to avoid enforcement action.</w:t>
      </w:r>
    </w:p>
    <w:p w14:paraId="10F8AB27" w14:textId="77777777" w:rsidR="005B43A6" w:rsidRDefault="005B43A6" w:rsidP="00BC4721">
      <w:pPr>
        <w:pStyle w:val="NoSpacing"/>
      </w:pPr>
    </w:p>
    <w:p w14:paraId="00CEEE39" w14:textId="20F077FA" w:rsidR="00E62C02" w:rsidRDefault="00A70A37" w:rsidP="00E62C02">
      <w:pPr>
        <w:pStyle w:val="NoSpacing"/>
      </w:pPr>
      <w:r>
        <w:lastRenderedPageBreak/>
        <w:t xml:space="preserve">On </w:t>
      </w:r>
      <w:r w:rsidR="00702A61">
        <w:t>June 9</w:t>
      </w:r>
      <w:r>
        <w:t>,</w:t>
      </w:r>
      <w:r w:rsidR="00571DA5">
        <w:t xml:space="preserve"> 2016,</w:t>
      </w:r>
      <w:r>
        <w:t xml:space="preserve"> </w:t>
      </w:r>
      <w:r w:rsidR="00702A61">
        <w:t xml:space="preserve">Bens Moving &amp; Delivery Services, Inc. </w:t>
      </w:r>
      <w:r w:rsidR="00717B24">
        <w:t xml:space="preserve">filed a complete annual report and paid </w:t>
      </w:r>
      <w:r w:rsidR="00E7726E">
        <w:t>the regulatory fees owed</w:t>
      </w:r>
      <w:r>
        <w:t xml:space="preserve">.  </w:t>
      </w:r>
    </w:p>
    <w:p w14:paraId="1032F745" w14:textId="77777777" w:rsidR="00314B38" w:rsidRDefault="00314B38" w:rsidP="00E62C02">
      <w:pPr>
        <w:pStyle w:val="NoSpacing"/>
      </w:pPr>
    </w:p>
    <w:p w14:paraId="1D95B815" w14:textId="67F6701C" w:rsidR="00E62C02" w:rsidRDefault="00702A61" w:rsidP="00E62C02">
      <w:pPr>
        <w:pStyle w:val="NoSpacing"/>
      </w:pPr>
      <w:r>
        <w:t xml:space="preserve">Bens Moving &amp; Delivery Services, Inc. </w:t>
      </w:r>
      <w:r w:rsidR="00717B24">
        <w:t>became</w:t>
      </w:r>
      <w:r>
        <w:t xml:space="preserve"> an active company in 2013</w:t>
      </w:r>
      <w:r w:rsidR="00E62C02">
        <w:t xml:space="preserve"> and previously filed la</w:t>
      </w:r>
      <w:r w:rsidR="009B6BDA">
        <w:t>te</w:t>
      </w:r>
      <w:r>
        <w:t xml:space="preserve"> for </w:t>
      </w:r>
      <w:proofErr w:type="gramStart"/>
      <w:r>
        <w:t>the  2013</w:t>
      </w:r>
      <w:proofErr w:type="gramEnd"/>
      <w:r>
        <w:t xml:space="preserve"> and 2014 annual reports</w:t>
      </w:r>
      <w:r w:rsidR="00717B24">
        <w:t xml:space="preserve">. </w:t>
      </w:r>
      <w:r>
        <w:t>The penalty for 2013 was reduced to $200, this amount was paid. The $1,000 penalty for 2014 was paid in full</w:t>
      </w:r>
      <w:r w:rsidR="00717B24">
        <w:t xml:space="preserve">. </w:t>
      </w:r>
      <w:r w:rsidR="009B43BB">
        <w:t xml:space="preserve">According to the 2015 annual report, </w:t>
      </w:r>
      <w:r>
        <w:t xml:space="preserve">Bens Moving &amp; Delivery Services, Inc. </w:t>
      </w:r>
      <w:r>
        <w:t xml:space="preserve">has zero additional employees, </w:t>
      </w:r>
      <w:r w:rsidR="00717B24">
        <w:t>revenue over $</w:t>
      </w:r>
      <w:r>
        <w:t>100,000 (zero salary and wages noted), and a net operating income of approximately $68,000.</w:t>
      </w:r>
      <w:r w:rsidR="006444FA">
        <w:t xml:space="preserve"> </w:t>
      </w:r>
      <w:bookmarkStart w:id="0" w:name="_GoBack"/>
      <w:bookmarkEnd w:id="0"/>
      <w:r w:rsidR="00E62C02">
        <w:t>Due to the history of violations, staff does not recommend mitigation nor a reduction of the penalty.</w:t>
      </w:r>
    </w:p>
    <w:p w14:paraId="0D362513" w14:textId="77777777" w:rsidR="00A70A37" w:rsidRDefault="00A70A37" w:rsidP="00BC4721">
      <w:pPr>
        <w:pStyle w:val="NoSpacing"/>
      </w:pPr>
    </w:p>
    <w:p w14:paraId="6343CBCE" w14:textId="21BF0249" w:rsidR="00772E32" w:rsidRDefault="00772E32" w:rsidP="00BC4721">
      <w:pPr>
        <w:pStyle w:val="NoSpacing"/>
      </w:pPr>
      <w:r>
        <w:t xml:space="preserve">If you have any questions regarding this recommendation, please contact </w:t>
      </w:r>
      <w:r w:rsidR="004D02CD">
        <w:t>Sean Bennett</w:t>
      </w:r>
      <w:r>
        <w:t xml:space="preserve">, Regulatory Analyst, at (360) 664-1157, or </w:t>
      </w:r>
      <w:hyperlink r:id="rId10" w:history="1">
        <w:r w:rsidR="004D02CD" w:rsidRPr="002564D9">
          <w:rPr>
            <w:rStyle w:val="Hyperlink"/>
          </w:rPr>
          <w:t>sbennett@utc.wa.gov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77EBE585" w14:textId="1F4222A5" w:rsidR="00F84BFD" w:rsidRPr="00F84BFD" w:rsidRDefault="00772E32" w:rsidP="00DB518B">
      <w:pPr>
        <w:pStyle w:val="NoSpacing"/>
      </w:pPr>
      <w:r>
        <w:t>Administrative Services</w:t>
      </w:r>
    </w:p>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p w14:paraId="08CD7C51" w14:textId="77777777" w:rsidR="00F84BFD" w:rsidRPr="00F84BFD" w:rsidRDefault="00F84BFD" w:rsidP="00F84BFD"/>
    <w:p w14:paraId="4E26E646" w14:textId="77777777" w:rsidR="00F84BFD" w:rsidRPr="00F84BFD" w:rsidRDefault="00F84BFD" w:rsidP="00F84BFD"/>
    <w:p w14:paraId="455CE3C5" w14:textId="77777777" w:rsidR="00F84BFD" w:rsidRDefault="00F84BFD" w:rsidP="00F84BFD"/>
    <w:p w14:paraId="179ADC54" w14:textId="77777777" w:rsidR="00F84BFD" w:rsidRDefault="00F84BFD" w:rsidP="00F84BFD"/>
    <w:sectPr w:rsidR="00F84BFD" w:rsidSect="00AB61BF">
      <w:head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C23B19" w14:textId="77777777" w:rsidR="000918F8" w:rsidRDefault="000918F8" w:rsidP="00AB61BF">
      <w:r>
        <w:separator/>
      </w:r>
    </w:p>
  </w:endnote>
  <w:endnote w:type="continuationSeparator" w:id="0">
    <w:p w14:paraId="15DBA0C0" w14:textId="77777777" w:rsidR="000918F8" w:rsidRDefault="000918F8"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6C5BFA" w14:textId="77777777" w:rsidR="000918F8" w:rsidRDefault="000918F8" w:rsidP="00AB61BF">
      <w:r>
        <w:separator/>
      </w:r>
    </w:p>
  </w:footnote>
  <w:footnote w:type="continuationSeparator" w:id="0">
    <w:p w14:paraId="7284AB1C" w14:textId="77777777" w:rsidR="000918F8" w:rsidRDefault="000918F8"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33E69" w14:textId="55D337D2" w:rsidR="00CC10A4" w:rsidRDefault="00CC10A4" w:rsidP="00CC10A4">
    <w:pPr>
      <w:pStyle w:val="NoSpacing"/>
    </w:pPr>
    <w:r>
      <w:t>UTC Annual Reports</w:t>
    </w:r>
  </w:p>
  <w:p w14:paraId="690E3B9A" w14:textId="53B0AF37" w:rsidR="00CC10A4" w:rsidRDefault="00702A61" w:rsidP="00CC10A4">
    <w:pPr>
      <w:pStyle w:val="NoSpacing"/>
    </w:pPr>
    <w:r>
      <w:t>July 15</w:t>
    </w:r>
    <w:r w:rsidR="00CC10A4">
      <w:t>, 2016</w:t>
    </w:r>
  </w:p>
  <w:p w14:paraId="62116DA4" w14:textId="77777777" w:rsidR="00CC10A4" w:rsidRDefault="00CC10A4" w:rsidP="00CC10A4">
    <w:pPr>
      <w:pStyle w:val="NoSpacing"/>
    </w:pPr>
    <w:r>
      <w:t>Page 2</w:t>
    </w:r>
  </w:p>
  <w:p w14:paraId="1172E025" w14:textId="1CBE9127" w:rsidR="00CC10A4" w:rsidRDefault="00CC10A4">
    <w:pPr>
      <w:pStyle w:val="Header"/>
    </w:pPr>
  </w:p>
  <w:p w14:paraId="1F7885C2" w14:textId="77777777" w:rsidR="00CC10A4" w:rsidRDefault="00CC10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19E0"/>
    <w:rsid w:val="000143C4"/>
    <w:rsid w:val="00040682"/>
    <w:rsid w:val="000527DD"/>
    <w:rsid w:val="00063930"/>
    <w:rsid w:val="000876F5"/>
    <w:rsid w:val="000918F8"/>
    <w:rsid w:val="00096996"/>
    <w:rsid w:val="000D3D22"/>
    <w:rsid w:val="000D603A"/>
    <w:rsid w:val="000E4875"/>
    <w:rsid w:val="000E7251"/>
    <w:rsid w:val="000F736F"/>
    <w:rsid w:val="00111248"/>
    <w:rsid w:val="00121610"/>
    <w:rsid w:val="00131730"/>
    <w:rsid w:val="001353BD"/>
    <w:rsid w:val="00136FC8"/>
    <w:rsid w:val="00142118"/>
    <w:rsid w:val="0014327C"/>
    <w:rsid w:val="00147032"/>
    <w:rsid w:val="00147DB5"/>
    <w:rsid w:val="001804DD"/>
    <w:rsid w:val="00197714"/>
    <w:rsid w:val="001A38CA"/>
    <w:rsid w:val="001B14D3"/>
    <w:rsid w:val="001B6968"/>
    <w:rsid w:val="001C449E"/>
    <w:rsid w:val="001C6369"/>
    <w:rsid w:val="001E77EB"/>
    <w:rsid w:val="001F31D2"/>
    <w:rsid w:val="00213ED3"/>
    <w:rsid w:val="00230D8E"/>
    <w:rsid w:val="00234A85"/>
    <w:rsid w:val="00237F30"/>
    <w:rsid w:val="00250E07"/>
    <w:rsid w:val="002640EA"/>
    <w:rsid w:val="00273D2C"/>
    <w:rsid w:val="0027539A"/>
    <w:rsid w:val="00275591"/>
    <w:rsid w:val="002C67BA"/>
    <w:rsid w:val="002D6081"/>
    <w:rsid w:val="002D629C"/>
    <w:rsid w:val="00301D03"/>
    <w:rsid w:val="00314B38"/>
    <w:rsid w:val="003225B5"/>
    <w:rsid w:val="00353540"/>
    <w:rsid w:val="0035627B"/>
    <w:rsid w:val="0036446F"/>
    <w:rsid w:val="00364DA6"/>
    <w:rsid w:val="0038696B"/>
    <w:rsid w:val="003B477D"/>
    <w:rsid w:val="003B74A9"/>
    <w:rsid w:val="003C5AEE"/>
    <w:rsid w:val="003E2E17"/>
    <w:rsid w:val="003E3CF5"/>
    <w:rsid w:val="003E63F7"/>
    <w:rsid w:val="00405161"/>
    <w:rsid w:val="004060AA"/>
    <w:rsid w:val="00414D74"/>
    <w:rsid w:val="004151E5"/>
    <w:rsid w:val="00417016"/>
    <w:rsid w:val="00430622"/>
    <w:rsid w:val="0043113C"/>
    <w:rsid w:val="00433DFE"/>
    <w:rsid w:val="004436A8"/>
    <w:rsid w:val="00444A09"/>
    <w:rsid w:val="00444BEB"/>
    <w:rsid w:val="00456BD7"/>
    <w:rsid w:val="004621D8"/>
    <w:rsid w:val="004645CB"/>
    <w:rsid w:val="00465E32"/>
    <w:rsid w:val="00470F05"/>
    <w:rsid w:val="00497AE6"/>
    <w:rsid w:val="004A04C0"/>
    <w:rsid w:val="004A1B53"/>
    <w:rsid w:val="004A20AB"/>
    <w:rsid w:val="004A59E3"/>
    <w:rsid w:val="004C18D8"/>
    <w:rsid w:val="004D02CD"/>
    <w:rsid w:val="00531C07"/>
    <w:rsid w:val="00533DD6"/>
    <w:rsid w:val="00534FE3"/>
    <w:rsid w:val="00535863"/>
    <w:rsid w:val="005431AE"/>
    <w:rsid w:val="0054755F"/>
    <w:rsid w:val="00571DA5"/>
    <w:rsid w:val="00572F1D"/>
    <w:rsid w:val="005763F7"/>
    <w:rsid w:val="0058130D"/>
    <w:rsid w:val="00595A18"/>
    <w:rsid w:val="005B3230"/>
    <w:rsid w:val="005B43A6"/>
    <w:rsid w:val="005B4E86"/>
    <w:rsid w:val="005C3742"/>
    <w:rsid w:val="005E4873"/>
    <w:rsid w:val="006032AE"/>
    <w:rsid w:val="00603E96"/>
    <w:rsid w:val="006267CA"/>
    <w:rsid w:val="00635B04"/>
    <w:rsid w:val="00637DAF"/>
    <w:rsid w:val="006444FA"/>
    <w:rsid w:val="0064615A"/>
    <w:rsid w:val="006563B8"/>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02A61"/>
    <w:rsid w:val="007134E2"/>
    <w:rsid w:val="00715F88"/>
    <w:rsid w:val="00716032"/>
    <w:rsid w:val="00717B24"/>
    <w:rsid w:val="007305EA"/>
    <w:rsid w:val="00730FCC"/>
    <w:rsid w:val="00732F07"/>
    <w:rsid w:val="007352B5"/>
    <w:rsid w:val="007359F5"/>
    <w:rsid w:val="00737B60"/>
    <w:rsid w:val="00745630"/>
    <w:rsid w:val="007571E6"/>
    <w:rsid w:val="00763902"/>
    <w:rsid w:val="00767710"/>
    <w:rsid w:val="00772E32"/>
    <w:rsid w:val="007A2CAE"/>
    <w:rsid w:val="007C3161"/>
    <w:rsid w:val="007C5E20"/>
    <w:rsid w:val="007F6D68"/>
    <w:rsid w:val="008230E3"/>
    <w:rsid w:val="00826FEA"/>
    <w:rsid w:val="0083782A"/>
    <w:rsid w:val="00856CAA"/>
    <w:rsid w:val="0088413D"/>
    <w:rsid w:val="008B1761"/>
    <w:rsid w:val="008C283E"/>
    <w:rsid w:val="008D4F02"/>
    <w:rsid w:val="008F1B59"/>
    <w:rsid w:val="009246E4"/>
    <w:rsid w:val="00944B34"/>
    <w:rsid w:val="0095145A"/>
    <w:rsid w:val="0097341B"/>
    <w:rsid w:val="009765B2"/>
    <w:rsid w:val="00980F8E"/>
    <w:rsid w:val="009B43BB"/>
    <w:rsid w:val="009B6BDA"/>
    <w:rsid w:val="009D14CC"/>
    <w:rsid w:val="009F496B"/>
    <w:rsid w:val="009F69BF"/>
    <w:rsid w:val="009F6D8C"/>
    <w:rsid w:val="00A11808"/>
    <w:rsid w:val="00A13EF8"/>
    <w:rsid w:val="00A22724"/>
    <w:rsid w:val="00A538E2"/>
    <w:rsid w:val="00A70A37"/>
    <w:rsid w:val="00A940E9"/>
    <w:rsid w:val="00AA4E90"/>
    <w:rsid w:val="00AB4CAA"/>
    <w:rsid w:val="00AB61BF"/>
    <w:rsid w:val="00AD48B2"/>
    <w:rsid w:val="00AE15E3"/>
    <w:rsid w:val="00B0438D"/>
    <w:rsid w:val="00B147A9"/>
    <w:rsid w:val="00B2703B"/>
    <w:rsid w:val="00B27BD0"/>
    <w:rsid w:val="00B46551"/>
    <w:rsid w:val="00B52988"/>
    <w:rsid w:val="00B54BA4"/>
    <w:rsid w:val="00B56634"/>
    <w:rsid w:val="00B6047C"/>
    <w:rsid w:val="00B639B4"/>
    <w:rsid w:val="00B92E80"/>
    <w:rsid w:val="00BA7782"/>
    <w:rsid w:val="00BC2A1B"/>
    <w:rsid w:val="00BC4721"/>
    <w:rsid w:val="00BD090F"/>
    <w:rsid w:val="00BD23F4"/>
    <w:rsid w:val="00BE3E85"/>
    <w:rsid w:val="00BE4803"/>
    <w:rsid w:val="00BF1089"/>
    <w:rsid w:val="00C00362"/>
    <w:rsid w:val="00C14192"/>
    <w:rsid w:val="00C3136A"/>
    <w:rsid w:val="00C31482"/>
    <w:rsid w:val="00C36B9D"/>
    <w:rsid w:val="00C42BDA"/>
    <w:rsid w:val="00C443C0"/>
    <w:rsid w:val="00C905EF"/>
    <w:rsid w:val="00C9626E"/>
    <w:rsid w:val="00CA017A"/>
    <w:rsid w:val="00CC10A4"/>
    <w:rsid w:val="00CE37D5"/>
    <w:rsid w:val="00CF33A3"/>
    <w:rsid w:val="00CF7C80"/>
    <w:rsid w:val="00D32561"/>
    <w:rsid w:val="00D57864"/>
    <w:rsid w:val="00D91265"/>
    <w:rsid w:val="00DB518B"/>
    <w:rsid w:val="00DB7A1B"/>
    <w:rsid w:val="00DC4764"/>
    <w:rsid w:val="00E142E7"/>
    <w:rsid w:val="00E228DB"/>
    <w:rsid w:val="00E62C02"/>
    <w:rsid w:val="00E7726E"/>
    <w:rsid w:val="00E95575"/>
    <w:rsid w:val="00EA03FE"/>
    <w:rsid w:val="00ED1C3A"/>
    <w:rsid w:val="00EE231D"/>
    <w:rsid w:val="00EE5575"/>
    <w:rsid w:val="00EF79E8"/>
    <w:rsid w:val="00F0157C"/>
    <w:rsid w:val="00F261F8"/>
    <w:rsid w:val="00F40076"/>
    <w:rsid w:val="00F41F57"/>
    <w:rsid w:val="00F7120B"/>
    <w:rsid w:val="00F84BFD"/>
    <w:rsid w:val="00FA2D09"/>
    <w:rsid w:val="00FA561C"/>
    <w:rsid w:val="00FB12F8"/>
    <w:rsid w:val="00FC4A3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bennett@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DE397F0C930704EAE94C98A9DF78644" ma:contentTypeVersion="104" ma:contentTypeDescription="" ma:contentTypeScope="" ma:versionID="2e4b77805985bbdfa63f5e21a520245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TV</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2016-05-24T07:00:00+00:00</OpenedDate>
    <Date1 xmlns="dc463f71-b30c-4ab2-9473-d307f9d35888">2016-07-15T22:08:01+00:00</Date1>
    <IsDocumentOrder xmlns="dc463f71-b30c-4ab2-9473-d307f9d35888" xsi:nil="true"/>
    <IsHighlyConfidential xmlns="dc463f71-b30c-4ab2-9473-d307f9d35888">false</IsHighlyConfidential>
    <CaseCompanyNames xmlns="dc463f71-b30c-4ab2-9473-d307f9d35888">Bens Moving &amp; Delivery Services, Inc.</CaseCompanyNames>
    <DocketNumber xmlns="dc463f71-b30c-4ab2-9473-d307f9d35888">160615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50CD2-B1A8-4DC6-9A17-81A684C0D041}"/>
</file>

<file path=customXml/itemProps2.xml><?xml version="1.0" encoding="utf-8"?>
<ds:datastoreItem xmlns:ds="http://schemas.openxmlformats.org/officeDocument/2006/customXml" ds:itemID="{D4D21186-BB63-4DE9-8AF1-40396A9E1C44}"/>
</file>

<file path=customXml/itemProps3.xml><?xml version="1.0" encoding="utf-8"?>
<ds:datastoreItem xmlns:ds="http://schemas.openxmlformats.org/officeDocument/2006/customXml" ds:itemID="{2DC668A0-3BB1-4AF7-9B2A-82FC0E613E56}"/>
</file>

<file path=customXml/itemProps4.xml><?xml version="1.0" encoding="utf-8"?>
<ds:datastoreItem xmlns:ds="http://schemas.openxmlformats.org/officeDocument/2006/customXml" ds:itemID="{A3A7CC28-EC27-4E7E-96A0-4C531616B674}"/>
</file>

<file path=customXml/itemProps5.xml><?xml version="1.0" encoding="utf-8"?>
<ds:datastoreItem xmlns:ds="http://schemas.openxmlformats.org/officeDocument/2006/customXml" ds:itemID="{1F661140-7773-4BC2-8B13-DFABCCBFC26E}"/>
</file>

<file path=docProps/app.xml><?xml version="1.0" encoding="utf-8"?>
<Properties xmlns="http://schemas.openxmlformats.org/officeDocument/2006/extended-properties" xmlns:vt="http://schemas.openxmlformats.org/officeDocument/2006/docPropsVTypes">
  <Template>Normal.dotm</Template>
  <TotalTime>11</TotalTime>
  <Pages>2</Pages>
  <Words>451</Words>
  <Characters>2572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3017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Bennett, Sean (UTC)</cp:lastModifiedBy>
  <cp:revision>3</cp:revision>
  <cp:lastPrinted>2015-06-10T22:22:00Z</cp:lastPrinted>
  <dcterms:created xsi:type="dcterms:W3CDTF">2016-07-14T22:40:00Z</dcterms:created>
  <dcterms:modified xsi:type="dcterms:W3CDTF">2016-07-14T22:51:00Z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0x0101006E56B4D1795A2E4DB2F0B01679ED314A009DE397F0C930704EAE94C98A9DF78644</vt:lpwstr>
  </property>
  <property fmtid="{D5CDD505-2E9C-101B-9397-08002B2CF9AE}" pid="3" name="Status">
    <vt:lpwstr>Templates</vt:lpwstr>
  </property>
  <property fmtid="{D5CDD505-2E9C-101B-9397-08002B2CF9AE}" pid="4" name="_docset_NoMedatataSyncRequired">
    <vt:lpwstr>False</vt:lpwstr>
  </property>
</Properties>
</file>