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DB179C" w14:textId="77777777" w:rsidR="00D215CC" w:rsidRDefault="00D215CC" w:rsidP="00AD3312">
      <w:pPr>
        <w:rPr>
          <w:rFonts w:ascii="Times New Roman" w:hAnsi="Times New Roman" w:cs="Times New Roman"/>
          <w:sz w:val="24"/>
          <w:szCs w:val="24"/>
        </w:rPr>
      </w:pPr>
    </w:p>
    <w:p w14:paraId="00DB179D" w14:textId="77777777" w:rsidR="004943D7" w:rsidRDefault="004943D7" w:rsidP="00AD3312">
      <w:pPr>
        <w:rPr>
          <w:rFonts w:ascii="Times New Roman" w:hAnsi="Times New Roman" w:cs="Times New Roman"/>
          <w:sz w:val="24"/>
          <w:szCs w:val="24"/>
        </w:rPr>
      </w:pPr>
    </w:p>
    <w:p w14:paraId="00DB179E" w14:textId="7813567F" w:rsidR="0004719F" w:rsidRDefault="003F32E6" w:rsidP="00AD3312">
      <w:pPr>
        <w:rPr>
          <w:rFonts w:ascii="Times New Roman" w:hAnsi="Times New Roman" w:cs="Times New Roman"/>
          <w:sz w:val="24"/>
          <w:szCs w:val="24"/>
        </w:rPr>
      </w:pPr>
      <w:r>
        <w:rPr>
          <w:rFonts w:ascii="Times New Roman" w:hAnsi="Times New Roman" w:cs="Times New Roman"/>
          <w:sz w:val="24"/>
          <w:szCs w:val="24"/>
        </w:rPr>
        <w:t xml:space="preserve">January </w:t>
      </w:r>
      <w:r w:rsidR="001A3AD3">
        <w:rPr>
          <w:rFonts w:ascii="Times New Roman" w:hAnsi="Times New Roman" w:cs="Times New Roman"/>
          <w:sz w:val="24"/>
          <w:szCs w:val="24"/>
        </w:rPr>
        <w:t>28</w:t>
      </w:r>
      <w:r>
        <w:rPr>
          <w:rFonts w:ascii="Times New Roman" w:hAnsi="Times New Roman" w:cs="Times New Roman"/>
          <w:sz w:val="24"/>
          <w:szCs w:val="24"/>
        </w:rPr>
        <w:t>, 2016</w:t>
      </w:r>
    </w:p>
    <w:p w14:paraId="00DB179F" w14:textId="77777777" w:rsidR="008E1EEC" w:rsidRDefault="008E1EEC" w:rsidP="00AD3312">
      <w:pPr>
        <w:rPr>
          <w:rFonts w:ascii="Times New Roman" w:hAnsi="Times New Roman" w:cs="Times New Roman"/>
          <w:sz w:val="24"/>
          <w:szCs w:val="24"/>
        </w:rPr>
      </w:pPr>
      <w:bookmarkStart w:id="0" w:name="_GoBack"/>
      <w:bookmarkEnd w:id="0"/>
    </w:p>
    <w:p w14:paraId="00DB17A0" w14:textId="77777777" w:rsidR="004943D7" w:rsidRPr="004A5C13" w:rsidRDefault="004943D7" w:rsidP="00AD3312">
      <w:pPr>
        <w:rPr>
          <w:rFonts w:ascii="Times New Roman" w:hAnsi="Times New Roman" w:cs="Times New Roman"/>
          <w:sz w:val="24"/>
          <w:szCs w:val="24"/>
        </w:rPr>
      </w:pPr>
    </w:p>
    <w:p w14:paraId="00DB17A1" w14:textId="77777777" w:rsidR="008E1EEC" w:rsidRPr="004A5C13" w:rsidRDefault="008E1EEC" w:rsidP="00AD3312">
      <w:pPr>
        <w:rPr>
          <w:rFonts w:ascii="Times New Roman" w:hAnsi="Times New Roman" w:cs="Times New Roman"/>
          <w:sz w:val="24"/>
          <w:szCs w:val="24"/>
        </w:rPr>
      </w:pPr>
      <w:r w:rsidRPr="004A5C13">
        <w:rPr>
          <w:rFonts w:ascii="Times New Roman" w:hAnsi="Times New Roman" w:cs="Times New Roman"/>
          <w:sz w:val="24"/>
          <w:szCs w:val="24"/>
        </w:rPr>
        <w:t>Steven V. King, Executive Director and Secretary</w:t>
      </w:r>
    </w:p>
    <w:p w14:paraId="00DB17A2" w14:textId="77777777" w:rsidR="008E1EEC" w:rsidRPr="004A5C13" w:rsidRDefault="008E1EEC" w:rsidP="00AD3312">
      <w:pPr>
        <w:rPr>
          <w:rFonts w:ascii="Times New Roman" w:hAnsi="Times New Roman" w:cs="Times New Roman"/>
          <w:sz w:val="24"/>
          <w:szCs w:val="24"/>
        </w:rPr>
      </w:pPr>
      <w:r w:rsidRPr="004A5C13">
        <w:rPr>
          <w:rFonts w:ascii="Times New Roman" w:hAnsi="Times New Roman" w:cs="Times New Roman"/>
          <w:sz w:val="24"/>
          <w:szCs w:val="24"/>
        </w:rPr>
        <w:t>Utilities and Transportation Commission</w:t>
      </w:r>
    </w:p>
    <w:p w14:paraId="00DB17A3" w14:textId="77777777" w:rsidR="008E1EEC" w:rsidRPr="004A5C13" w:rsidRDefault="008E1EEC" w:rsidP="00AD3312">
      <w:pPr>
        <w:rPr>
          <w:rFonts w:ascii="Times New Roman" w:hAnsi="Times New Roman" w:cs="Times New Roman"/>
          <w:sz w:val="24"/>
          <w:szCs w:val="24"/>
        </w:rPr>
      </w:pPr>
      <w:r w:rsidRPr="004A5C13">
        <w:rPr>
          <w:rFonts w:ascii="Times New Roman" w:hAnsi="Times New Roman" w:cs="Times New Roman"/>
          <w:sz w:val="24"/>
          <w:szCs w:val="24"/>
        </w:rPr>
        <w:t>1300 S. Evergreen Park Dr. SW</w:t>
      </w:r>
    </w:p>
    <w:p w14:paraId="00DB17A4" w14:textId="77777777" w:rsidR="008E1EEC" w:rsidRPr="004A5C13" w:rsidRDefault="008E1EEC" w:rsidP="00AD3312">
      <w:pPr>
        <w:rPr>
          <w:rFonts w:ascii="Times New Roman" w:hAnsi="Times New Roman" w:cs="Times New Roman"/>
          <w:sz w:val="24"/>
          <w:szCs w:val="24"/>
        </w:rPr>
      </w:pPr>
      <w:r w:rsidRPr="004A5C13">
        <w:rPr>
          <w:rFonts w:ascii="Times New Roman" w:hAnsi="Times New Roman" w:cs="Times New Roman"/>
          <w:sz w:val="24"/>
          <w:szCs w:val="24"/>
        </w:rPr>
        <w:t>P.O. Box 47250</w:t>
      </w:r>
    </w:p>
    <w:p w14:paraId="00DB17A5" w14:textId="77777777" w:rsidR="008E1EEC" w:rsidRPr="004A5C13" w:rsidRDefault="008E1EEC" w:rsidP="00AD3312">
      <w:pPr>
        <w:rPr>
          <w:rFonts w:ascii="Times New Roman" w:hAnsi="Times New Roman" w:cs="Times New Roman"/>
          <w:sz w:val="24"/>
          <w:szCs w:val="24"/>
        </w:rPr>
      </w:pPr>
      <w:r w:rsidRPr="004A5C13">
        <w:rPr>
          <w:rFonts w:ascii="Times New Roman" w:hAnsi="Times New Roman" w:cs="Times New Roman"/>
          <w:sz w:val="24"/>
          <w:szCs w:val="24"/>
        </w:rPr>
        <w:t>Olympia, WA 98504-7250</w:t>
      </w:r>
    </w:p>
    <w:p w14:paraId="5F80C5B6" w14:textId="77777777" w:rsidR="00B647C5" w:rsidRDefault="00B647C5" w:rsidP="00B647C5">
      <w:pPr>
        <w:rPr>
          <w:rFonts w:ascii="Times New Roman" w:hAnsi="Times New Roman" w:cs="Times New Roman"/>
          <w:sz w:val="24"/>
          <w:szCs w:val="24"/>
        </w:rPr>
      </w:pPr>
    </w:p>
    <w:p w14:paraId="24337A05" w14:textId="6A2DB4A0" w:rsidR="00B647C5" w:rsidRPr="004A5C13" w:rsidRDefault="00B647C5" w:rsidP="00B647C5">
      <w:pPr>
        <w:rPr>
          <w:rFonts w:ascii="Times New Roman" w:hAnsi="Times New Roman" w:cs="Times New Roman"/>
          <w:sz w:val="24"/>
          <w:szCs w:val="24"/>
        </w:rPr>
      </w:pPr>
      <w:r w:rsidRPr="004A5C13">
        <w:rPr>
          <w:rFonts w:ascii="Times New Roman" w:hAnsi="Times New Roman" w:cs="Times New Roman"/>
          <w:sz w:val="24"/>
          <w:szCs w:val="24"/>
        </w:rPr>
        <w:t>Dear Mr. King:</w:t>
      </w:r>
    </w:p>
    <w:p w14:paraId="00DB17A6" w14:textId="77777777" w:rsidR="008E1EEC" w:rsidRPr="004A5C13" w:rsidRDefault="008E1EEC" w:rsidP="00AD3312">
      <w:pPr>
        <w:rPr>
          <w:rFonts w:ascii="Times New Roman" w:hAnsi="Times New Roman" w:cs="Times New Roman"/>
          <w:sz w:val="24"/>
          <w:szCs w:val="24"/>
        </w:rPr>
      </w:pPr>
    </w:p>
    <w:p w14:paraId="00DB17A7" w14:textId="5238CA64" w:rsidR="008E1EEC" w:rsidRPr="00B647C5" w:rsidRDefault="008E1EEC" w:rsidP="00DF354E">
      <w:pPr>
        <w:rPr>
          <w:rFonts w:ascii="Times New Roman" w:hAnsi="Times New Roman" w:cs="Times New Roman"/>
          <w:b/>
          <w:i/>
          <w:sz w:val="24"/>
          <w:szCs w:val="24"/>
        </w:rPr>
      </w:pPr>
      <w:r w:rsidRPr="004A5C13">
        <w:rPr>
          <w:rFonts w:ascii="Times New Roman" w:hAnsi="Times New Roman" w:cs="Times New Roman"/>
          <w:sz w:val="24"/>
          <w:szCs w:val="24"/>
        </w:rPr>
        <w:t>RE:</w:t>
      </w:r>
      <w:r w:rsidRPr="004A5C13">
        <w:rPr>
          <w:rFonts w:ascii="Times New Roman" w:hAnsi="Times New Roman" w:cs="Times New Roman"/>
          <w:sz w:val="24"/>
          <w:szCs w:val="24"/>
        </w:rPr>
        <w:tab/>
      </w:r>
      <w:r w:rsidRPr="00B647C5">
        <w:rPr>
          <w:rFonts w:ascii="Times New Roman" w:hAnsi="Times New Roman" w:cs="Times New Roman"/>
          <w:b/>
          <w:i/>
          <w:sz w:val="24"/>
          <w:szCs w:val="24"/>
        </w:rPr>
        <w:t>Washington Utilities and Transportation Commission v</w:t>
      </w:r>
      <w:r w:rsidR="00226D05" w:rsidRPr="00B647C5">
        <w:rPr>
          <w:rFonts w:ascii="Times New Roman" w:hAnsi="Times New Roman" w:cs="Times New Roman"/>
          <w:b/>
          <w:i/>
          <w:sz w:val="24"/>
          <w:szCs w:val="24"/>
        </w:rPr>
        <w:t>.</w:t>
      </w:r>
      <w:r w:rsidRPr="00B647C5">
        <w:rPr>
          <w:rFonts w:ascii="Times New Roman" w:hAnsi="Times New Roman" w:cs="Times New Roman"/>
          <w:b/>
          <w:i/>
          <w:sz w:val="24"/>
          <w:szCs w:val="24"/>
        </w:rPr>
        <w:t xml:space="preserve"> </w:t>
      </w:r>
      <w:r w:rsidR="003F32E6" w:rsidRPr="00B647C5">
        <w:rPr>
          <w:rFonts w:ascii="Times New Roman" w:hAnsi="Times New Roman" w:cs="Times New Roman"/>
          <w:b/>
          <w:i/>
          <w:sz w:val="24"/>
          <w:szCs w:val="24"/>
        </w:rPr>
        <w:t>A and H Landscaping</w:t>
      </w:r>
      <w:r w:rsidR="00DE4737" w:rsidRPr="00B647C5">
        <w:rPr>
          <w:rFonts w:ascii="Times New Roman" w:hAnsi="Times New Roman" w:cs="Times New Roman"/>
          <w:b/>
          <w:i/>
          <w:sz w:val="24"/>
          <w:szCs w:val="24"/>
        </w:rPr>
        <w:t>.</w:t>
      </w:r>
    </w:p>
    <w:p w14:paraId="00DB17A8" w14:textId="4A7DE509" w:rsidR="008E1EEC" w:rsidRPr="00B647C5" w:rsidRDefault="008E1EEC" w:rsidP="00AD3312">
      <w:pPr>
        <w:rPr>
          <w:rFonts w:ascii="Times New Roman" w:hAnsi="Times New Roman" w:cs="Times New Roman"/>
          <w:b/>
          <w:sz w:val="24"/>
          <w:szCs w:val="24"/>
        </w:rPr>
      </w:pPr>
      <w:r w:rsidRPr="00B647C5">
        <w:rPr>
          <w:rFonts w:ascii="Times New Roman" w:hAnsi="Times New Roman" w:cs="Times New Roman"/>
          <w:b/>
          <w:i/>
          <w:sz w:val="24"/>
          <w:szCs w:val="24"/>
        </w:rPr>
        <w:tab/>
      </w:r>
      <w:r w:rsidRPr="00B647C5">
        <w:rPr>
          <w:rFonts w:ascii="Times New Roman" w:hAnsi="Times New Roman" w:cs="Times New Roman"/>
          <w:b/>
          <w:sz w:val="24"/>
          <w:szCs w:val="24"/>
        </w:rPr>
        <w:t>Commission Staff’s Response to Application for Mitigation of Penalties</w:t>
      </w:r>
    </w:p>
    <w:p w14:paraId="00DB17A9" w14:textId="552D4652" w:rsidR="008E1EEC" w:rsidRPr="004A5C13" w:rsidRDefault="00E179E2" w:rsidP="00AD3312">
      <w:pPr>
        <w:rPr>
          <w:rFonts w:ascii="Times New Roman" w:hAnsi="Times New Roman" w:cs="Times New Roman"/>
          <w:sz w:val="24"/>
          <w:szCs w:val="24"/>
        </w:rPr>
      </w:pPr>
      <w:r w:rsidRPr="00B647C5">
        <w:rPr>
          <w:rFonts w:ascii="Times New Roman" w:hAnsi="Times New Roman" w:cs="Times New Roman"/>
          <w:b/>
          <w:sz w:val="24"/>
          <w:szCs w:val="24"/>
        </w:rPr>
        <w:tab/>
        <w:t>Docket DG-1</w:t>
      </w:r>
      <w:r w:rsidR="003F32E6" w:rsidRPr="00B647C5">
        <w:rPr>
          <w:rFonts w:ascii="Times New Roman" w:hAnsi="Times New Roman" w:cs="Times New Roman"/>
          <w:b/>
          <w:sz w:val="24"/>
          <w:szCs w:val="24"/>
        </w:rPr>
        <w:t>52252</w:t>
      </w:r>
    </w:p>
    <w:p w14:paraId="00DB17AC" w14:textId="77777777" w:rsidR="008E1EEC" w:rsidRPr="004A5C13" w:rsidRDefault="008E1EEC" w:rsidP="00AD3312">
      <w:pPr>
        <w:rPr>
          <w:rFonts w:ascii="Times New Roman" w:hAnsi="Times New Roman" w:cs="Times New Roman"/>
          <w:sz w:val="24"/>
          <w:szCs w:val="24"/>
        </w:rPr>
      </w:pPr>
    </w:p>
    <w:p w14:paraId="00DB17AD" w14:textId="4F637D95" w:rsidR="004A5C13" w:rsidRPr="004A5C13" w:rsidRDefault="00D40FB8" w:rsidP="004A5C13">
      <w:pPr>
        <w:rPr>
          <w:rFonts w:ascii="Times New Roman" w:hAnsi="Times New Roman" w:cs="Times New Roman"/>
          <w:sz w:val="24"/>
          <w:szCs w:val="24"/>
        </w:rPr>
      </w:pPr>
      <w:r w:rsidRPr="004A5C13">
        <w:rPr>
          <w:rFonts w:ascii="Times New Roman" w:hAnsi="Times New Roman" w:cs="Times New Roman"/>
          <w:sz w:val="24"/>
          <w:szCs w:val="24"/>
        </w:rPr>
        <w:t xml:space="preserve">On </w:t>
      </w:r>
      <w:r w:rsidR="003F32E6">
        <w:rPr>
          <w:rFonts w:ascii="Times New Roman" w:hAnsi="Times New Roman" w:cs="Times New Roman"/>
          <w:sz w:val="24"/>
          <w:szCs w:val="24"/>
        </w:rPr>
        <w:t>December 14</w:t>
      </w:r>
      <w:r w:rsidRPr="004A5C13">
        <w:rPr>
          <w:rFonts w:ascii="Times New Roman" w:hAnsi="Times New Roman" w:cs="Times New Roman"/>
          <w:sz w:val="24"/>
          <w:szCs w:val="24"/>
        </w:rPr>
        <w:t>,</w:t>
      </w:r>
      <w:r w:rsidR="008E1EEC" w:rsidRPr="004A5C13">
        <w:rPr>
          <w:rFonts w:ascii="Times New Roman" w:hAnsi="Times New Roman" w:cs="Times New Roman"/>
          <w:sz w:val="24"/>
          <w:szCs w:val="24"/>
        </w:rPr>
        <w:t xml:space="preserve"> 201</w:t>
      </w:r>
      <w:r w:rsidRPr="004A5C13">
        <w:rPr>
          <w:rFonts w:ascii="Times New Roman" w:hAnsi="Times New Roman" w:cs="Times New Roman"/>
          <w:sz w:val="24"/>
          <w:szCs w:val="24"/>
        </w:rPr>
        <w:t>5</w:t>
      </w:r>
      <w:r w:rsidR="008E1EEC" w:rsidRPr="004A5C13">
        <w:rPr>
          <w:rFonts w:ascii="Times New Roman" w:hAnsi="Times New Roman" w:cs="Times New Roman"/>
          <w:sz w:val="24"/>
          <w:szCs w:val="24"/>
        </w:rPr>
        <w:t xml:space="preserve">, the Utilities and Transportation Commission </w:t>
      </w:r>
      <w:r w:rsidR="00DB4550">
        <w:rPr>
          <w:rFonts w:ascii="Times New Roman" w:hAnsi="Times New Roman" w:cs="Times New Roman"/>
          <w:sz w:val="24"/>
          <w:szCs w:val="24"/>
        </w:rPr>
        <w:t xml:space="preserve">(commission) </w:t>
      </w:r>
      <w:r w:rsidR="008E1EEC" w:rsidRPr="004A5C13">
        <w:rPr>
          <w:rFonts w:ascii="Times New Roman" w:hAnsi="Times New Roman" w:cs="Times New Roman"/>
          <w:sz w:val="24"/>
          <w:szCs w:val="24"/>
        </w:rPr>
        <w:t>issued a $</w:t>
      </w:r>
      <w:r w:rsidR="003F32E6">
        <w:rPr>
          <w:rFonts w:ascii="Times New Roman" w:hAnsi="Times New Roman" w:cs="Times New Roman"/>
          <w:sz w:val="24"/>
          <w:szCs w:val="24"/>
        </w:rPr>
        <w:t>1</w:t>
      </w:r>
      <w:r w:rsidR="00006C79">
        <w:rPr>
          <w:rFonts w:ascii="Times New Roman" w:hAnsi="Times New Roman" w:cs="Times New Roman"/>
          <w:sz w:val="24"/>
          <w:szCs w:val="24"/>
        </w:rPr>
        <w:t>,000</w:t>
      </w:r>
      <w:r w:rsidR="008E1EEC" w:rsidRPr="004A5C13">
        <w:rPr>
          <w:rFonts w:ascii="Times New Roman" w:hAnsi="Times New Roman" w:cs="Times New Roman"/>
          <w:sz w:val="24"/>
          <w:szCs w:val="24"/>
        </w:rPr>
        <w:t xml:space="preserve"> Penalt</w:t>
      </w:r>
      <w:r w:rsidR="00E179E2">
        <w:rPr>
          <w:rFonts w:ascii="Times New Roman" w:hAnsi="Times New Roman" w:cs="Times New Roman"/>
          <w:sz w:val="24"/>
          <w:szCs w:val="24"/>
        </w:rPr>
        <w:t>y Assessment in Docket DG-</w:t>
      </w:r>
      <w:r w:rsidR="003F32E6">
        <w:rPr>
          <w:rFonts w:ascii="Times New Roman" w:hAnsi="Times New Roman" w:cs="Times New Roman"/>
          <w:sz w:val="24"/>
          <w:szCs w:val="24"/>
        </w:rPr>
        <w:t>152252</w:t>
      </w:r>
      <w:r w:rsidR="00006C79">
        <w:rPr>
          <w:rFonts w:ascii="Times New Roman" w:hAnsi="Times New Roman" w:cs="Times New Roman"/>
          <w:sz w:val="24"/>
          <w:szCs w:val="24"/>
        </w:rPr>
        <w:t>,</w:t>
      </w:r>
      <w:r w:rsidR="008E1EEC" w:rsidRPr="004A5C13">
        <w:rPr>
          <w:rFonts w:ascii="Times New Roman" w:hAnsi="Times New Roman" w:cs="Times New Roman"/>
          <w:sz w:val="24"/>
          <w:szCs w:val="24"/>
        </w:rPr>
        <w:t xml:space="preserve"> against </w:t>
      </w:r>
      <w:r w:rsidR="003F32E6">
        <w:rPr>
          <w:rFonts w:ascii="Times New Roman" w:hAnsi="Times New Roman" w:cs="Times New Roman"/>
          <w:sz w:val="24"/>
          <w:szCs w:val="24"/>
        </w:rPr>
        <w:t xml:space="preserve">Armando </w:t>
      </w:r>
      <w:proofErr w:type="spellStart"/>
      <w:r w:rsidR="003F32E6">
        <w:rPr>
          <w:rFonts w:ascii="Times New Roman" w:hAnsi="Times New Roman" w:cs="Times New Roman"/>
          <w:sz w:val="24"/>
          <w:szCs w:val="24"/>
        </w:rPr>
        <w:t>Huizar</w:t>
      </w:r>
      <w:proofErr w:type="spellEnd"/>
      <w:r w:rsidR="00E179E2">
        <w:rPr>
          <w:rFonts w:ascii="Times New Roman" w:hAnsi="Times New Roman" w:cs="Times New Roman"/>
          <w:sz w:val="24"/>
          <w:szCs w:val="24"/>
        </w:rPr>
        <w:t xml:space="preserve">, d/b/a </w:t>
      </w:r>
      <w:proofErr w:type="spellStart"/>
      <w:r w:rsidR="003F32E6">
        <w:rPr>
          <w:rFonts w:ascii="Times New Roman" w:hAnsi="Times New Roman" w:cs="Times New Roman"/>
          <w:sz w:val="24"/>
          <w:szCs w:val="24"/>
        </w:rPr>
        <w:t>A</w:t>
      </w:r>
      <w:proofErr w:type="spellEnd"/>
      <w:r w:rsidR="003F32E6">
        <w:rPr>
          <w:rFonts w:ascii="Times New Roman" w:hAnsi="Times New Roman" w:cs="Times New Roman"/>
          <w:sz w:val="24"/>
          <w:szCs w:val="24"/>
        </w:rPr>
        <w:t xml:space="preserve"> and H Landscaping</w:t>
      </w:r>
      <w:r w:rsidR="008E1EEC" w:rsidRPr="004A5C13">
        <w:rPr>
          <w:rFonts w:ascii="Times New Roman" w:hAnsi="Times New Roman" w:cs="Times New Roman"/>
          <w:sz w:val="24"/>
          <w:szCs w:val="24"/>
        </w:rPr>
        <w:t xml:space="preserve"> </w:t>
      </w:r>
      <w:r w:rsidR="00347500">
        <w:rPr>
          <w:rFonts w:ascii="Times New Roman" w:hAnsi="Times New Roman" w:cs="Times New Roman"/>
          <w:sz w:val="24"/>
          <w:szCs w:val="24"/>
        </w:rPr>
        <w:t>(</w:t>
      </w:r>
      <w:r w:rsidR="003F32E6">
        <w:rPr>
          <w:rFonts w:ascii="Times New Roman" w:hAnsi="Times New Roman" w:cs="Times New Roman"/>
          <w:sz w:val="24"/>
          <w:szCs w:val="24"/>
        </w:rPr>
        <w:t>A and H</w:t>
      </w:r>
      <w:r w:rsidR="00006C79">
        <w:rPr>
          <w:rFonts w:ascii="Times New Roman" w:hAnsi="Times New Roman" w:cs="Times New Roman"/>
          <w:sz w:val="24"/>
          <w:szCs w:val="24"/>
        </w:rPr>
        <w:t xml:space="preserve"> Landscaping</w:t>
      </w:r>
      <w:r w:rsidR="00DF1CA1">
        <w:rPr>
          <w:rFonts w:ascii="Times New Roman" w:hAnsi="Times New Roman" w:cs="Times New Roman"/>
          <w:sz w:val="24"/>
          <w:szCs w:val="24"/>
        </w:rPr>
        <w:t>)</w:t>
      </w:r>
      <w:r w:rsidR="00A23E21">
        <w:rPr>
          <w:rFonts w:ascii="Times New Roman" w:hAnsi="Times New Roman" w:cs="Times New Roman"/>
          <w:sz w:val="24"/>
          <w:szCs w:val="24"/>
        </w:rPr>
        <w:t xml:space="preserve"> </w:t>
      </w:r>
      <w:r w:rsidR="008E1EEC" w:rsidRPr="004A5C13">
        <w:rPr>
          <w:rFonts w:ascii="Times New Roman" w:hAnsi="Times New Roman" w:cs="Times New Roman"/>
          <w:sz w:val="24"/>
          <w:szCs w:val="24"/>
        </w:rPr>
        <w:t xml:space="preserve">for </w:t>
      </w:r>
      <w:r w:rsidR="003F32E6">
        <w:rPr>
          <w:rFonts w:ascii="Times New Roman" w:hAnsi="Times New Roman" w:cs="Times New Roman"/>
          <w:sz w:val="24"/>
          <w:szCs w:val="24"/>
        </w:rPr>
        <w:t>one</w:t>
      </w:r>
      <w:r w:rsidR="0040361E" w:rsidRPr="004A5C13">
        <w:rPr>
          <w:rFonts w:ascii="Times New Roman" w:hAnsi="Times New Roman" w:cs="Times New Roman"/>
          <w:sz w:val="24"/>
          <w:szCs w:val="24"/>
        </w:rPr>
        <w:t xml:space="preserve"> </w:t>
      </w:r>
      <w:r w:rsidR="008E1EEC" w:rsidRPr="004A5C13">
        <w:rPr>
          <w:rFonts w:ascii="Times New Roman" w:hAnsi="Times New Roman" w:cs="Times New Roman"/>
          <w:sz w:val="24"/>
          <w:szCs w:val="24"/>
        </w:rPr>
        <w:t>violation</w:t>
      </w:r>
      <w:r w:rsidRPr="004A5C13">
        <w:rPr>
          <w:rFonts w:ascii="Times New Roman" w:hAnsi="Times New Roman" w:cs="Times New Roman"/>
          <w:sz w:val="24"/>
          <w:szCs w:val="24"/>
        </w:rPr>
        <w:t xml:space="preserve"> of </w:t>
      </w:r>
      <w:r w:rsidR="00461DD0">
        <w:rPr>
          <w:rFonts w:ascii="Times New Roman" w:hAnsi="Times New Roman" w:cs="Times New Roman"/>
          <w:sz w:val="24"/>
          <w:szCs w:val="24"/>
        </w:rPr>
        <w:t xml:space="preserve"> RCW</w:t>
      </w:r>
      <w:r w:rsidRPr="004A5C13">
        <w:rPr>
          <w:rFonts w:ascii="Times New Roman" w:hAnsi="Times New Roman" w:cs="Times New Roman"/>
          <w:sz w:val="24"/>
          <w:szCs w:val="24"/>
        </w:rPr>
        <w:t xml:space="preserve"> 19.122.030(1)(a)</w:t>
      </w:r>
      <w:r w:rsidR="008E1EEC" w:rsidRPr="004A5C13">
        <w:rPr>
          <w:rFonts w:ascii="Times New Roman" w:hAnsi="Times New Roman" w:cs="Times New Roman"/>
          <w:sz w:val="24"/>
          <w:szCs w:val="24"/>
        </w:rPr>
        <w:t xml:space="preserve">, </w:t>
      </w:r>
      <w:r w:rsidR="00461DD0">
        <w:rPr>
          <w:rFonts w:ascii="Times New Roman" w:hAnsi="Times New Roman" w:cs="Times New Roman"/>
          <w:sz w:val="24"/>
          <w:szCs w:val="24"/>
        </w:rPr>
        <w:t>for</w:t>
      </w:r>
      <w:r w:rsidR="00946B59" w:rsidRPr="004A5C13">
        <w:rPr>
          <w:rFonts w:ascii="Times New Roman" w:hAnsi="Times New Roman" w:cs="Times New Roman"/>
          <w:sz w:val="24"/>
          <w:szCs w:val="24"/>
        </w:rPr>
        <w:t xml:space="preserve"> failing to request a dig ticket prior to performing an excavation</w:t>
      </w:r>
      <w:r w:rsidR="00461DD0">
        <w:rPr>
          <w:rFonts w:ascii="Times New Roman" w:hAnsi="Times New Roman" w:cs="Times New Roman"/>
          <w:sz w:val="24"/>
          <w:szCs w:val="24"/>
        </w:rPr>
        <w:t xml:space="preserve"> on </w:t>
      </w:r>
      <w:r w:rsidR="003F32E6">
        <w:rPr>
          <w:rFonts w:ascii="Times New Roman" w:hAnsi="Times New Roman" w:cs="Times New Roman"/>
          <w:sz w:val="24"/>
          <w:szCs w:val="24"/>
        </w:rPr>
        <w:t>one</w:t>
      </w:r>
      <w:r w:rsidR="00461DD0">
        <w:rPr>
          <w:rFonts w:ascii="Times New Roman" w:hAnsi="Times New Roman" w:cs="Times New Roman"/>
          <w:sz w:val="24"/>
          <w:szCs w:val="24"/>
        </w:rPr>
        <w:t xml:space="preserve"> </w:t>
      </w:r>
      <w:r w:rsidR="00F91C3E">
        <w:rPr>
          <w:rFonts w:ascii="Times New Roman" w:hAnsi="Times New Roman" w:cs="Times New Roman"/>
          <w:sz w:val="24"/>
          <w:szCs w:val="24"/>
        </w:rPr>
        <w:t>occasion</w:t>
      </w:r>
      <w:r w:rsidR="00946B59" w:rsidRPr="004A5C13">
        <w:rPr>
          <w:rFonts w:ascii="Times New Roman" w:hAnsi="Times New Roman" w:cs="Times New Roman"/>
          <w:sz w:val="24"/>
          <w:szCs w:val="24"/>
        </w:rPr>
        <w:t>.</w:t>
      </w:r>
      <w:r w:rsidR="004A5C13" w:rsidRPr="004A5C13">
        <w:rPr>
          <w:rFonts w:ascii="Times New Roman" w:hAnsi="Times New Roman" w:cs="Times New Roman"/>
          <w:sz w:val="24"/>
          <w:szCs w:val="24"/>
        </w:rPr>
        <w:t xml:space="preserve"> RCW 19.122.055(1)(a) states, in part, that any excavator who fails to notify a one-number locator service and causes damage to a hazardous liquid or gas facility is subject to a civil penalty of not more than ten thousand dollars for each violation.</w:t>
      </w:r>
    </w:p>
    <w:p w14:paraId="00DB17AE" w14:textId="77777777" w:rsidR="003A4B4F" w:rsidRPr="004A5C13" w:rsidRDefault="003A4B4F" w:rsidP="00AD3312">
      <w:pPr>
        <w:rPr>
          <w:rFonts w:ascii="Times New Roman" w:hAnsi="Times New Roman" w:cs="Times New Roman"/>
          <w:sz w:val="24"/>
          <w:szCs w:val="24"/>
        </w:rPr>
      </w:pPr>
    </w:p>
    <w:p w14:paraId="2A9EAB3A" w14:textId="60C79C8D" w:rsidR="00B73791" w:rsidRDefault="00E179E2" w:rsidP="00AD3312">
      <w:pPr>
        <w:rPr>
          <w:rFonts w:ascii="Times New Roman" w:hAnsi="Times New Roman" w:cs="Times New Roman"/>
          <w:sz w:val="24"/>
          <w:szCs w:val="24"/>
        </w:rPr>
      </w:pPr>
      <w:r>
        <w:rPr>
          <w:rFonts w:ascii="Times New Roman" w:hAnsi="Times New Roman" w:cs="Times New Roman"/>
          <w:sz w:val="24"/>
          <w:szCs w:val="24"/>
        </w:rPr>
        <w:t xml:space="preserve">On </w:t>
      </w:r>
      <w:r w:rsidR="00DF1CA1">
        <w:rPr>
          <w:rFonts w:ascii="Times New Roman" w:hAnsi="Times New Roman" w:cs="Times New Roman"/>
          <w:sz w:val="24"/>
          <w:szCs w:val="24"/>
        </w:rPr>
        <w:t>December 29, 2015</w:t>
      </w:r>
      <w:r w:rsidR="003A4B4F" w:rsidRPr="004A5C13">
        <w:rPr>
          <w:rFonts w:ascii="Times New Roman" w:hAnsi="Times New Roman" w:cs="Times New Roman"/>
          <w:sz w:val="24"/>
          <w:szCs w:val="24"/>
        </w:rPr>
        <w:t xml:space="preserve">, </w:t>
      </w:r>
      <w:proofErr w:type="gramStart"/>
      <w:r w:rsidR="00DF1CA1">
        <w:rPr>
          <w:rFonts w:ascii="Times New Roman" w:hAnsi="Times New Roman" w:cs="Times New Roman"/>
          <w:sz w:val="24"/>
          <w:szCs w:val="24"/>
        </w:rPr>
        <w:t>A and</w:t>
      </w:r>
      <w:proofErr w:type="gramEnd"/>
      <w:r w:rsidR="00DF1CA1">
        <w:rPr>
          <w:rFonts w:ascii="Times New Roman" w:hAnsi="Times New Roman" w:cs="Times New Roman"/>
          <w:sz w:val="24"/>
          <w:szCs w:val="24"/>
        </w:rPr>
        <w:t xml:space="preserve"> H</w:t>
      </w:r>
      <w:r w:rsidR="00CE7EFF" w:rsidRPr="004A5C13">
        <w:rPr>
          <w:rFonts w:ascii="Times New Roman" w:hAnsi="Times New Roman" w:cs="Times New Roman"/>
          <w:sz w:val="24"/>
          <w:szCs w:val="24"/>
        </w:rPr>
        <w:t xml:space="preserve"> </w:t>
      </w:r>
      <w:r w:rsidR="00006C79">
        <w:rPr>
          <w:rFonts w:ascii="Times New Roman" w:hAnsi="Times New Roman" w:cs="Times New Roman"/>
          <w:sz w:val="24"/>
          <w:szCs w:val="24"/>
        </w:rPr>
        <w:t>Landscaping</w:t>
      </w:r>
      <w:r w:rsidR="00006C79" w:rsidRPr="004A5C13">
        <w:rPr>
          <w:rFonts w:ascii="Times New Roman" w:hAnsi="Times New Roman" w:cs="Times New Roman"/>
          <w:sz w:val="24"/>
          <w:szCs w:val="24"/>
        </w:rPr>
        <w:t xml:space="preserve"> </w:t>
      </w:r>
      <w:r w:rsidR="003A4B4F" w:rsidRPr="004A5C13">
        <w:rPr>
          <w:rFonts w:ascii="Times New Roman" w:hAnsi="Times New Roman" w:cs="Times New Roman"/>
          <w:sz w:val="24"/>
          <w:szCs w:val="24"/>
        </w:rPr>
        <w:t>wrote the commission requesting mitigation o</w:t>
      </w:r>
      <w:r w:rsidR="00D86013">
        <w:rPr>
          <w:rFonts w:ascii="Times New Roman" w:hAnsi="Times New Roman" w:cs="Times New Roman"/>
          <w:sz w:val="24"/>
          <w:szCs w:val="24"/>
        </w:rPr>
        <w:t xml:space="preserve">f </w:t>
      </w:r>
      <w:r w:rsidR="00677FE8">
        <w:rPr>
          <w:rFonts w:ascii="Times New Roman" w:hAnsi="Times New Roman" w:cs="Times New Roman"/>
          <w:sz w:val="24"/>
          <w:szCs w:val="24"/>
        </w:rPr>
        <w:t xml:space="preserve">the </w:t>
      </w:r>
      <w:r w:rsidR="00DF1CA1">
        <w:rPr>
          <w:rFonts w:ascii="Times New Roman" w:hAnsi="Times New Roman" w:cs="Times New Roman"/>
          <w:sz w:val="24"/>
          <w:szCs w:val="24"/>
        </w:rPr>
        <w:t>penalty</w:t>
      </w:r>
      <w:r w:rsidR="00D86013">
        <w:rPr>
          <w:rFonts w:ascii="Times New Roman" w:hAnsi="Times New Roman" w:cs="Times New Roman"/>
          <w:sz w:val="24"/>
          <w:szCs w:val="24"/>
        </w:rPr>
        <w:t>. In its r</w:t>
      </w:r>
      <w:r w:rsidR="003A4B4F" w:rsidRPr="004A5C13">
        <w:rPr>
          <w:rFonts w:ascii="Times New Roman" w:hAnsi="Times New Roman" w:cs="Times New Roman"/>
          <w:sz w:val="24"/>
          <w:szCs w:val="24"/>
        </w:rPr>
        <w:t xml:space="preserve">equest, </w:t>
      </w:r>
      <w:r w:rsidR="00DF1CA1">
        <w:rPr>
          <w:rFonts w:ascii="Times New Roman" w:hAnsi="Times New Roman" w:cs="Times New Roman"/>
          <w:sz w:val="24"/>
          <w:szCs w:val="24"/>
        </w:rPr>
        <w:t>A and H</w:t>
      </w:r>
      <w:r w:rsidRPr="004A5C13">
        <w:rPr>
          <w:rFonts w:ascii="Times New Roman" w:hAnsi="Times New Roman" w:cs="Times New Roman"/>
          <w:sz w:val="24"/>
          <w:szCs w:val="24"/>
        </w:rPr>
        <w:t xml:space="preserve"> </w:t>
      </w:r>
      <w:r w:rsidR="00006C79">
        <w:rPr>
          <w:rFonts w:ascii="Times New Roman" w:hAnsi="Times New Roman" w:cs="Times New Roman"/>
          <w:sz w:val="24"/>
          <w:szCs w:val="24"/>
        </w:rPr>
        <w:t xml:space="preserve">Landscaping </w:t>
      </w:r>
      <w:r w:rsidR="00DF1CA1">
        <w:rPr>
          <w:rFonts w:ascii="Times New Roman" w:hAnsi="Times New Roman" w:cs="Times New Roman"/>
          <w:sz w:val="24"/>
          <w:szCs w:val="24"/>
        </w:rPr>
        <w:t>stated the</w:t>
      </w:r>
      <w:r w:rsidR="00D215CC">
        <w:rPr>
          <w:rFonts w:ascii="Times New Roman" w:hAnsi="Times New Roman" w:cs="Times New Roman"/>
          <w:sz w:val="24"/>
          <w:szCs w:val="24"/>
        </w:rPr>
        <w:t xml:space="preserve"> violation should be </w:t>
      </w:r>
      <w:r w:rsidR="00677FE8">
        <w:rPr>
          <w:rFonts w:ascii="Times New Roman" w:hAnsi="Times New Roman" w:cs="Times New Roman"/>
          <w:sz w:val="24"/>
          <w:szCs w:val="24"/>
        </w:rPr>
        <w:t>mitigat</w:t>
      </w:r>
      <w:r w:rsidR="00D215CC">
        <w:rPr>
          <w:rFonts w:ascii="Times New Roman" w:hAnsi="Times New Roman" w:cs="Times New Roman"/>
          <w:sz w:val="24"/>
          <w:szCs w:val="24"/>
        </w:rPr>
        <w:t>ed</w:t>
      </w:r>
      <w:r w:rsidR="00006C79">
        <w:rPr>
          <w:rFonts w:ascii="Times New Roman" w:hAnsi="Times New Roman" w:cs="Times New Roman"/>
          <w:sz w:val="24"/>
          <w:szCs w:val="24"/>
        </w:rPr>
        <w:t xml:space="preserve"> for the </w:t>
      </w:r>
      <w:proofErr w:type="gramStart"/>
      <w:r w:rsidR="00006C79">
        <w:rPr>
          <w:rFonts w:ascii="Times New Roman" w:hAnsi="Times New Roman" w:cs="Times New Roman"/>
          <w:sz w:val="24"/>
          <w:szCs w:val="24"/>
        </w:rPr>
        <w:t>following</w:t>
      </w:r>
      <w:proofErr w:type="gramEnd"/>
      <w:r w:rsidR="00006C79">
        <w:rPr>
          <w:rFonts w:ascii="Times New Roman" w:hAnsi="Times New Roman" w:cs="Times New Roman"/>
          <w:sz w:val="24"/>
          <w:szCs w:val="24"/>
        </w:rPr>
        <w:t xml:space="preserve"> reasons</w:t>
      </w:r>
      <w:r w:rsidR="00AA5397">
        <w:rPr>
          <w:rFonts w:ascii="Times New Roman" w:hAnsi="Times New Roman" w:cs="Times New Roman"/>
          <w:sz w:val="24"/>
          <w:szCs w:val="24"/>
        </w:rPr>
        <w:t>:</w:t>
      </w:r>
    </w:p>
    <w:p w14:paraId="69800881" w14:textId="241B9E73" w:rsidR="00AA5397" w:rsidRDefault="00AA5397" w:rsidP="00AD3312">
      <w:pPr>
        <w:rPr>
          <w:rFonts w:ascii="Times New Roman" w:hAnsi="Times New Roman" w:cs="Times New Roman"/>
          <w:sz w:val="24"/>
          <w:szCs w:val="24"/>
        </w:rPr>
      </w:pPr>
      <w:r>
        <w:rPr>
          <w:rFonts w:ascii="Times New Roman" w:hAnsi="Times New Roman" w:cs="Times New Roman"/>
          <w:sz w:val="24"/>
          <w:szCs w:val="24"/>
        </w:rPr>
        <w:t xml:space="preserve"> </w:t>
      </w:r>
    </w:p>
    <w:p w14:paraId="0C6D81D0" w14:textId="1A07E54E" w:rsidR="00AA5397" w:rsidRDefault="0069517A" w:rsidP="00AA5397">
      <w:pPr>
        <w:pStyle w:val="ListParagraph"/>
        <w:numPr>
          <w:ilvl w:val="0"/>
          <w:numId w:val="4"/>
        </w:numPr>
        <w:rPr>
          <w:rFonts w:ascii="Times New Roman" w:hAnsi="Times New Roman"/>
          <w:sz w:val="24"/>
          <w:szCs w:val="24"/>
        </w:rPr>
      </w:pPr>
      <w:r>
        <w:rPr>
          <w:rFonts w:ascii="Times New Roman" w:hAnsi="Times New Roman"/>
          <w:sz w:val="24"/>
          <w:szCs w:val="24"/>
        </w:rPr>
        <w:t>Our</w:t>
      </w:r>
      <w:r w:rsidR="00AA5397" w:rsidRPr="00AA5397">
        <w:rPr>
          <w:rFonts w:ascii="Times New Roman" w:hAnsi="Times New Roman"/>
          <w:sz w:val="24"/>
          <w:szCs w:val="24"/>
        </w:rPr>
        <w:t xml:space="preserve"> first </w:t>
      </w:r>
      <w:r w:rsidR="00FA54E9">
        <w:rPr>
          <w:rFonts w:ascii="Times New Roman" w:hAnsi="Times New Roman"/>
          <w:sz w:val="24"/>
          <w:szCs w:val="24"/>
        </w:rPr>
        <w:t>accident</w:t>
      </w:r>
      <w:r w:rsidR="00AA5397">
        <w:rPr>
          <w:rFonts w:ascii="Times New Roman" w:hAnsi="Times New Roman"/>
          <w:sz w:val="24"/>
          <w:szCs w:val="24"/>
        </w:rPr>
        <w:t xml:space="preserve"> in many year of business.</w:t>
      </w:r>
    </w:p>
    <w:p w14:paraId="34E91B96" w14:textId="024FEF24" w:rsidR="00AA5397" w:rsidRDefault="00AA5397" w:rsidP="00AA5397">
      <w:pPr>
        <w:pStyle w:val="ListParagraph"/>
        <w:numPr>
          <w:ilvl w:val="0"/>
          <w:numId w:val="4"/>
        </w:numPr>
        <w:rPr>
          <w:rFonts w:ascii="Times New Roman" w:hAnsi="Times New Roman"/>
          <w:sz w:val="24"/>
          <w:szCs w:val="24"/>
        </w:rPr>
      </w:pPr>
      <w:r>
        <w:rPr>
          <w:rFonts w:ascii="Times New Roman" w:hAnsi="Times New Roman"/>
          <w:sz w:val="24"/>
          <w:szCs w:val="24"/>
        </w:rPr>
        <w:t>S</w:t>
      </w:r>
      <w:r w:rsidRPr="00AA5397">
        <w:rPr>
          <w:rFonts w:ascii="Times New Roman" w:hAnsi="Times New Roman"/>
          <w:sz w:val="24"/>
          <w:szCs w:val="24"/>
        </w:rPr>
        <w:t>low season (wi</w:t>
      </w:r>
      <w:r>
        <w:rPr>
          <w:rFonts w:ascii="Times New Roman" w:hAnsi="Times New Roman"/>
          <w:sz w:val="24"/>
          <w:szCs w:val="24"/>
        </w:rPr>
        <w:t>nter) not getting much work.</w:t>
      </w:r>
    </w:p>
    <w:p w14:paraId="3BF309E8" w14:textId="77777777" w:rsidR="00AA5397" w:rsidRDefault="00AA5397" w:rsidP="00AA5397">
      <w:pPr>
        <w:pStyle w:val="ListParagraph"/>
        <w:numPr>
          <w:ilvl w:val="0"/>
          <w:numId w:val="4"/>
        </w:numPr>
        <w:rPr>
          <w:rFonts w:ascii="Times New Roman" w:hAnsi="Times New Roman"/>
          <w:sz w:val="24"/>
          <w:szCs w:val="24"/>
        </w:rPr>
      </w:pPr>
      <w:r>
        <w:rPr>
          <w:rFonts w:ascii="Times New Roman" w:hAnsi="Times New Roman"/>
          <w:sz w:val="24"/>
          <w:szCs w:val="24"/>
        </w:rPr>
        <w:t>M</w:t>
      </w:r>
      <w:r w:rsidRPr="00AA5397">
        <w:rPr>
          <w:rFonts w:ascii="Times New Roman" w:hAnsi="Times New Roman"/>
          <w:sz w:val="24"/>
          <w:szCs w:val="24"/>
        </w:rPr>
        <w:t>any bills and need to keep employees busy</w:t>
      </w:r>
      <w:r>
        <w:rPr>
          <w:rFonts w:ascii="Times New Roman" w:hAnsi="Times New Roman"/>
          <w:sz w:val="24"/>
          <w:szCs w:val="24"/>
        </w:rPr>
        <w:t>.</w:t>
      </w:r>
    </w:p>
    <w:p w14:paraId="00DB17B0" w14:textId="77777777" w:rsidR="00DB4550" w:rsidRDefault="00DB4550" w:rsidP="00AD3312">
      <w:pPr>
        <w:rPr>
          <w:rFonts w:ascii="Times New Roman" w:hAnsi="Times New Roman" w:cs="Times New Roman"/>
          <w:sz w:val="24"/>
          <w:szCs w:val="24"/>
        </w:rPr>
      </w:pPr>
    </w:p>
    <w:p w14:paraId="00DB17B2" w14:textId="5D4B4247" w:rsidR="00A23E21" w:rsidRDefault="00226D05">
      <w:pPr>
        <w:rPr>
          <w:rFonts w:ascii="Times New Roman" w:hAnsi="Times New Roman" w:cs="Times New Roman"/>
          <w:sz w:val="24"/>
          <w:szCs w:val="24"/>
        </w:rPr>
      </w:pPr>
      <w:r w:rsidRPr="00226D05">
        <w:rPr>
          <w:rFonts w:ascii="Times New Roman" w:hAnsi="Times New Roman" w:cs="Times New Roman"/>
          <w:b/>
          <w:sz w:val="24"/>
          <w:szCs w:val="24"/>
        </w:rPr>
        <w:t>Vi</w:t>
      </w:r>
      <w:r w:rsidR="00DB4550" w:rsidRPr="00226D05">
        <w:rPr>
          <w:rFonts w:ascii="Times New Roman" w:hAnsi="Times New Roman" w:cs="Times New Roman"/>
          <w:b/>
          <w:sz w:val="24"/>
          <w:szCs w:val="24"/>
        </w:rPr>
        <w:t>olation</w:t>
      </w:r>
      <w:r w:rsidR="004943D7" w:rsidRPr="0069517A">
        <w:rPr>
          <w:rFonts w:ascii="Times New Roman" w:hAnsi="Times New Roman" w:cs="Times New Roman"/>
          <w:sz w:val="24"/>
          <w:szCs w:val="24"/>
        </w:rPr>
        <w:t>:</w:t>
      </w:r>
      <w:r w:rsidR="00347500">
        <w:rPr>
          <w:rFonts w:ascii="Times New Roman" w:hAnsi="Times New Roman" w:cs="Times New Roman"/>
          <w:sz w:val="24"/>
          <w:szCs w:val="24"/>
        </w:rPr>
        <w:t xml:space="preserve"> </w:t>
      </w:r>
      <w:r w:rsidR="0069517A" w:rsidRPr="0069517A">
        <w:rPr>
          <w:rFonts w:ascii="Times New Roman" w:hAnsi="Times New Roman" w:cs="Times New Roman"/>
          <w:sz w:val="24"/>
          <w:szCs w:val="24"/>
        </w:rPr>
        <w:t xml:space="preserve">On April 27, 2015, </w:t>
      </w:r>
      <w:proofErr w:type="gramStart"/>
      <w:r w:rsidR="0069517A" w:rsidRPr="0069517A">
        <w:rPr>
          <w:rFonts w:ascii="Times New Roman" w:hAnsi="Times New Roman" w:cs="Times New Roman"/>
          <w:sz w:val="24"/>
          <w:szCs w:val="24"/>
        </w:rPr>
        <w:t>A</w:t>
      </w:r>
      <w:r w:rsidR="007F7202">
        <w:rPr>
          <w:rFonts w:ascii="Times New Roman" w:hAnsi="Times New Roman" w:cs="Times New Roman"/>
          <w:sz w:val="24"/>
          <w:szCs w:val="24"/>
        </w:rPr>
        <w:t xml:space="preserve"> </w:t>
      </w:r>
      <w:r w:rsidR="0069517A" w:rsidRPr="0069517A">
        <w:rPr>
          <w:rFonts w:ascii="Times New Roman" w:hAnsi="Times New Roman" w:cs="Times New Roman"/>
          <w:sz w:val="24"/>
          <w:szCs w:val="24"/>
        </w:rPr>
        <w:t>and</w:t>
      </w:r>
      <w:proofErr w:type="gramEnd"/>
      <w:r w:rsidR="0069517A" w:rsidRPr="0069517A">
        <w:rPr>
          <w:rFonts w:ascii="Times New Roman" w:hAnsi="Times New Roman" w:cs="Times New Roman"/>
          <w:sz w:val="24"/>
          <w:szCs w:val="24"/>
        </w:rPr>
        <w:t xml:space="preserve"> H </w:t>
      </w:r>
      <w:r w:rsidR="00006C79">
        <w:rPr>
          <w:rFonts w:ascii="Times New Roman" w:hAnsi="Times New Roman" w:cs="Times New Roman"/>
          <w:sz w:val="24"/>
          <w:szCs w:val="24"/>
        </w:rPr>
        <w:t xml:space="preserve">Landscaping </w:t>
      </w:r>
      <w:r w:rsidR="0069517A" w:rsidRPr="0069517A">
        <w:rPr>
          <w:rFonts w:ascii="Times New Roman" w:hAnsi="Times New Roman" w:cs="Times New Roman"/>
          <w:sz w:val="24"/>
          <w:szCs w:val="24"/>
        </w:rPr>
        <w:t xml:space="preserve">performed an excavation with a track-hoe </w:t>
      </w:r>
      <w:r w:rsidR="00006C79">
        <w:rPr>
          <w:rFonts w:ascii="Times New Roman" w:hAnsi="Times New Roman" w:cs="Times New Roman"/>
          <w:sz w:val="24"/>
          <w:szCs w:val="24"/>
        </w:rPr>
        <w:t>when</w:t>
      </w:r>
      <w:r w:rsidR="0069517A" w:rsidRPr="0069517A">
        <w:rPr>
          <w:rFonts w:ascii="Times New Roman" w:hAnsi="Times New Roman" w:cs="Times New Roman"/>
          <w:sz w:val="24"/>
          <w:szCs w:val="24"/>
        </w:rPr>
        <w:t xml:space="preserve"> installing fencing at 6636 Saddlebred L</w:t>
      </w:r>
      <w:r w:rsidR="00B5762D">
        <w:rPr>
          <w:rFonts w:ascii="Times New Roman" w:hAnsi="Times New Roman" w:cs="Times New Roman"/>
          <w:sz w:val="24"/>
          <w:szCs w:val="24"/>
        </w:rPr>
        <w:t>oo</w:t>
      </w:r>
      <w:r w:rsidR="0069517A" w:rsidRPr="0069517A">
        <w:rPr>
          <w:rFonts w:ascii="Times New Roman" w:hAnsi="Times New Roman" w:cs="Times New Roman"/>
          <w:sz w:val="24"/>
          <w:szCs w:val="24"/>
        </w:rPr>
        <w:t>p, Pasco, Washington. Prior to beginning excavation, A and H Landscaping failed to request a dig ticket from a one-number locator service to have the underground utilities located</w:t>
      </w:r>
      <w:r w:rsidR="007F7202">
        <w:rPr>
          <w:rFonts w:ascii="Times New Roman" w:hAnsi="Times New Roman" w:cs="Times New Roman"/>
          <w:sz w:val="24"/>
          <w:szCs w:val="24"/>
        </w:rPr>
        <w:t>.</w:t>
      </w:r>
      <w:r w:rsidR="00A23E21">
        <w:rPr>
          <w:rFonts w:ascii="Times New Roman" w:hAnsi="Times New Roman" w:cs="Times New Roman"/>
          <w:sz w:val="24"/>
          <w:szCs w:val="24"/>
        </w:rPr>
        <w:br w:type="page"/>
      </w:r>
    </w:p>
    <w:p w14:paraId="039F303D" w14:textId="77777777" w:rsidR="00347500" w:rsidRDefault="00347500" w:rsidP="00F0106A">
      <w:pPr>
        <w:rPr>
          <w:rFonts w:ascii="Times New Roman" w:hAnsi="Times New Roman" w:cs="Times New Roman"/>
          <w:sz w:val="24"/>
          <w:szCs w:val="24"/>
        </w:rPr>
      </w:pPr>
    </w:p>
    <w:p w14:paraId="5A026A2A" w14:textId="0DEEA897" w:rsidR="00347500" w:rsidRDefault="00347500" w:rsidP="00347500">
      <w:pPr>
        <w:tabs>
          <w:tab w:val="left" w:pos="2029"/>
        </w:tabs>
        <w:rPr>
          <w:rFonts w:ascii="Times New Roman" w:hAnsi="Times New Roman" w:cs="Times New Roman"/>
          <w:sz w:val="24"/>
          <w:szCs w:val="24"/>
        </w:rPr>
      </w:pPr>
      <w:r>
        <w:rPr>
          <w:rFonts w:ascii="Times New Roman" w:hAnsi="Times New Roman" w:cs="Times New Roman"/>
          <w:sz w:val="24"/>
          <w:szCs w:val="24"/>
        </w:rPr>
        <w:t xml:space="preserve">Commission </w:t>
      </w:r>
      <w:r w:rsidR="00186EBF">
        <w:rPr>
          <w:rFonts w:ascii="Times New Roman" w:hAnsi="Times New Roman" w:cs="Times New Roman"/>
          <w:sz w:val="24"/>
          <w:szCs w:val="24"/>
        </w:rPr>
        <w:t>s</w:t>
      </w:r>
      <w:r w:rsidR="00A363ED">
        <w:rPr>
          <w:rFonts w:ascii="Times New Roman" w:hAnsi="Times New Roman" w:cs="Times New Roman"/>
          <w:sz w:val="24"/>
          <w:szCs w:val="24"/>
        </w:rPr>
        <w:t xml:space="preserve">taff </w:t>
      </w:r>
      <w:r w:rsidR="0069517A">
        <w:rPr>
          <w:rFonts w:ascii="Times New Roman" w:hAnsi="Times New Roman" w:cs="Times New Roman"/>
          <w:sz w:val="24"/>
          <w:szCs w:val="24"/>
        </w:rPr>
        <w:t xml:space="preserve">supports mitigation of the </w:t>
      </w:r>
      <w:r>
        <w:rPr>
          <w:rFonts w:ascii="Times New Roman" w:hAnsi="Times New Roman" w:cs="Times New Roman"/>
          <w:sz w:val="24"/>
          <w:szCs w:val="24"/>
        </w:rPr>
        <w:t xml:space="preserve">penalty </w:t>
      </w:r>
      <w:r w:rsidR="00006C79">
        <w:rPr>
          <w:rFonts w:ascii="Times New Roman" w:hAnsi="Times New Roman" w:cs="Times New Roman"/>
          <w:sz w:val="24"/>
          <w:szCs w:val="24"/>
        </w:rPr>
        <w:t>from</w:t>
      </w:r>
      <w:r>
        <w:rPr>
          <w:rFonts w:ascii="Times New Roman" w:hAnsi="Times New Roman" w:cs="Times New Roman"/>
          <w:sz w:val="24"/>
          <w:szCs w:val="24"/>
        </w:rPr>
        <w:t xml:space="preserve"> $1,000 </w:t>
      </w:r>
      <w:r w:rsidR="00B73791">
        <w:rPr>
          <w:rFonts w:ascii="Times New Roman" w:hAnsi="Times New Roman" w:cs="Times New Roman"/>
          <w:sz w:val="24"/>
          <w:szCs w:val="24"/>
        </w:rPr>
        <w:t xml:space="preserve">to $500 </w:t>
      </w:r>
      <w:r>
        <w:rPr>
          <w:rFonts w:ascii="Times New Roman" w:hAnsi="Times New Roman" w:cs="Times New Roman"/>
          <w:sz w:val="24"/>
          <w:szCs w:val="24"/>
        </w:rPr>
        <w:t>based on consideration of the following factors:</w:t>
      </w:r>
    </w:p>
    <w:p w14:paraId="29AFA932" w14:textId="77777777" w:rsidR="00347500" w:rsidRDefault="00347500" w:rsidP="00347500">
      <w:pPr>
        <w:spacing w:line="276" w:lineRule="auto"/>
        <w:rPr>
          <w:rFonts w:ascii="Times New Roman" w:hAnsi="Times New Roman" w:cs="Times New Roman"/>
          <w:sz w:val="24"/>
          <w:szCs w:val="24"/>
        </w:rPr>
      </w:pPr>
    </w:p>
    <w:p w14:paraId="52FAB822" w14:textId="3DB289DA" w:rsidR="00347500" w:rsidRDefault="00347500" w:rsidP="00B647C5">
      <w:pPr>
        <w:pStyle w:val="ListParagraph"/>
        <w:numPr>
          <w:ilvl w:val="0"/>
          <w:numId w:val="1"/>
        </w:numPr>
        <w:ind w:hanging="720"/>
        <w:rPr>
          <w:rFonts w:ascii="Times New Roman" w:hAnsi="Times New Roman"/>
          <w:sz w:val="24"/>
          <w:szCs w:val="24"/>
        </w:rPr>
      </w:pPr>
      <w:r>
        <w:rPr>
          <w:rFonts w:ascii="Times New Roman" w:hAnsi="Times New Roman"/>
          <w:b/>
          <w:bCs/>
          <w:sz w:val="24"/>
          <w:szCs w:val="24"/>
        </w:rPr>
        <w:t xml:space="preserve">How serious or harmful the violation is to the public. </w:t>
      </w:r>
      <w:r>
        <w:rPr>
          <w:rFonts w:ascii="Times New Roman" w:hAnsi="Times New Roman"/>
          <w:sz w:val="24"/>
          <w:szCs w:val="24"/>
        </w:rPr>
        <w:t xml:space="preserve"> The violations are serious and potentially harmful to the public. Companies that dig without first obtaining an underground utility locate are putting their employees, the public and the facility operator’s employees at risk. </w:t>
      </w:r>
      <w:r w:rsidR="00006C79">
        <w:rPr>
          <w:rFonts w:ascii="Times New Roman" w:hAnsi="Times New Roman"/>
          <w:sz w:val="24"/>
          <w:szCs w:val="24"/>
        </w:rPr>
        <w:t xml:space="preserve">The </w:t>
      </w:r>
      <w:r>
        <w:rPr>
          <w:rFonts w:ascii="Times New Roman" w:hAnsi="Times New Roman"/>
          <w:sz w:val="24"/>
          <w:szCs w:val="24"/>
        </w:rPr>
        <w:t>damage incident could have resulted in fire or an explosion.</w:t>
      </w:r>
    </w:p>
    <w:p w14:paraId="7776C970" w14:textId="77777777" w:rsidR="00347500" w:rsidRDefault="00347500" w:rsidP="00347500">
      <w:pPr>
        <w:pStyle w:val="ListParagraph"/>
        <w:rPr>
          <w:rFonts w:ascii="Times New Roman" w:hAnsi="Times New Roman"/>
          <w:sz w:val="24"/>
          <w:szCs w:val="24"/>
        </w:rPr>
      </w:pPr>
    </w:p>
    <w:p w14:paraId="231ACCC5" w14:textId="77777777" w:rsidR="00347500" w:rsidRDefault="00347500" w:rsidP="00B647C5">
      <w:pPr>
        <w:pStyle w:val="ListParagraph"/>
        <w:numPr>
          <w:ilvl w:val="0"/>
          <w:numId w:val="1"/>
        </w:numPr>
        <w:ind w:hanging="720"/>
        <w:rPr>
          <w:rFonts w:ascii="Times New Roman" w:hAnsi="Times New Roman"/>
          <w:sz w:val="24"/>
          <w:szCs w:val="24"/>
        </w:rPr>
      </w:pPr>
      <w:r>
        <w:rPr>
          <w:rFonts w:ascii="Times New Roman" w:hAnsi="Times New Roman"/>
          <w:b/>
          <w:bCs/>
          <w:sz w:val="24"/>
          <w:szCs w:val="24"/>
        </w:rPr>
        <w:t>Whether the violation is intentional</w:t>
      </w:r>
      <w:r>
        <w:rPr>
          <w:rFonts w:ascii="Times New Roman" w:hAnsi="Times New Roman"/>
          <w:b/>
          <w:sz w:val="24"/>
          <w:szCs w:val="24"/>
        </w:rPr>
        <w:t>.</w:t>
      </w:r>
      <w:r>
        <w:rPr>
          <w:rFonts w:ascii="Times New Roman" w:hAnsi="Times New Roman"/>
          <w:sz w:val="24"/>
          <w:szCs w:val="24"/>
        </w:rPr>
        <w:t xml:space="preserve"> Considerations include: </w:t>
      </w:r>
    </w:p>
    <w:p w14:paraId="562E5770" w14:textId="77777777" w:rsidR="00347500" w:rsidRDefault="00347500" w:rsidP="00347500">
      <w:pPr>
        <w:pStyle w:val="ListParagraph"/>
        <w:ind w:left="0"/>
        <w:rPr>
          <w:rFonts w:ascii="Times New Roman" w:hAnsi="Times New Roman"/>
          <w:sz w:val="24"/>
          <w:szCs w:val="24"/>
        </w:rPr>
      </w:pPr>
    </w:p>
    <w:p w14:paraId="4ADD5487" w14:textId="77777777" w:rsidR="00347500" w:rsidRDefault="00347500" w:rsidP="00347500">
      <w:pPr>
        <w:pStyle w:val="ListParagraph"/>
        <w:numPr>
          <w:ilvl w:val="1"/>
          <w:numId w:val="2"/>
        </w:numPr>
        <w:rPr>
          <w:rFonts w:ascii="Times New Roman" w:hAnsi="Times New Roman"/>
          <w:sz w:val="24"/>
          <w:szCs w:val="24"/>
        </w:rPr>
      </w:pPr>
      <w:r>
        <w:rPr>
          <w:rFonts w:ascii="Times New Roman" w:hAnsi="Times New Roman"/>
          <w:sz w:val="24"/>
          <w:szCs w:val="24"/>
        </w:rPr>
        <w:t xml:space="preserve">Whether the Company ignored Staff’s previous technical assistance; and </w:t>
      </w:r>
    </w:p>
    <w:p w14:paraId="2800AE03" w14:textId="77777777" w:rsidR="00347500" w:rsidRDefault="00347500" w:rsidP="00347500">
      <w:pPr>
        <w:pStyle w:val="ListParagraph"/>
        <w:numPr>
          <w:ilvl w:val="1"/>
          <w:numId w:val="2"/>
        </w:numPr>
        <w:rPr>
          <w:rFonts w:ascii="Times New Roman" w:hAnsi="Times New Roman"/>
          <w:sz w:val="24"/>
          <w:szCs w:val="24"/>
        </w:rPr>
      </w:pPr>
      <w:r>
        <w:rPr>
          <w:rFonts w:ascii="Times New Roman" w:hAnsi="Times New Roman"/>
          <w:sz w:val="24"/>
          <w:szCs w:val="24"/>
        </w:rPr>
        <w:t xml:space="preserve">Whether there is clear evidence through documentation or other means that show the Company knew of and failed to request underground utility locates. </w:t>
      </w:r>
    </w:p>
    <w:p w14:paraId="3D20834E" w14:textId="77777777" w:rsidR="00347500" w:rsidRDefault="00347500" w:rsidP="00347500">
      <w:pPr>
        <w:pStyle w:val="ListParagraph"/>
        <w:ind w:left="1080"/>
        <w:rPr>
          <w:rFonts w:ascii="Times New Roman" w:hAnsi="Times New Roman"/>
          <w:sz w:val="24"/>
          <w:szCs w:val="24"/>
        </w:rPr>
      </w:pPr>
    </w:p>
    <w:p w14:paraId="236EF243" w14:textId="29B93977" w:rsidR="00347500" w:rsidRDefault="0054468C" w:rsidP="00347500">
      <w:pPr>
        <w:ind w:left="720"/>
        <w:rPr>
          <w:rFonts w:ascii="Times New Roman" w:hAnsi="Times New Roman" w:cs="Times New Roman"/>
          <w:sz w:val="24"/>
          <w:szCs w:val="24"/>
        </w:rPr>
      </w:pPr>
      <w:r>
        <w:rPr>
          <w:rFonts w:ascii="Times New Roman" w:hAnsi="Times New Roman" w:cs="Times New Roman"/>
          <w:sz w:val="24"/>
          <w:szCs w:val="24"/>
        </w:rPr>
        <w:t xml:space="preserve">In response to </w:t>
      </w:r>
      <w:r w:rsidR="00B5762D">
        <w:rPr>
          <w:rFonts w:ascii="Times New Roman" w:hAnsi="Times New Roman" w:cs="Times New Roman"/>
          <w:sz w:val="24"/>
          <w:szCs w:val="24"/>
        </w:rPr>
        <w:t xml:space="preserve">the </w:t>
      </w:r>
      <w:r>
        <w:rPr>
          <w:rFonts w:ascii="Times New Roman" w:hAnsi="Times New Roman" w:cs="Times New Roman"/>
          <w:sz w:val="24"/>
          <w:szCs w:val="24"/>
        </w:rPr>
        <w:t xml:space="preserve">damage incident, the commission mailed </w:t>
      </w:r>
      <w:r w:rsidR="00FA54E9">
        <w:rPr>
          <w:rFonts w:ascii="Times New Roman" w:hAnsi="Times New Roman" w:cs="Times New Roman"/>
          <w:sz w:val="24"/>
          <w:szCs w:val="24"/>
        </w:rPr>
        <w:t>A and H</w:t>
      </w:r>
      <w:r>
        <w:rPr>
          <w:rFonts w:ascii="Times New Roman" w:hAnsi="Times New Roman" w:cs="Times New Roman"/>
          <w:sz w:val="24"/>
          <w:szCs w:val="24"/>
        </w:rPr>
        <w:t xml:space="preserve"> </w:t>
      </w:r>
      <w:r w:rsidR="00B5762D">
        <w:rPr>
          <w:rFonts w:ascii="Times New Roman" w:hAnsi="Times New Roman" w:cs="Times New Roman"/>
          <w:sz w:val="24"/>
          <w:szCs w:val="24"/>
        </w:rPr>
        <w:t xml:space="preserve">Landscaping </w:t>
      </w:r>
      <w:r>
        <w:rPr>
          <w:rFonts w:ascii="Times New Roman" w:hAnsi="Times New Roman" w:cs="Times New Roman"/>
          <w:sz w:val="24"/>
          <w:szCs w:val="24"/>
        </w:rPr>
        <w:t>a technical assistance letter with important information about Washington’s dig law. The letter emphasized becoming familiar with the law, the importance of following it closely, and the possibility of penalties being assessed.</w:t>
      </w:r>
      <w:r w:rsidR="00B5762D">
        <w:rPr>
          <w:rFonts w:ascii="Times New Roman" w:hAnsi="Times New Roman" w:cs="Times New Roman"/>
          <w:sz w:val="24"/>
          <w:szCs w:val="24"/>
        </w:rPr>
        <w:t xml:space="preserve"> In addition, A and H Landscaping has received technical assistance through the investigation and penalty assessment process.</w:t>
      </w:r>
    </w:p>
    <w:p w14:paraId="3AF231BA" w14:textId="77777777" w:rsidR="0054468C" w:rsidRDefault="0054468C" w:rsidP="00347500">
      <w:pPr>
        <w:ind w:left="720"/>
        <w:rPr>
          <w:rFonts w:ascii="Times New Roman" w:hAnsi="Times New Roman" w:cs="Times New Roman"/>
          <w:sz w:val="24"/>
          <w:szCs w:val="24"/>
        </w:rPr>
      </w:pPr>
    </w:p>
    <w:p w14:paraId="7250BD8B" w14:textId="7045188A" w:rsidR="00347500" w:rsidRDefault="00347500" w:rsidP="00B647C5">
      <w:pPr>
        <w:pStyle w:val="ListParagraph"/>
        <w:numPr>
          <w:ilvl w:val="0"/>
          <w:numId w:val="1"/>
        </w:numPr>
        <w:ind w:hanging="720"/>
        <w:rPr>
          <w:rFonts w:ascii="Times New Roman" w:hAnsi="Times New Roman"/>
          <w:sz w:val="24"/>
          <w:szCs w:val="24"/>
        </w:rPr>
      </w:pPr>
      <w:r>
        <w:rPr>
          <w:rFonts w:ascii="Times New Roman" w:hAnsi="Times New Roman"/>
          <w:b/>
          <w:bCs/>
          <w:sz w:val="24"/>
          <w:szCs w:val="24"/>
        </w:rPr>
        <w:t>Whether the Company self-reported the violation</w:t>
      </w:r>
      <w:r>
        <w:rPr>
          <w:rFonts w:ascii="Times New Roman" w:hAnsi="Times New Roman"/>
          <w:b/>
          <w:sz w:val="24"/>
          <w:szCs w:val="24"/>
        </w:rPr>
        <w:t>.</w:t>
      </w:r>
      <w:r>
        <w:rPr>
          <w:rFonts w:ascii="Times New Roman" w:hAnsi="Times New Roman"/>
          <w:sz w:val="24"/>
          <w:szCs w:val="24"/>
        </w:rPr>
        <w:t xml:space="preserve">  </w:t>
      </w:r>
      <w:proofErr w:type="gramStart"/>
      <w:r w:rsidR="00FA54E9">
        <w:rPr>
          <w:rFonts w:ascii="Times New Roman" w:hAnsi="Times New Roman"/>
          <w:sz w:val="24"/>
          <w:szCs w:val="24"/>
        </w:rPr>
        <w:t>A and</w:t>
      </w:r>
      <w:proofErr w:type="gramEnd"/>
      <w:r w:rsidR="00FA54E9">
        <w:rPr>
          <w:rFonts w:ascii="Times New Roman" w:hAnsi="Times New Roman"/>
          <w:sz w:val="24"/>
          <w:szCs w:val="24"/>
        </w:rPr>
        <w:t xml:space="preserve"> H </w:t>
      </w:r>
      <w:r w:rsidR="00006C79">
        <w:rPr>
          <w:rFonts w:ascii="Times New Roman" w:hAnsi="Times New Roman"/>
          <w:sz w:val="24"/>
          <w:szCs w:val="24"/>
        </w:rPr>
        <w:t xml:space="preserve">Landscaping </w:t>
      </w:r>
      <w:r w:rsidR="00FA54E9">
        <w:rPr>
          <w:rFonts w:ascii="Times New Roman" w:hAnsi="Times New Roman"/>
          <w:sz w:val="24"/>
          <w:szCs w:val="24"/>
        </w:rPr>
        <w:t>did not self-report the violation</w:t>
      </w:r>
      <w:r>
        <w:rPr>
          <w:rFonts w:ascii="Times New Roman" w:hAnsi="Times New Roman"/>
          <w:sz w:val="24"/>
          <w:szCs w:val="24"/>
        </w:rPr>
        <w:t xml:space="preserve">. </w:t>
      </w:r>
    </w:p>
    <w:p w14:paraId="1E846918" w14:textId="77777777" w:rsidR="00347500" w:rsidRDefault="00347500" w:rsidP="00347500">
      <w:pPr>
        <w:rPr>
          <w:rFonts w:ascii="Times New Roman" w:hAnsi="Times New Roman" w:cs="Times New Roman"/>
          <w:sz w:val="24"/>
          <w:szCs w:val="24"/>
        </w:rPr>
      </w:pPr>
    </w:p>
    <w:p w14:paraId="58C09143" w14:textId="2E82018B" w:rsidR="00347500" w:rsidRDefault="00347500" w:rsidP="00B647C5">
      <w:pPr>
        <w:pStyle w:val="ListParagraph"/>
        <w:numPr>
          <w:ilvl w:val="0"/>
          <w:numId w:val="1"/>
        </w:numPr>
        <w:ind w:hanging="720"/>
        <w:rPr>
          <w:rFonts w:ascii="Times New Roman" w:hAnsi="Times New Roman"/>
          <w:sz w:val="24"/>
          <w:szCs w:val="24"/>
        </w:rPr>
      </w:pPr>
      <w:r>
        <w:rPr>
          <w:rFonts w:ascii="Times New Roman" w:hAnsi="Times New Roman"/>
          <w:b/>
          <w:bCs/>
          <w:sz w:val="24"/>
          <w:szCs w:val="24"/>
        </w:rPr>
        <w:t>Whether the Company was cooperative and responsive</w:t>
      </w:r>
      <w:r>
        <w:rPr>
          <w:rFonts w:ascii="Times New Roman" w:hAnsi="Times New Roman"/>
          <w:b/>
          <w:sz w:val="24"/>
          <w:szCs w:val="24"/>
        </w:rPr>
        <w:t>.</w:t>
      </w:r>
      <w:r>
        <w:rPr>
          <w:rFonts w:ascii="Times New Roman" w:hAnsi="Times New Roman"/>
          <w:sz w:val="24"/>
          <w:szCs w:val="24"/>
        </w:rPr>
        <w:t xml:space="preserve"> Staff </w:t>
      </w:r>
      <w:r w:rsidR="009A788C">
        <w:rPr>
          <w:rFonts w:ascii="Times New Roman" w:hAnsi="Times New Roman"/>
          <w:sz w:val="24"/>
          <w:szCs w:val="24"/>
        </w:rPr>
        <w:t>spoke</w:t>
      </w:r>
      <w:r w:rsidR="00FA54E9">
        <w:rPr>
          <w:rFonts w:ascii="Times New Roman" w:hAnsi="Times New Roman"/>
          <w:sz w:val="24"/>
          <w:szCs w:val="24"/>
        </w:rPr>
        <w:t xml:space="preserve"> to</w:t>
      </w:r>
      <w:r w:rsidR="009A788C">
        <w:rPr>
          <w:rFonts w:ascii="Times New Roman" w:hAnsi="Times New Roman"/>
          <w:sz w:val="24"/>
          <w:szCs w:val="24"/>
        </w:rPr>
        <w:t xml:space="preserve"> </w:t>
      </w:r>
      <w:r w:rsidR="00B5762D">
        <w:rPr>
          <w:rFonts w:ascii="Times New Roman" w:hAnsi="Times New Roman"/>
          <w:sz w:val="24"/>
          <w:szCs w:val="24"/>
        </w:rPr>
        <w:t>the owner of</w:t>
      </w:r>
      <w:r w:rsidR="00FA54E9">
        <w:rPr>
          <w:rFonts w:ascii="Times New Roman" w:hAnsi="Times New Roman"/>
          <w:sz w:val="24"/>
          <w:szCs w:val="24"/>
        </w:rPr>
        <w:t xml:space="preserve"> A and H</w:t>
      </w:r>
      <w:r w:rsidR="00006C79">
        <w:rPr>
          <w:rFonts w:ascii="Times New Roman" w:hAnsi="Times New Roman"/>
          <w:sz w:val="24"/>
          <w:szCs w:val="24"/>
        </w:rPr>
        <w:t xml:space="preserve"> Landscaping</w:t>
      </w:r>
      <w:r w:rsidR="009A788C" w:rsidRPr="004A5C13">
        <w:rPr>
          <w:rFonts w:ascii="Times New Roman" w:hAnsi="Times New Roman"/>
          <w:sz w:val="24"/>
          <w:szCs w:val="24"/>
        </w:rPr>
        <w:t xml:space="preserve"> </w:t>
      </w:r>
      <w:r>
        <w:rPr>
          <w:rFonts w:ascii="Times New Roman" w:hAnsi="Times New Roman"/>
          <w:sz w:val="24"/>
          <w:szCs w:val="24"/>
        </w:rPr>
        <w:t>who w</w:t>
      </w:r>
      <w:r w:rsidR="00B5762D">
        <w:rPr>
          <w:rFonts w:ascii="Times New Roman" w:hAnsi="Times New Roman"/>
          <w:sz w:val="24"/>
          <w:szCs w:val="24"/>
        </w:rPr>
        <w:t>as</w:t>
      </w:r>
      <w:r>
        <w:rPr>
          <w:rFonts w:ascii="Times New Roman" w:hAnsi="Times New Roman"/>
          <w:sz w:val="24"/>
          <w:szCs w:val="24"/>
        </w:rPr>
        <w:t xml:space="preserve"> cooperative and responsive.</w:t>
      </w:r>
    </w:p>
    <w:p w14:paraId="6E91A57B" w14:textId="77777777" w:rsidR="00347500" w:rsidRDefault="00347500" w:rsidP="00347500">
      <w:pPr>
        <w:pStyle w:val="ListParagraph"/>
        <w:ind w:left="0"/>
        <w:rPr>
          <w:rFonts w:ascii="Times New Roman" w:hAnsi="Times New Roman"/>
          <w:sz w:val="24"/>
          <w:szCs w:val="24"/>
        </w:rPr>
      </w:pPr>
    </w:p>
    <w:p w14:paraId="64866055" w14:textId="1871F07D" w:rsidR="00347500" w:rsidRDefault="00347500" w:rsidP="00B647C5">
      <w:pPr>
        <w:pStyle w:val="ListParagraph"/>
        <w:numPr>
          <w:ilvl w:val="0"/>
          <w:numId w:val="1"/>
        </w:numPr>
        <w:ind w:hanging="720"/>
        <w:rPr>
          <w:rFonts w:ascii="Times New Roman" w:hAnsi="Times New Roman"/>
          <w:sz w:val="24"/>
          <w:szCs w:val="24"/>
        </w:rPr>
      </w:pPr>
      <w:r>
        <w:rPr>
          <w:rFonts w:ascii="Times New Roman" w:hAnsi="Times New Roman"/>
          <w:b/>
          <w:bCs/>
          <w:sz w:val="24"/>
          <w:szCs w:val="24"/>
        </w:rPr>
        <w:t>Whether the Company promptly corrected the violations and remedied the impacts</w:t>
      </w:r>
      <w:r>
        <w:rPr>
          <w:rFonts w:ascii="Times New Roman" w:hAnsi="Times New Roman"/>
          <w:b/>
          <w:sz w:val="24"/>
          <w:szCs w:val="24"/>
        </w:rPr>
        <w:t>.</w:t>
      </w:r>
      <w:r>
        <w:rPr>
          <w:rFonts w:ascii="Times New Roman" w:hAnsi="Times New Roman"/>
          <w:sz w:val="24"/>
          <w:szCs w:val="24"/>
        </w:rPr>
        <w:t xml:space="preserve"> The owner of </w:t>
      </w:r>
      <w:r w:rsidR="00FA54E9">
        <w:rPr>
          <w:rFonts w:ascii="Times New Roman" w:hAnsi="Times New Roman"/>
          <w:sz w:val="24"/>
          <w:szCs w:val="24"/>
        </w:rPr>
        <w:t>A and H</w:t>
      </w:r>
      <w:r w:rsidR="009A788C" w:rsidRPr="004A5C13">
        <w:rPr>
          <w:rFonts w:ascii="Times New Roman" w:hAnsi="Times New Roman"/>
          <w:sz w:val="24"/>
          <w:szCs w:val="24"/>
        </w:rPr>
        <w:t xml:space="preserve"> </w:t>
      </w:r>
      <w:r w:rsidR="00006C79">
        <w:rPr>
          <w:rFonts w:ascii="Times New Roman" w:hAnsi="Times New Roman"/>
          <w:sz w:val="24"/>
          <w:szCs w:val="24"/>
        </w:rPr>
        <w:t xml:space="preserve">Landscaping </w:t>
      </w:r>
      <w:r>
        <w:rPr>
          <w:rFonts w:ascii="Times New Roman" w:hAnsi="Times New Roman"/>
          <w:sz w:val="24"/>
          <w:szCs w:val="24"/>
        </w:rPr>
        <w:t>told staff that moving forward locates will be requested.</w:t>
      </w:r>
    </w:p>
    <w:p w14:paraId="122A9870" w14:textId="77777777" w:rsidR="00347500" w:rsidRDefault="00347500" w:rsidP="00347500">
      <w:pPr>
        <w:pStyle w:val="ListParagraph"/>
        <w:rPr>
          <w:rFonts w:ascii="Times New Roman" w:hAnsi="Times New Roman"/>
          <w:sz w:val="24"/>
          <w:szCs w:val="24"/>
        </w:rPr>
      </w:pPr>
    </w:p>
    <w:p w14:paraId="0726C853" w14:textId="07B2DA7E" w:rsidR="00347500" w:rsidRDefault="00347500" w:rsidP="00B647C5">
      <w:pPr>
        <w:pStyle w:val="ListParagraph"/>
        <w:numPr>
          <w:ilvl w:val="0"/>
          <w:numId w:val="1"/>
        </w:numPr>
        <w:ind w:hanging="720"/>
        <w:rPr>
          <w:rFonts w:ascii="Times New Roman" w:hAnsi="Times New Roman"/>
          <w:b/>
          <w:sz w:val="24"/>
          <w:szCs w:val="24"/>
        </w:rPr>
      </w:pPr>
      <w:r>
        <w:rPr>
          <w:rFonts w:ascii="Times New Roman" w:hAnsi="Times New Roman"/>
          <w:b/>
          <w:bCs/>
          <w:sz w:val="24"/>
          <w:szCs w:val="24"/>
        </w:rPr>
        <w:t>The number of violations</w:t>
      </w:r>
      <w:r>
        <w:rPr>
          <w:rFonts w:ascii="Times New Roman" w:hAnsi="Times New Roman"/>
          <w:b/>
          <w:sz w:val="24"/>
          <w:szCs w:val="24"/>
        </w:rPr>
        <w:t>.</w:t>
      </w:r>
      <w:r>
        <w:rPr>
          <w:rFonts w:ascii="Times New Roman" w:hAnsi="Times New Roman"/>
          <w:sz w:val="24"/>
          <w:szCs w:val="24"/>
        </w:rPr>
        <w:t xml:space="preserve"> There </w:t>
      </w:r>
      <w:r w:rsidR="00FA54E9">
        <w:rPr>
          <w:rFonts w:ascii="Times New Roman" w:hAnsi="Times New Roman"/>
          <w:sz w:val="24"/>
          <w:szCs w:val="24"/>
        </w:rPr>
        <w:t>is one violation</w:t>
      </w:r>
      <w:r>
        <w:rPr>
          <w:rFonts w:ascii="Times New Roman" w:hAnsi="Times New Roman"/>
          <w:sz w:val="24"/>
          <w:szCs w:val="24"/>
        </w:rPr>
        <w:t xml:space="preserve">. </w:t>
      </w:r>
    </w:p>
    <w:p w14:paraId="75DFBE23" w14:textId="77777777" w:rsidR="00347500" w:rsidRDefault="00347500" w:rsidP="00B647C5">
      <w:pPr>
        <w:ind w:hanging="720"/>
        <w:rPr>
          <w:rFonts w:ascii="Times New Roman" w:hAnsi="Times New Roman"/>
          <w:b/>
          <w:sz w:val="24"/>
          <w:szCs w:val="24"/>
        </w:rPr>
      </w:pPr>
    </w:p>
    <w:p w14:paraId="238E4871" w14:textId="429A0A4F" w:rsidR="00347500" w:rsidRDefault="00347500" w:rsidP="00B647C5">
      <w:pPr>
        <w:pStyle w:val="ListParagraph"/>
        <w:numPr>
          <w:ilvl w:val="0"/>
          <w:numId w:val="1"/>
        </w:numPr>
        <w:ind w:hanging="720"/>
        <w:rPr>
          <w:rFonts w:ascii="Times New Roman" w:hAnsi="Times New Roman"/>
          <w:sz w:val="24"/>
          <w:szCs w:val="24"/>
        </w:rPr>
      </w:pPr>
      <w:r>
        <w:rPr>
          <w:rFonts w:ascii="Times New Roman" w:hAnsi="Times New Roman"/>
          <w:b/>
          <w:sz w:val="24"/>
          <w:szCs w:val="24"/>
        </w:rPr>
        <w:t>The number of customers affected.</w:t>
      </w:r>
      <w:r>
        <w:rPr>
          <w:rFonts w:ascii="Times New Roman" w:hAnsi="Times New Roman"/>
          <w:sz w:val="24"/>
          <w:szCs w:val="24"/>
        </w:rPr>
        <w:t xml:space="preserve"> </w:t>
      </w:r>
      <w:r w:rsidR="007F7202">
        <w:rPr>
          <w:rFonts w:ascii="Times New Roman" w:hAnsi="Times New Roman"/>
          <w:sz w:val="24"/>
          <w:szCs w:val="24"/>
        </w:rPr>
        <w:t xml:space="preserve"> Fifteen (</w:t>
      </w:r>
      <w:r w:rsidR="00FA54E9">
        <w:rPr>
          <w:rFonts w:ascii="Times New Roman" w:hAnsi="Times New Roman"/>
          <w:sz w:val="24"/>
          <w:szCs w:val="24"/>
        </w:rPr>
        <w:t>15</w:t>
      </w:r>
      <w:r w:rsidR="007F7202">
        <w:rPr>
          <w:rFonts w:ascii="Times New Roman" w:hAnsi="Times New Roman"/>
          <w:sz w:val="24"/>
          <w:szCs w:val="24"/>
        </w:rPr>
        <w:t>)</w:t>
      </w:r>
      <w:r w:rsidR="00FA54E9">
        <w:rPr>
          <w:rFonts w:ascii="Times New Roman" w:hAnsi="Times New Roman"/>
          <w:sz w:val="24"/>
          <w:szCs w:val="24"/>
        </w:rPr>
        <w:t xml:space="preserve"> customers</w:t>
      </w:r>
      <w:r>
        <w:rPr>
          <w:rFonts w:ascii="Times New Roman" w:hAnsi="Times New Roman"/>
          <w:sz w:val="24"/>
          <w:szCs w:val="24"/>
        </w:rPr>
        <w:t xml:space="preserve"> were affected </w:t>
      </w:r>
      <w:r w:rsidR="00FA54E9">
        <w:rPr>
          <w:rFonts w:ascii="Times New Roman" w:hAnsi="Times New Roman"/>
          <w:sz w:val="24"/>
          <w:szCs w:val="24"/>
        </w:rPr>
        <w:t xml:space="preserve">and two homes were evacuated </w:t>
      </w:r>
      <w:r w:rsidR="00E81ACD">
        <w:rPr>
          <w:rFonts w:ascii="Times New Roman" w:hAnsi="Times New Roman"/>
          <w:sz w:val="24"/>
          <w:szCs w:val="24"/>
        </w:rPr>
        <w:t>because of</w:t>
      </w:r>
      <w:r>
        <w:rPr>
          <w:rFonts w:ascii="Times New Roman" w:hAnsi="Times New Roman"/>
          <w:sz w:val="24"/>
          <w:szCs w:val="24"/>
        </w:rPr>
        <w:t xml:space="preserve"> the damaged natural gas service.</w:t>
      </w:r>
    </w:p>
    <w:p w14:paraId="247DD71E" w14:textId="77777777" w:rsidR="00347500" w:rsidRDefault="00347500" w:rsidP="00B647C5">
      <w:pPr>
        <w:pStyle w:val="ListParagraph"/>
        <w:ind w:hanging="720"/>
        <w:rPr>
          <w:rFonts w:ascii="Times New Roman" w:hAnsi="Times New Roman"/>
          <w:bCs/>
          <w:sz w:val="24"/>
          <w:szCs w:val="24"/>
        </w:rPr>
      </w:pPr>
    </w:p>
    <w:p w14:paraId="0AB258FE" w14:textId="04125EE9" w:rsidR="00347500" w:rsidRDefault="00347500" w:rsidP="00B647C5">
      <w:pPr>
        <w:pStyle w:val="ListParagraph"/>
        <w:numPr>
          <w:ilvl w:val="0"/>
          <w:numId w:val="1"/>
        </w:numPr>
        <w:ind w:hanging="720"/>
        <w:rPr>
          <w:rFonts w:ascii="Times New Roman" w:hAnsi="Times New Roman"/>
          <w:sz w:val="24"/>
          <w:szCs w:val="24"/>
        </w:rPr>
      </w:pPr>
      <w:r>
        <w:rPr>
          <w:rFonts w:ascii="Times New Roman" w:hAnsi="Times New Roman"/>
          <w:b/>
          <w:bCs/>
          <w:sz w:val="24"/>
          <w:szCs w:val="24"/>
        </w:rPr>
        <w:t>The likelihood of recurrence</w:t>
      </w:r>
      <w:r>
        <w:rPr>
          <w:rFonts w:ascii="Times New Roman" w:hAnsi="Times New Roman"/>
          <w:b/>
          <w:sz w:val="24"/>
          <w:szCs w:val="24"/>
        </w:rPr>
        <w:t>.</w:t>
      </w:r>
      <w:r>
        <w:rPr>
          <w:rFonts w:ascii="Times New Roman" w:hAnsi="Times New Roman"/>
          <w:sz w:val="24"/>
          <w:szCs w:val="24"/>
        </w:rPr>
        <w:t xml:space="preserve"> As a result of technical assistance provided by </w:t>
      </w:r>
      <w:r w:rsidR="00006C79">
        <w:rPr>
          <w:rFonts w:ascii="Times New Roman" w:hAnsi="Times New Roman"/>
          <w:sz w:val="24"/>
          <w:szCs w:val="24"/>
        </w:rPr>
        <w:t>the c</w:t>
      </w:r>
      <w:r w:rsidR="00FA54E9">
        <w:rPr>
          <w:rFonts w:ascii="Times New Roman" w:hAnsi="Times New Roman"/>
          <w:sz w:val="24"/>
          <w:szCs w:val="24"/>
        </w:rPr>
        <w:t>ommission</w:t>
      </w:r>
      <w:r>
        <w:rPr>
          <w:rFonts w:ascii="Times New Roman" w:hAnsi="Times New Roman"/>
          <w:sz w:val="24"/>
          <w:szCs w:val="24"/>
        </w:rPr>
        <w:t xml:space="preserve">, staff believes the likelihood of recurrence is low. As of the last damage incident, the company has placed </w:t>
      </w:r>
      <w:r w:rsidR="00FA54E9">
        <w:rPr>
          <w:rFonts w:ascii="Times New Roman" w:hAnsi="Times New Roman"/>
          <w:sz w:val="24"/>
          <w:szCs w:val="24"/>
        </w:rPr>
        <w:t>26</w:t>
      </w:r>
      <w:r>
        <w:rPr>
          <w:rFonts w:ascii="Times New Roman" w:hAnsi="Times New Roman"/>
          <w:sz w:val="24"/>
          <w:szCs w:val="24"/>
        </w:rPr>
        <w:t xml:space="preserve"> underground utility locate requests.</w:t>
      </w:r>
    </w:p>
    <w:p w14:paraId="770CB980" w14:textId="77777777" w:rsidR="00347500" w:rsidRDefault="00347500" w:rsidP="00B647C5">
      <w:pPr>
        <w:pStyle w:val="ListParagraph"/>
        <w:ind w:hanging="720"/>
        <w:rPr>
          <w:rFonts w:ascii="Times New Roman" w:hAnsi="Times New Roman"/>
          <w:sz w:val="24"/>
          <w:szCs w:val="24"/>
        </w:rPr>
      </w:pPr>
    </w:p>
    <w:p w14:paraId="3E354A4D" w14:textId="46145164" w:rsidR="00347500" w:rsidRDefault="00347500" w:rsidP="00B647C5">
      <w:pPr>
        <w:pStyle w:val="ListParagraph"/>
        <w:numPr>
          <w:ilvl w:val="0"/>
          <w:numId w:val="3"/>
        </w:numPr>
        <w:ind w:hanging="720"/>
        <w:rPr>
          <w:rFonts w:ascii="Times New Roman" w:hAnsi="Times New Roman"/>
          <w:sz w:val="24"/>
          <w:szCs w:val="24"/>
        </w:rPr>
      </w:pPr>
      <w:r>
        <w:rPr>
          <w:rFonts w:ascii="Times New Roman" w:hAnsi="Times New Roman"/>
          <w:b/>
          <w:bCs/>
          <w:sz w:val="24"/>
          <w:szCs w:val="24"/>
        </w:rPr>
        <w:t>The Company’s past performance regarding compliance, violations, and penalties. </w:t>
      </w:r>
      <w:r>
        <w:rPr>
          <w:rFonts w:ascii="Times New Roman" w:hAnsi="Times New Roman"/>
          <w:bCs/>
          <w:sz w:val="24"/>
          <w:szCs w:val="24"/>
        </w:rPr>
        <w:t>The company ha</w:t>
      </w:r>
      <w:r w:rsidR="00E81ACD">
        <w:rPr>
          <w:rFonts w:ascii="Times New Roman" w:hAnsi="Times New Roman"/>
          <w:bCs/>
          <w:sz w:val="24"/>
          <w:szCs w:val="24"/>
        </w:rPr>
        <w:t>s</w:t>
      </w:r>
      <w:r>
        <w:rPr>
          <w:rFonts w:ascii="Times New Roman" w:hAnsi="Times New Roman"/>
          <w:bCs/>
          <w:sz w:val="24"/>
          <w:szCs w:val="24"/>
        </w:rPr>
        <w:t xml:space="preserve"> no previous history with the commission.</w:t>
      </w:r>
    </w:p>
    <w:p w14:paraId="1D704DE8" w14:textId="77777777" w:rsidR="00347500" w:rsidRDefault="00347500" w:rsidP="00B647C5">
      <w:pPr>
        <w:pStyle w:val="ListParagraph"/>
        <w:ind w:left="0" w:hanging="720"/>
        <w:rPr>
          <w:rFonts w:ascii="Times New Roman" w:hAnsi="Times New Roman"/>
          <w:bCs/>
          <w:sz w:val="24"/>
          <w:szCs w:val="24"/>
        </w:rPr>
      </w:pPr>
    </w:p>
    <w:p w14:paraId="637632ED" w14:textId="4EA10F6E" w:rsidR="00F0106A" w:rsidRPr="00B647C5" w:rsidRDefault="00347500" w:rsidP="00B647C5">
      <w:pPr>
        <w:pStyle w:val="ListParagraph"/>
        <w:numPr>
          <w:ilvl w:val="0"/>
          <w:numId w:val="3"/>
        </w:numPr>
        <w:ind w:hanging="720"/>
        <w:rPr>
          <w:rFonts w:ascii="Times New Roman" w:hAnsi="Times New Roman"/>
          <w:b/>
          <w:bCs/>
          <w:sz w:val="24"/>
          <w:szCs w:val="24"/>
        </w:rPr>
        <w:sectPr w:rsidR="00F0106A" w:rsidRPr="00B647C5" w:rsidSect="00226D05">
          <w:headerReference w:type="default" r:id="rId12"/>
          <w:headerReference w:type="first" r:id="rId13"/>
          <w:footerReference w:type="first" r:id="rId14"/>
          <w:pgSz w:w="12240" w:h="15840"/>
          <w:pgMar w:top="1440" w:right="1440" w:bottom="1166" w:left="1440" w:header="720" w:footer="720" w:gutter="0"/>
          <w:pgNumType w:start="1"/>
          <w:cols w:space="720"/>
          <w:titlePg/>
          <w:docGrid w:linePitch="360"/>
        </w:sectPr>
      </w:pPr>
      <w:r w:rsidRPr="00B647C5">
        <w:rPr>
          <w:rFonts w:ascii="Times New Roman" w:hAnsi="Times New Roman"/>
          <w:b/>
          <w:bCs/>
          <w:color w:val="000000"/>
          <w:sz w:val="24"/>
          <w:szCs w:val="24"/>
        </w:rPr>
        <w:t>The Company’s existing compliance program. </w:t>
      </w:r>
      <w:r w:rsidRPr="00B647C5">
        <w:rPr>
          <w:rFonts w:ascii="Times New Roman" w:hAnsi="Times New Roman"/>
          <w:color w:val="000000"/>
          <w:sz w:val="24"/>
          <w:szCs w:val="24"/>
        </w:rPr>
        <w:t xml:space="preserve">The commission is not aware of a compliance program in place, however, the company owner told </w:t>
      </w:r>
      <w:r w:rsidR="009A788C" w:rsidRPr="00B647C5">
        <w:rPr>
          <w:rFonts w:ascii="Times New Roman" w:hAnsi="Times New Roman"/>
          <w:color w:val="000000"/>
          <w:sz w:val="24"/>
          <w:szCs w:val="24"/>
        </w:rPr>
        <w:t>staff that their policy for calling for locates had been changed</w:t>
      </w:r>
      <w:r w:rsidR="009A788C">
        <w:rPr>
          <w:rFonts w:ascii="Times New Roman" w:hAnsi="Times New Roman"/>
          <w:color w:val="000000"/>
          <w:sz w:val="24"/>
          <w:szCs w:val="24"/>
        </w:rPr>
        <w:t>.</w:t>
      </w:r>
    </w:p>
    <w:p w14:paraId="026A9962" w14:textId="63C04DD1" w:rsidR="00347500" w:rsidRDefault="00347500" w:rsidP="00347500">
      <w:pPr>
        <w:pStyle w:val="ListParagraph"/>
        <w:rPr>
          <w:rFonts w:ascii="Times New Roman" w:hAnsi="Times New Roman"/>
          <w:b/>
          <w:bCs/>
          <w:sz w:val="24"/>
          <w:szCs w:val="24"/>
        </w:rPr>
      </w:pPr>
    </w:p>
    <w:p w14:paraId="4E8AEEA3" w14:textId="11410E7F" w:rsidR="00347500" w:rsidRDefault="00347500" w:rsidP="00B647C5">
      <w:pPr>
        <w:pStyle w:val="ListParagraph"/>
        <w:numPr>
          <w:ilvl w:val="0"/>
          <w:numId w:val="3"/>
        </w:numPr>
        <w:ind w:hanging="720"/>
        <w:rPr>
          <w:rFonts w:ascii="Times New Roman" w:hAnsi="Times New Roman"/>
          <w:bCs/>
          <w:sz w:val="24"/>
          <w:szCs w:val="24"/>
        </w:rPr>
      </w:pPr>
      <w:r>
        <w:rPr>
          <w:rFonts w:ascii="Times New Roman" w:hAnsi="Times New Roman"/>
          <w:b/>
          <w:sz w:val="24"/>
          <w:szCs w:val="24"/>
        </w:rPr>
        <w:t xml:space="preserve">The size of the Company.  </w:t>
      </w:r>
      <w:r w:rsidR="00B73791">
        <w:rPr>
          <w:rFonts w:ascii="Times New Roman" w:hAnsi="Times New Roman"/>
          <w:sz w:val="24"/>
          <w:szCs w:val="24"/>
        </w:rPr>
        <w:t>According to the</w:t>
      </w:r>
      <w:r w:rsidR="00006C79">
        <w:rPr>
          <w:rFonts w:ascii="Times New Roman" w:hAnsi="Times New Roman"/>
          <w:sz w:val="24"/>
          <w:szCs w:val="24"/>
        </w:rPr>
        <w:t xml:space="preserve"> Department of</w:t>
      </w:r>
      <w:r w:rsidR="00B73791">
        <w:rPr>
          <w:rFonts w:ascii="Times New Roman" w:hAnsi="Times New Roman"/>
          <w:sz w:val="24"/>
          <w:szCs w:val="24"/>
        </w:rPr>
        <w:t xml:space="preserve"> </w:t>
      </w:r>
      <w:r w:rsidR="00006C79">
        <w:rPr>
          <w:rFonts w:ascii="Times New Roman" w:hAnsi="Times New Roman"/>
          <w:sz w:val="24"/>
          <w:szCs w:val="24"/>
        </w:rPr>
        <w:t>Labor and Industries</w:t>
      </w:r>
      <w:r w:rsidR="00B73791">
        <w:rPr>
          <w:rFonts w:ascii="Times New Roman" w:hAnsi="Times New Roman"/>
          <w:sz w:val="24"/>
          <w:szCs w:val="24"/>
        </w:rPr>
        <w:t xml:space="preserve"> database</w:t>
      </w:r>
      <w:r w:rsidR="00006C79">
        <w:rPr>
          <w:rFonts w:ascii="Times New Roman" w:hAnsi="Times New Roman"/>
          <w:sz w:val="24"/>
          <w:szCs w:val="24"/>
        </w:rPr>
        <w:t>,</w:t>
      </w:r>
      <w:r w:rsidR="00B73791">
        <w:rPr>
          <w:rFonts w:ascii="Times New Roman" w:hAnsi="Times New Roman"/>
          <w:sz w:val="24"/>
          <w:szCs w:val="24"/>
        </w:rPr>
        <w:t xml:space="preserve"> A and H </w:t>
      </w:r>
      <w:r w:rsidR="00006C79">
        <w:rPr>
          <w:rFonts w:ascii="Times New Roman" w:hAnsi="Times New Roman"/>
          <w:sz w:val="24"/>
          <w:szCs w:val="24"/>
        </w:rPr>
        <w:t>Landscaping reportedly employees between 4 -</w:t>
      </w:r>
      <w:r w:rsidR="00B73791">
        <w:rPr>
          <w:rFonts w:ascii="Times New Roman" w:hAnsi="Times New Roman"/>
          <w:sz w:val="24"/>
          <w:szCs w:val="24"/>
        </w:rPr>
        <w:t xml:space="preserve"> 6 workers</w:t>
      </w:r>
      <w:r w:rsidR="00C86880">
        <w:rPr>
          <w:rFonts w:ascii="Times New Roman" w:hAnsi="Times New Roman"/>
          <w:sz w:val="24"/>
          <w:szCs w:val="24"/>
        </w:rPr>
        <w:t>, and has no safety violations</w:t>
      </w:r>
      <w:r w:rsidR="00006C79">
        <w:rPr>
          <w:rFonts w:ascii="Times New Roman" w:hAnsi="Times New Roman"/>
          <w:sz w:val="24"/>
          <w:szCs w:val="24"/>
        </w:rPr>
        <w:t>.</w:t>
      </w:r>
    </w:p>
    <w:p w14:paraId="7B687A12" w14:textId="77777777" w:rsidR="00226D05" w:rsidRDefault="00226D05" w:rsidP="00F91C3E">
      <w:pPr>
        <w:tabs>
          <w:tab w:val="left" w:pos="2029"/>
        </w:tabs>
        <w:rPr>
          <w:rFonts w:ascii="Times New Roman" w:hAnsi="Times New Roman" w:cs="Times New Roman"/>
          <w:sz w:val="24"/>
          <w:szCs w:val="24"/>
        </w:rPr>
      </w:pPr>
    </w:p>
    <w:p w14:paraId="00DB17C8" w14:textId="379075DC" w:rsidR="00AE28CA" w:rsidRPr="003A492B" w:rsidRDefault="00AE28CA" w:rsidP="00AD3312">
      <w:pPr>
        <w:rPr>
          <w:rFonts w:ascii="Times New Roman" w:hAnsi="Times New Roman" w:cs="Times New Roman"/>
          <w:sz w:val="24"/>
          <w:szCs w:val="24"/>
        </w:rPr>
      </w:pPr>
      <w:r w:rsidRPr="003A492B">
        <w:rPr>
          <w:rFonts w:ascii="Times New Roman" w:hAnsi="Times New Roman" w:cs="Times New Roman"/>
          <w:sz w:val="24"/>
          <w:szCs w:val="24"/>
        </w:rPr>
        <w:t>If you have any questions regarding this recommendatio</w:t>
      </w:r>
      <w:r w:rsidR="005913D0">
        <w:rPr>
          <w:rFonts w:ascii="Times New Roman" w:hAnsi="Times New Roman" w:cs="Times New Roman"/>
          <w:sz w:val="24"/>
          <w:szCs w:val="24"/>
        </w:rPr>
        <w:t xml:space="preserve">n, please contact </w:t>
      </w:r>
      <w:r w:rsidR="0069517A">
        <w:rPr>
          <w:rFonts w:ascii="Times New Roman" w:hAnsi="Times New Roman" w:cs="Times New Roman"/>
          <w:sz w:val="24"/>
          <w:szCs w:val="24"/>
        </w:rPr>
        <w:t>Scott Anderson</w:t>
      </w:r>
      <w:r w:rsidR="005913D0">
        <w:rPr>
          <w:rFonts w:ascii="Times New Roman" w:hAnsi="Times New Roman" w:cs="Times New Roman"/>
          <w:sz w:val="24"/>
          <w:szCs w:val="24"/>
        </w:rPr>
        <w:t xml:space="preserve"> </w:t>
      </w:r>
      <w:proofErr w:type="gramStart"/>
      <w:r w:rsidR="005913D0">
        <w:rPr>
          <w:rFonts w:ascii="Times New Roman" w:hAnsi="Times New Roman" w:cs="Times New Roman"/>
          <w:sz w:val="24"/>
          <w:szCs w:val="24"/>
        </w:rPr>
        <w:t>at</w:t>
      </w:r>
      <w:r w:rsidR="00A73EB5">
        <w:rPr>
          <w:rFonts w:ascii="Times New Roman" w:hAnsi="Times New Roman" w:cs="Times New Roman"/>
          <w:sz w:val="24"/>
          <w:szCs w:val="24"/>
        </w:rPr>
        <w:t xml:space="preserve"> </w:t>
      </w:r>
      <w:r w:rsidR="005913D0">
        <w:rPr>
          <w:rFonts w:ascii="Times New Roman" w:hAnsi="Times New Roman" w:cs="Times New Roman"/>
          <w:sz w:val="24"/>
          <w:szCs w:val="24"/>
        </w:rPr>
        <w:t xml:space="preserve"> (</w:t>
      </w:r>
      <w:proofErr w:type="gramEnd"/>
      <w:r w:rsidR="005913D0">
        <w:rPr>
          <w:rFonts w:ascii="Times New Roman" w:hAnsi="Times New Roman" w:cs="Times New Roman"/>
          <w:sz w:val="24"/>
          <w:szCs w:val="24"/>
        </w:rPr>
        <w:t>360) 664-1</w:t>
      </w:r>
      <w:r w:rsidR="0069517A">
        <w:rPr>
          <w:rFonts w:ascii="Times New Roman" w:hAnsi="Times New Roman" w:cs="Times New Roman"/>
          <w:sz w:val="24"/>
          <w:szCs w:val="24"/>
        </w:rPr>
        <w:t>297</w:t>
      </w:r>
      <w:r w:rsidRPr="003A492B">
        <w:rPr>
          <w:rFonts w:ascii="Times New Roman" w:hAnsi="Times New Roman" w:cs="Times New Roman"/>
          <w:sz w:val="24"/>
          <w:szCs w:val="24"/>
        </w:rPr>
        <w:t xml:space="preserve">, or </w:t>
      </w:r>
      <w:r w:rsidR="0069517A">
        <w:rPr>
          <w:rFonts w:ascii="Times New Roman" w:hAnsi="Times New Roman" w:cs="Times New Roman"/>
          <w:sz w:val="24"/>
          <w:szCs w:val="24"/>
        </w:rPr>
        <w:t>sanderso</w:t>
      </w:r>
      <w:r w:rsidR="00BF1656" w:rsidRPr="003A492B">
        <w:rPr>
          <w:rFonts w:ascii="Times New Roman" w:hAnsi="Times New Roman" w:cs="Times New Roman"/>
          <w:sz w:val="24"/>
          <w:szCs w:val="24"/>
        </w:rPr>
        <w:t>@utc.wa.gov.</w:t>
      </w:r>
      <w:r w:rsidRPr="003A492B">
        <w:rPr>
          <w:rFonts w:ascii="Times New Roman" w:hAnsi="Times New Roman" w:cs="Times New Roman"/>
          <w:sz w:val="24"/>
          <w:szCs w:val="24"/>
        </w:rPr>
        <w:t xml:space="preserve"> </w:t>
      </w:r>
    </w:p>
    <w:p w14:paraId="00DB17C9" w14:textId="77777777" w:rsidR="00AE28CA" w:rsidRPr="003A492B" w:rsidRDefault="00AE28CA" w:rsidP="00AD3312">
      <w:pPr>
        <w:rPr>
          <w:rFonts w:ascii="Times New Roman" w:hAnsi="Times New Roman" w:cs="Times New Roman"/>
          <w:sz w:val="24"/>
          <w:szCs w:val="24"/>
        </w:rPr>
      </w:pPr>
    </w:p>
    <w:p w14:paraId="00DB17CA" w14:textId="77777777" w:rsidR="00AE28CA" w:rsidRPr="003A492B" w:rsidRDefault="00AE28CA" w:rsidP="00AD3312">
      <w:pPr>
        <w:rPr>
          <w:rFonts w:ascii="Times New Roman" w:hAnsi="Times New Roman" w:cs="Times New Roman"/>
          <w:sz w:val="24"/>
          <w:szCs w:val="24"/>
        </w:rPr>
      </w:pPr>
      <w:r w:rsidRPr="003A492B">
        <w:rPr>
          <w:rFonts w:ascii="Times New Roman" w:hAnsi="Times New Roman" w:cs="Times New Roman"/>
          <w:sz w:val="24"/>
          <w:szCs w:val="24"/>
        </w:rPr>
        <w:t>Sincerely,</w:t>
      </w:r>
    </w:p>
    <w:p w14:paraId="00DB17CB" w14:textId="77777777" w:rsidR="00AE28CA" w:rsidRPr="003A492B" w:rsidRDefault="00AE28CA" w:rsidP="00AD3312">
      <w:pPr>
        <w:rPr>
          <w:rFonts w:ascii="Times New Roman" w:hAnsi="Times New Roman" w:cs="Times New Roman"/>
          <w:sz w:val="24"/>
          <w:szCs w:val="24"/>
        </w:rPr>
      </w:pPr>
    </w:p>
    <w:p w14:paraId="00DB17CC" w14:textId="77777777" w:rsidR="00AE28CA" w:rsidRPr="003A492B" w:rsidRDefault="00AE28CA" w:rsidP="00AD3312">
      <w:pPr>
        <w:rPr>
          <w:rFonts w:ascii="Times New Roman" w:hAnsi="Times New Roman" w:cs="Times New Roman"/>
          <w:sz w:val="24"/>
          <w:szCs w:val="24"/>
        </w:rPr>
      </w:pPr>
    </w:p>
    <w:p w14:paraId="00DB17CD" w14:textId="77777777" w:rsidR="00AE28CA" w:rsidRPr="003A492B" w:rsidRDefault="00AE28CA" w:rsidP="00AD3312">
      <w:pPr>
        <w:rPr>
          <w:rFonts w:ascii="Times New Roman" w:hAnsi="Times New Roman" w:cs="Times New Roman"/>
          <w:sz w:val="24"/>
          <w:szCs w:val="24"/>
        </w:rPr>
      </w:pPr>
    </w:p>
    <w:p w14:paraId="00DB17CE" w14:textId="41DE1CC8" w:rsidR="00AE28CA" w:rsidRPr="003A492B" w:rsidRDefault="003F4075" w:rsidP="00AD3312">
      <w:pPr>
        <w:rPr>
          <w:rFonts w:ascii="Times New Roman" w:hAnsi="Times New Roman" w:cs="Times New Roman"/>
          <w:sz w:val="24"/>
          <w:szCs w:val="24"/>
        </w:rPr>
      </w:pPr>
      <w:r>
        <w:rPr>
          <w:rFonts w:ascii="Times New Roman" w:hAnsi="Times New Roman" w:cs="Times New Roman"/>
          <w:sz w:val="24"/>
          <w:szCs w:val="24"/>
        </w:rPr>
        <w:t>Alan</w:t>
      </w:r>
      <w:r w:rsidR="0069517A">
        <w:rPr>
          <w:rFonts w:ascii="Times New Roman" w:hAnsi="Times New Roman" w:cs="Times New Roman"/>
          <w:sz w:val="24"/>
          <w:szCs w:val="24"/>
        </w:rPr>
        <w:t xml:space="preserve"> </w:t>
      </w:r>
      <w:r w:rsidR="007F7202">
        <w:rPr>
          <w:rFonts w:ascii="Times New Roman" w:hAnsi="Times New Roman" w:cs="Times New Roman"/>
          <w:sz w:val="24"/>
          <w:szCs w:val="24"/>
        </w:rPr>
        <w:t xml:space="preserve">E. </w:t>
      </w:r>
      <w:r w:rsidR="0069517A">
        <w:rPr>
          <w:rFonts w:ascii="Times New Roman" w:hAnsi="Times New Roman" w:cs="Times New Roman"/>
          <w:sz w:val="24"/>
          <w:szCs w:val="24"/>
        </w:rPr>
        <w:t>Rathbun</w:t>
      </w:r>
      <w:r w:rsidR="00BF1656" w:rsidRPr="003A492B">
        <w:rPr>
          <w:rFonts w:ascii="Times New Roman" w:hAnsi="Times New Roman" w:cs="Times New Roman"/>
          <w:sz w:val="24"/>
          <w:szCs w:val="24"/>
        </w:rPr>
        <w:t xml:space="preserve"> </w:t>
      </w:r>
    </w:p>
    <w:p w14:paraId="00DB17D0" w14:textId="1E5E3E2E" w:rsidR="00AC466F" w:rsidRDefault="00BF1656" w:rsidP="00AD3312">
      <w:pPr>
        <w:rPr>
          <w:rFonts w:ascii="Times New Roman" w:hAnsi="Times New Roman" w:cs="Times New Roman"/>
          <w:sz w:val="24"/>
          <w:szCs w:val="24"/>
        </w:rPr>
      </w:pPr>
      <w:r w:rsidRPr="003A492B">
        <w:rPr>
          <w:rFonts w:ascii="Times New Roman" w:hAnsi="Times New Roman" w:cs="Times New Roman"/>
          <w:sz w:val="24"/>
          <w:szCs w:val="24"/>
        </w:rPr>
        <w:t>Pipeline Safety Director</w:t>
      </w:r>
    </w:p>
    <w:sectPr w:rsidR="00AC466F" w:rsidSect="00F0106A">
      <w:headerReference w:type="first" r:id="rId15"/>
      <w:footerReference w:type="first" r:id="rId16"/>
      <w:pgSz w:w="12240" w:h="15840"/>
      <w:pgMar w:top="1440" w:right="1440" w:bottom="1166"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ABDCF" w14:textId="77777777" w:rsidR="00A21628" w:rsidRDefault="00A21628" w:rsidP="008E1EEC">
      <w:r>
        <w:separator/>
      </w:r>
    </w:p>
  </w:endnote>
  <w:endnote w:type="continuationSeparator" w:id="0">
    <w:p w14:paraId="38E60C21" w14:textId="77777777" w:rsidR="00A21628" w:rsidRDefault="00A21628" w:rsidP="008E1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D8DD5" w14:textId="2A7420DA" w:rsidR="00092602" w:rsidRDefault="00092602" w:rsidP="00092602">
    <w:pPr>
      <w:pStyle w:val="Footer"/>
      <w:jc w:val="center"/>
    </w:pPr>
    <w:r>
      <w:rPr>
        <w:rFonts w:ascii="Arial" w:hAnsi="Arial" w:cs="Arial"/>
        <w:color w:val="008000"/>
        <w:sz w:val="18"/>
      </w:rPr>
      <w:t>Respect. Professionalism. Integrity. Accountability.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AECD3" w14:textId="30AC0DE8" w:rsidR="001A3AD3" w:rsidRPr="001A3AD3" w:rsidRDefault="001A3AD3" w:rsidP="001A3A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DC760" w14:textId="77777777" w:rsidR="00A21628" w:rsidRDefault="00A21628" w:rsidP="008E1EEC">
      <w:r>
        <w:separator/>
      </w:r>
    </w:p>
  </w:footnote>
  <w:footnote w:type="continuationSeparator" w:id="0">
    <w:p w14:paraId="60B1F10A" w14:textId="77777777" w:rsidR="00A21628" w:rsidRDefault="00A21628" w:rsidP="008E1E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1AA18" w14:textId="49F65937" w:rsidR="00A73EB5" w:rsidRPr="00B647C5" w:rsidRDefault="00B647C5">
    <w:pPr>
      <w:pStyle w:val="Header"/>
      <w:rPr>
        <w:rFonts w:ascii="Times New Roman" w:hAnsi="Times New Roman" w:cs="Times New Roman"/>
        <w:sz w:val="24"/>
      </w:rPr>
    </w:pPr>
    <w:r>
      <w:rPr>
        <w:rFonts w:ascii="Times New Roman" w:hAnsi="Times New Roman" w:cs="Times New Roman"/>
        <w:sz w:val="24"/>
      </w:rPr>
      <w:t xml:space="preserve">Docket </w:t>
    </w:r>
    <w:r w:rsidR="00A73EB5" w:rsidRPr="00B647C5">
      <w:rPr>
        <w:rFonts w:ascii="Times New Roman" w:hAnsi="Times New Roman" w:cs="Times New Roman"/>
        <w:sz w:val="24"/>
      </w:rPr>
      <w:t>DG-152252 A and H Landscaping</w:t>
    </w:r>
  </w:p>
  <w:p w14:paraId="549D1B91" w14:textId="4D9C8F46" w:rsidR="00F0106A" w:rsidRDefault="00F0106A">
    <w:pPr>
      <w:pStyle w:val="Header"/>
      <w:rPr>
        <w:rFonts w:ascii="Times New Roman" w:hAnsi="Times New Roman" w:cs="Times New Roman"/>
        <w:sz w:val="24"/>
      </w:rPr>
    </w:pPr>
    <w:r w:rsidRPr="00B647C5">
      <w:rPr>
        <w:rFonts w:ascii="Times New Roman" w:hAnsi="Times New Roman" w:cs="Times New Roman"/>
        <w:sz w:val="24"/>
      </w:rPr>
      <w:t>January 28, 2016</w:t>
    </w:r>
  </w:p>
  <w:p w14:paraId="6EA57050" w14:textId="77533317" w:rsidR="00B647C5" w:rsidRPr="00B647C5" w:rsidRDefault="00B647C5">
    <w:pPr>
      <w:pStyle w:val="Header"/>
      <w:rPr>
        <w:rFonts w:ascii="Times New Roman" w:hAnsi="Times New Roman" w:cs="Times New Roman"/>
        <w:sz w:val="24"/>
      </w:rPr>
    </w:pPr>
    <w:r>
      <w:rPr>
        <w:rFonts w:ascii="Times New Roman" w:hAnsi="Times New Roman" w:cs="Times New Roman"/>
        <w:sz w:val="24"/>
      </w:rPr>
      <w:t>Page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F4B20" w14:textId="77777777" w:rsidR="00F0106A" w:rsidRDefault="00F0106A" w:rsidP="00F0106A">
    <w:pPr>
      <w:pStyle w:val="NoSpacing"/>
      <w:jc w:val="center"/>
      <w:rPr>
        <w:sz w:val="14"/>
      </w:rPr>
    </w:pPr>
    <w:r>
      <w:rPr>
        <w:noProof/>
      </w:rPr>
      <w:drawing>
        <wp:inline distT="0" distB="0" distL="0" distR="0" wp14:anchorId="636DAECB" wp14:editId="01D781BC">
          <wp:extent cx="662940" cy="68580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AE1C42C" w14:textId="77777777" w:rsidR="00F0106A" w:rsidRDefault="00F0106A" w:rsidP="00F0106A">
    <w:pPr>
      <w:pStyle w:val="NoSpacing"/>
      <w:jc w:val="center"/>
      <w:rPr>
        <w:rFonts w:ascii="Arial" w:hAnsi="Arial"/>
        <w:b/>
        <w:color w:val="008000"/>
        <w:sz w:val="18"/>
      </w:rPr>
    </w:pPr>
  </w:p>
  <w:p w14:paraId="022F92A5" w14:textId="77777777" w:rsidR="00F0106A" w:rsidRDefault="00F0106A" w:rsidP="00F0106A">
    <w:pPr>
      <w:pStyle w:val="NoSpacing"/>
      <w:spacing w:after="80"/>
      <w:jc w:val="center"/>
      <w:rPr>
        <w:rFonts w:ascii="Arial" w:hAnsi="Arial"/>
        <w:b/>
        <w:color w:val="008000"/>
        <w:sz w:val="18"/>
      </w:rPr>
    </w:pPr>
    <w:r>
      <w:rPr>
        <w:rFonts w:ascii="Arial" w:hAnsi="Arial"/>
        <w:b/>
        <w:color w:val="008000"/>
        <w:sz w:val="18"/>
      </w:rPr>
      <w:t>STATE OF WASHINGTON</w:t>
    </w:r>
  </w:p>
  <w:p w14:paraId="7619826E" w14:textId="77777777" w:rsidR="00F0106A" w:rsidRDefault="00F0106A" w:rsidP="00F0106A">
    <w:pPr>
      <w:pStyle w:val="NoSpacing"/>
      <w:spacing w:after="80"/>
      <w:jc w:val="center"/>
      <w:rPr>
        <w:rFonts w:ascii="Arial" w:hAnsi="Arial"/>
        <w:color w:val="008000"/>
        <w:sz w:val="28"/>
      </w:rPr>
    </w:pPr>
    <w:r>
      <w:rPr>
        <w:rFonts w:ascii="Arial" w:hAnsi="Arial"/>
        <w:color w:val="008000"/>
        <w:sz w:val="28"/>
      </w:rPr>
      <w:t>UTILITIES AND TRANSPORTATION COMMISSION</w:t>
    </w:r>
  </w:p>
  <w:p w14:paraId="4BADA289" w14:textId="77777777" w:rsidR="00F0106A" w:rsidRDefault="00F0106A" w:rsidP="00F0106A">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658EFF1B" w14:textId="2B039D29" w:rsidR="00A73EB5" w:rsidRDefault="00F0106A" w:rsidP="00F0106A">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r w:rsidR="00A73EB5">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1910A" w14:textId="59E11452" w:rsidR="00B647C5" w:rsidRPr="00B647C5" w:rsidRDefault="00B647C5" w:rsidP="00B647C5">
    <w:pPr>
      <w:pStyle w:val="Header"/>
      <w:rPr>
        <w:rFonts w:ascii="Times New Roman" w:hAnsi="Times New Roman" w:cs="Times New Roman"/>
        <w:sz w:val="24"/>
      </w:rPr>
    </w:pPr>
    <w:r>
      <w:rPr>
        <w:rFonts w:ascii="Times New Roman" w:hAnsi="Times New Roman" w:cs="Times New Roman"/>
        <w:sz w:val="24"/>
      </w:rPr>
      <w:t xml:space="preserve">Docket </w:t>
    </w:r>
    <w:r w:rsidRPr="00B647C5">
      <w:rPr>
        <w:rFonts w:ascii="Times New Roman" w:hAnsi="Times New Roman" w:cs="Times New Roman"/>
        <w:sz w:val="24"/>
      </w:rPr>
      <w:t>DG-152252 - A and H Landscaping</w:t>
    </w:r>
  </w:p>
  <w:p w14:paraId="2A85EB6D" w14:textId="77777777" w:rsidR="00B647C5" w:rsidRDefault="00B647C5" w:rsidP="00B647C5">
    <w:pPr>
      <w:pStyle w:val="Header"/>
      <w:rPr>
        <w:rFonts w:ascii="Times New Roman" w:hAnsi="Times New Roman" w:cs="Times New Roman"/>
        <w:sz w:val="24"/>
      </w:rPr>
    </w:pPr>
    <w:r w:rsidRPr="00B647C5">
      <w:rPr>
        <w:rFonts w:ascii="Times New Roman" w:hAnsi="Times New Roman" w:cs="Times New Roman"/>
        <w:sz w:val="24"/>
      </w:rPr>
      <w:t>January 28, 2016</w:t>
    </w:r>
  </w:p>
  <w:p w14:paraId="30EC6683" w14:textId="2C433919" w:rsidR="00F0106A" w:rsidRPr="00B647C5" w:rsidRDefault="00B647C5" w:rsidP="00F0106A">
    <w:pPr>
      <w:pStyle w:val="Header"/>
      <w:rPr>
        <w:rFonts w:ascii="Times New Roman" w:hAnsi="Times New Roman" w:cs="Times New Roman"/>
        <w:sz w:val="24"/>
      </w:rPr>
    </w:pPr>
    <w:r>
      <w:rPr>
        <w:rFonts w:ascii="Times New Roman" w:hAnsi="Times New Roman" w:cs="Times New Roman"/>
        <w:sz w:val="24"/>
      </w:rPr>
      <w:t>Page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90182"/>
    <w:multiLevelType w:val="hybridMultilevel"/>
    <w:tmpl w:val="27E6EB2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18214D3"/>
    <w:multiLevelType w:val="hybridMultilevel"/>
    <w:tmpl w:val="A29CC58A"/>
    <w:lvl w:ilvl="0" w:tplc="C5EEF186">
      <w:start w:val="9"/>
      <w:numFmt w:val="decimal"/>
      <w:lvlText w:val="%1."/>
      <w:lvlJc w:val="left"/>
      <w:pPr>
        <w:ind w:left="720" w:hanging="360"/>
      </w:pPr>
      <w:rPr>
        <w:rFonts w:ascii="Times New Roman" w:hAnsi="Times New Roman" w:cs="Times New Roman" w:hint="default"/>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D30497F"/>
    <w:multiLevelType w:val="hybridMultilevel"/>
    <w:tmpl w:val="7312EA2A"/>
    <w:lvl w:ilvl="0" w:tplc="FA06458A">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FAB77C9"/>
    <w:multiLevelType w:val="hybridMultilevel"/>
    <w:tmpl w:val="44CA64B0"/>
    <w:lvl w:ilvl="0" w:tplc="881872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7DC"/>
    <w:rsid w:val="00006C79"/>
    <w:rsid w:val="0001065A"/>
    <w:rsid w:val="0004719F"/>
    <w:rsid w:val="00092602"/>
    <w:rsid w:val="000B4334"/>
    <w:rsid w:val="000D7686"/>
    <w:rsid w:val="000E640C"/>
    <w:rsid w:val="00120DC3"/>
    <w:rsid w:val="00127613"/>
    <w:rsid w:val="001401E6"/>
    <w:rsid w:val="00157074"/>
    <w:rsid w:val="00186EBF"/>
    <w:rsid w:val="0018768F"/>
    <w:rsid w:val="001A3AD3"/>
    <w:rsid w:val="001C5AB1"/>
    <w:rsid w:val="001E1D7A"/>
    <w:rsid w:val="001E326E"/>
    <w:rsid w:val="001F1C48"/>
    <w:rsid w:val="00226D05"/>
    <w:rsid w:val="002450AB"/>
    <w:rsid w:val="00250DFB"/>
    <w:rsid w:val="002A0298"/>
    <w:rsid w:val="002C039A"/>
    <w:rsid w:val="0032212B"/>
    <w:rsid w:val="00347500"/>
    <w:rsid w:val="00356AD4"/>
    <w:rsid w:val="00392DCF"/>
    <w:rsid w:val="003A492B"/>
    <w:rsid w:val="003A4B4F"/>
    <w:rsid w:val="003D0B1F"/>
    <w:rsid w:val="003E6F38"/>
    <w:rsid w:val="003F32E6"/>
    <w:rsid w:val="003F4075"/>
    <w:rsid w:val="0040361E"/>
    <w:rsid w:val="0041171C"/>
    <w:rsid w:val="0042587D"/>
    <w:rsid w:val="00427623"/>
    <w:rsid w:val="00461DD0"/>
    <w:rsid w:val="00480957"/>
    <w:rsid w:val="004943D7"/>
    <w:rsid w:val="004A5C13"/>
    <w:rsid w:val="004E2F06"/>
    <w:rsid w:val="004F0B55"/>
    <w:rsid w:val="005005CC"/>
    <w:rsid w:val="005244A5"/>
    <w:rsid w:val="00527462"/>
    <w:rsid w:val="0054468C"/>
    <w:rsid w:val="00552600"/>
    <w:rsid w:val="005669D2"/>
    <w:rsid w:val="005913D0"/>
    <w:rsid w:val="005A6C74"/>
    <w:rsid w:val="005D08B1"/>
    <w:rsid w:val="005D1A7D"/>
    <w:rsid w:val="005E5326"/>
    <w:rsid w:val="005F439F"/>
    <w:rsid w:val="00607203"/>
    <w:rsid w:val="0064061F"/>
    <w:rsid w:val="00672F7B"/>
    <w:rsid w:val="00677FE8"/>
    <w:rsid w:val="0069517A"/>
    <w:rsid w:val="006A30A5"/>
    <w:rsid w:val="006A41EE"/>
    <w:rsid w:val="006C2857"/>
    <w:rsid w:val="00722AA0"/>
    <w:rsid w:val="00741E8C"/>
    <w:rsid w:val="00770D90"/>
    <w:rsid w:val="007F38A0"/>
    <w:rsid w:val="007F7202"/>
    <w:rsid w:val="008074F1"/>
    <w:rsid w:val="00817894"/>
    <w:rsid w:val="0082765A"/>
    <w:rsid w:val="00887460"/>
    <w:rsid w:val="0089329C"/>
    <w:rsid w:val="0089781B"/>
    <w:rsid w:val="008B3A59"/>
    <w:rsid w:val="008C2894"/>
    <w:rsid w:val="008E1EEC"/>
    <w:rsid w:val="008E57DC"/>
    <w:rsid w:val="008F1F8C"/>
    <w:rsid w:val="008F38C7"/>
    <w:rsid w:val="008F51E9"/>
    <w:rsid w:val="00906F75"/>
    <w:rsid w:val="00923F6A"/>
    <w:rsid w:val="00931D4B"/>
    <w:rsid w:val="00946B59"/>
    <w:rsid w:val="0095183C"/>
    <w:rsid w:val="00964728"/>
    <w:rsid w:val="009A788C"/>
    <w:rsid w:val="009E0495"/>
    <w:rsid w:val="009E0E2A"/>
    <w:rsid w:val="009F5482"/>
    <w:rsid w:val="009F639D"/>
    <w:rsid w:val="00A007A3"/>
    <w:rsid w:val="00A21628"/>
    <w:rsid w:val="00A23E21"/>
    <w:rsid w:val="00A363ED"/>
    <w:rsid w:val="00A73EB5"/>
    <w:rsid w:val="00A84C2A"/>
    <w:rsid w:val="00AA3FD6"/>
    <w:rsid w:val="00AA5397"/>
    <w:rsid w:val="00AA713B"/>
    <w:rsid w:val="00AB2B26"/>
    <w:rsid w:val="00AC466F"/>
    <w:rsid w:val="00AD3312"/>
    <w:rsid w:val="00AE273E"/>
    <w:rsid w:val="00AE28CA"/>
    <w:rsid w:val="00AE40DB"/>
    <w:rsid w:val="00B02875"/>
    <w:rsid w:val="00B13041"/>
    <w:rsid w:val="00B1757E"/>
    <w:rsid w:val="00B5762D"/>
    <w:rsid w:val="00B647C5"/>
    <w:rsid w:val="00B73791"/>
    <w:rsid w:val="00B865AB"/>
    <w:rsid w:val="00B876DB"/>
    <w:rsid w:val="00BF098B"/>
    <w:rsid w:val="00BF1656"/>
    <w:rsid w:val="00C07FCC"/>
    <w:rsid w:val="00C34D94"/>
    <w:rsid w:val="00C354E9"/>
    <w:rsid w:val="00C45D8B"/>
    <w:rsid w:val="00C86880"/>
    <w:rsid w:val="00CC7C59"/>
    <w:rsid w:val="00CE7EFF"/>
    <w:rsid w:val="00D172CB"/>
    <w:rsid w:val="00D179DC"/>
    <w:rsid w:val="00D215CC"/>
    <w:rsid w:val="00D37FFB"/>
    <w:rsid w:val="00D40FB8"/>
    <w:rsid w:val="00D86013"/>
    <w:rsid w:val="00D86D5F"/>
    <w:rsid w:val="00DA161B"/>
    <w:rsid w:val="00DA1B86"/>
    <w:rsid w:val="00DB4550"/>
    <w:rsid w:val="00DC6F44"/>
    <w:rsid w:val="00DD2A47"/>
    <w:rsid w:val="00DE4737"/>
    <w:rsid w:val="00DE5EF7"/>
    <w:rsid w:val="00DF1CA1"/>
    <w:rsid w:val="00DF354E"/>
    <w:rsid w:val="00E179E2"/>
    <w:rsid w:val="00E81ACD"/>
    <w:rsid w:val="00E91055"/>
    <w:rsid w:val="00EF75F9"/>
    <w:rsid w:val="00F0106A"/>
    <w:rsid w:val="00F21B68"/>
    <w:rsid w:val="00F6356C"/>
    <w:rsid w:val="00F71BFC"/>
    <w:rsid w:val="00F91C3E"/>
    <w:rsid w:val="00FA1D86"/>
    <w:rsid w:val="00FA54E9"/>
    <w:rsid w:val="00FC0784"/>
    <w:rsid w:val="00FF0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DB1796"/>
  <w15:docId w15:val="{C5D72DE5-5BDA-4F31-82DC-FE684A90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E57DC"/>
    <w:rPr>
      <w:rFonts w:ascii="Calibri" w:eastAsia="Calibri" w:hAnsi="Calibri" w:cs="Times New Roman"/>
    </w:rPr>
  </w:style>
  <w:style w:type="paragraph" w:styleId="BalloonText">
    <w:name w:val="Balloon Text"/>
    <w:basedOn w:val="Normal"/>
    <w:link w:val="BalloonTextChar"/>
    <w:uiPriority w:val="99"/>
    <w:semiHidden/>
    <w:unhideWhenUsed/>
    <w:rsid w:val="008E57DC"/>
    <w:rPr>
      <w:rFonts w:ascii="Tahoma" w:hAnsi="Tahoma" w:cs="Tahoma"/>
      <w:sz w:val="16"/>
      <w:szCs w:val="16"/>
    </w:rPr>
  </w:style>
  <w:style w:type="character" w:customStyle="1" w:styleId="BalloonTextChar">
    <w:name w:val="Balloon Text Char"/>
    <w:basedOn w:val="DefaultParagraphFont"/>
    <w:link w:val="BalloonText"/>
    <w:uiPriority w:val="99"/>
    <w:semiHidden/>
    <w:rsid w:val="008E57DC"/>
    <w:rPr>
      <w:rFonts w:ascii="Tahoma" w:hAnsi="Tahoma" w:cs="Tahoma"/>
      <w:sz w:val="16"/>
      <w:szCs w:val="16"/>
    </w:rPr>
  </w:style>
  <w:style w:type="paragraph" w:styleId="FootnoteText">
    <w:name w:val="footnote text"/>
    <w:basedOn w:val="Normal"/>
    <w:link w:val="FootnoteTextChar"/>
    <w:uiPriority w:val="99"/>
    <w:semiHidden/>
    <w:unhideWhenUsed/>
    <w:rsid w:val="008E1EEC"/>
    <w:rPr>
      <w:sz w:val="20"/>
      <w:szCs w:val="20"/>
    </w:rPr>
  </w:style>
  <w:style w:type="character" w:customStyle="1" w:styleId="FootnoteTextChar">
    <w:name w:val="Footnote Text Char"/>
    <w:basedOn w:val="DefaultParagraphFont"/>
    <w:link w:val="FootnoteText"/>
    <w:uiPriority w:val="99"/>
    <w:semiHidden/>
    <w:rsid w:val="008E1EEC"/>
    <w:rPr>
      <w:sz w:val="20"/>
      <w:szCs w:val="20"/>
    </w:rPr>
  </w:style>
  <w:style w:type="character" w:styleId="FootnoteReference">
    <w:name w:val="footnote reference"/>
    <w:basedOn w:val="DefaultParagraphFont"/>
    <w:uiPriority w:val="99"/>
    <w:semiHidden/>
    <w:unhideWhenUsed/>
    <w:rsid w:val="008E1EEC"/>
    <w:rPr>
      <w:vertAlign w:val="superscript"/>
    </w:rPr>
  </w:style>
  <w:style w:type="character" w:styleId="Hyperlink">
    <w:name w:val="Hyperlink"/>
    <w:basedOn w:val="DefaultParagraphFont"/>
    <w:uiPriority w:val="99"/>
    <w:unhideWhenUsed/>
    <w:rsid w:val="00AE28CA"/>
    <w:rPr>
      <w:color w:val="0000FF" w:themeColor="hyperlink"/>
      <w:u w:val="single"/>
    </w:rPr>
  </w:style>
  <w:style w:type="paragraph" w:styleId="Header">
    <w:name w:val="header"/>
    <w:basedOn w:val="Normal"/>
    <w:link w:val="HeaderChar"/>
    <w:uiPriority w:val="99"/>
    <w:unhideWhenUsed/>
    <w:rsid w:val="00AE28CA"/>
    <w:pPr>
      <w:tabs>
        <w:tab w:val="center" w:pos="4680"/>
        <w:tab w:val="right" w:pos="9360"/>
      </w:tabs>
    </w:pPr>
  </w:style>
  <w:style w:type="character" w:customStyle="1" w:styleId="HeaderChar">
    <w:name w:val="Header Char"/>
    <w:basedOn w:val="DefaultParagraphFont"/>
    <w:link w:val="Header"/>
    <w:uiPriority w:val="99"/>
    <w:rsid w:val="00AE28CA"/>
  </w:style>
  <w:style w:type="paragraph" w:styleId="Footer">
    <w:name w:val="footer"/>
    <w:basedOn w:val="Normal"/>
    <w:link w:val="FooterChar"/>
    <w:uiPriority w:val="99"/>
    <w:unhideWhenUsed/>
    <w:rsid w:val="00AE28CA"/>
    <w:pPr>
      <w:tabs>
        <w:tab w:val="center" w:pos="4680"/>
        <w:tab w:val="right" w:pos="9360"/>
      </w:tabs>
    </w:pPr>
  </w:style>
  <w:style w:type="character" w:customStyle="1" w:styleId="FooterChar">
    <w:name w:val="Footer Char"/>
    <w:basedOn w:val="DefaultParagraphFont"/>
    <w:link w:val="Footer"/>
    <w:uiPriority w:val="99"/>
    <w:rsid w:val="00AE28CA"/>
  </w:style>
  <w:style w:type="paragraph" w:styleId="ListParagraph">
    <w:name w:val="List Paragraph"/>
    <w:basedOn w:val="Normal"/>
    <w:uiPriority w:val="34"/>
    <w:qFormat/>
    <w:rsid w:val="00347500"/>
    <w:pPr>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A363ED"/>
    <w:rPr>
      <w:sz w:val="16"/>
      <w:szCs w:val="16"/>
    </w:rPr>
  </w:style>
  <w:style w:type="paragraph" w:styleId="CommentText">
    <w:name w:val="annotation text"/>
    <w:basedOn w:val="Normal"/>
    <w:link w:val="CommentTextChar"/>
    <w:uiPriority w:val="99"/>
    <w:semiHidden/>
    <w:unhideWhenUsed/>
    <w:rsid w:val="00A363ED"/>
    <w:rPr>
      <w:sz w:val="20"/>
      <w:szCs w:val="20"/>
    </w:rPr>
  </w:style>
  <w:style w:type="character" w:customStyle="1" w:styleId="CommentTextChar">
    <w:name w:val="Comment Text Char"/>
    <w:basedOn w:val="DefaultParagraphFont"/>
    <w:link w:val="CommentText"/>
    <w:uiPriority w:val="99"/>
    <w:semiHidden/>
    <w:rsid w:val="00A363ED"/>
    <w:rPr>
      <w:sz w:val="20"/>
      <w:szCs w:val="20"/>
    </w:rPr>
  </w:style>
  <w:style w:type="paragraph" w:styleId="CommentSubject">
    <w:name w:val="annotation subject"/>
    <w:basedOn w:val="CommentText"/>
    <w:next w:val="CommentText"/>
    <w:link w:val="CommentSubjectChar"/>
    <w:uiPriority w:val="99"/>
    <w:semiHidden/>
    <w:unhideWhenUsed/>
    <w:rsid w:val="00A363ED"/>
    <w:rPr>
      <w:b/>
      <w:bCs/>
    </w:rPr>
  </w:style>
  <w:style w:type="character" w:customStyle="1" w:styleId="CommentSubjectChar">
    <w:name w:val="Comment Subject Char"/>
    <w:basedOn w:val="CommentTextChar"/>
    <w:link w:val="CommentSubject"/>
    <w:uiPriority w:val="99"/>
    <w:semiHidden/>
    <w:rsid w:val="00A363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13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DG</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812</IndustryCode>
    <CaseStatus xmlns="dc463f71-b30c-4ab2-9473-d307f9d35888">Closed</CaseStatus>
    <OpenedDate xmlns="dc463f71-b30c-4ab2-9473-d307f9d35888">2015-11-24T08:00:00+00:00</OpenedDate>
    <Date1 xmlns="dc463f71-b30c-4ab2-9473-d307f9d35888">2016-01-28T19:24:15+00:00</Date1>
    <IsDocumentOrder xmlns="dc463f71-b30c-4ab2-9473-d307f9d35888" xsi:nil="true"/>
    <IsHighlyConfidential xmlns="dc463f71-b30c-4ab2-9473-d307f9d35888">false</IsHighlyConfidential>
    <CaseCompanyNames xmlns="dc463f71-b30c-4ab2-9473-d307f9d35888" xsi:nil="true"/>
    <DocketNumber xmlns="dc463f71-b30c-4ab2-9473-d307f9d35888">152252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5B75B0C5E920347BD3F287A680F9F17" ma:contentTypeVersion="119" ma:contentTypeDescription="" ma:contentTypeScope="" ma:versionID="cff33ab7d389b1961f79d5b7979f136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1E51BB-788B-4D4E-BCE5-B57301135C70}"/>
</file>

<file path=customXml/itemProps2.xml><?xml version="1.0" encoding="utf-8"?>
<ds:datastoreItem xmlns:ds="http://schemas.openxmlformats.org/officeDocument/2006/customXml" ds:itemID="{4B99C270-B42F-438D-9EB2-CCD224B448CB}"/>
</file>

<file path=customXml/itemProps3.xml><?xml version="1.0" encoding="utf-8"?>
<ds:datastoreItem xmlns:ds="http://schemas.openxmlformats.org/officeDocument/2006/customXml" ds:itemID="{816BA350-CE9B-463D-81B2-348F4BD4E897}"/>
</file>

<file path=customXml/itemProps4.xml><?xml version="1.0" encoding="utf-8"?>
<ds:datastoreItem xmlns:ds="http://schemas.openxmlformats.org/officeDocument/2006/customXml" ds:itemID="{3745DA7C-7D54-4F3F-A8FF-8CCDBE93A5BC}"/>
</file>

<file path=customXml/itemProps5.xml><?xml version="1.0" encoding="utf-8"?>
<ds:datastoreItem xmlns:ds="http://schemas.openxmlformats.org/officeDocument/2006/customXml" ds:itemID="{44BF578B-2D59-4C50-8AD8-5559341CB792}"/>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Susie Paul</dc:creator>
  <cp:lastModifiedBy>Crawford, Denise (UTC)</cp:lastModifiedBy>
  <cp:revision>2</cp:revision>
  <cp:lastPrinted>2016-01-27T23:14:00Z</cp:lastPrinted>
  <dcterms:created xsi:type="dcterms:W3CDTF">2016-01-28T18:53:00Z</dcterms:created>
  <dcterms:modified xsi:type="dcterms:W3CDTF">2016-01-28T18:53:00Z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0x0101006E56B4D1795A2E4DB2F0B01679ED314A0095B75B0C5E920347BD3F287A680F9F17</vt:lpwstr>
  </property>
  <property fmtid="{D5CDD505-2E9C-101B-9397-08002B2CF9AE}" pid="3" name="_docset_NoMedatataSyncRequired">
    <vt:lpwstr>False</vt:lpwstr>
  </property>
</Properties>
</file>