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2FBA86A" w:rsidR="005B43A6" w:rsidRDefault="00A33CF7"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1F3CBF2" w:rsidR="005B43A6" w:rsidRDefault="005B43A6" w:rsidP="006D77E8">
      <w:pPr>
        <w:pStyle w:val="NoSpacing"/>
        <w:ind w:left="504" w:hanging="504"/>
        <w:rPr>
          <w:i/>
        </w:rPr>
      </w:pPr>
      <w:r>
        <w:t xml:space="preserve">RE:  </w:t>
      </w:r>
      <w:r>
        <w:rPr>
          <w:i/>
        </w:rPr>
        <w:t xml:space="preserve">Washington Utilities and Transportation Commission v. </w:t>
      </w:r>
      <w:r w:rsidR="00A33CF7">
        <w:rPr>
          <w:i/>
        </w:rPr>
        <w:t xml:space="preserve">Fun Way </w:t>
      </w:r>
      <w:proofErr w:type="gramStart"/>
      <w:r w:rsidR="00A33CF7">
        <w:rPr>
          <w:i/>
        </w:rPr>
        <w:t>To</w:t>
      </w:r>
      <w:proofErr w:type="gramEnd"/>
      <w:r w:rsidR="00A33CF7">
        <w:rPr>
          <w:i/>
        </w:rPr>
        <w:t xml:space="preserve"> Go, LLC</w:t>
      </w:r>
    </w:p>
    <w:p w14:paraId="0AFBF38B" w14:textId="77777777" w:rsidR="005B43A6" w:rsidRDefault="005B43A6" w:rsidP="00BC4721">
      <w:pPr>
        <w:pStyle w:val="NoSpacing"/>
      </w:pPr>
    </w:p>
    <w:p w14:paraId="5ECB61D4" w14:textId="52D4231B" w:rsidR="005B43A6" w:rsidRDefault="005B43A6" w:rsidP="00BC4721">
      <w:pPr>
        <w:pStyle w:val="NoSpacing"/>
      </w:pPr>
      <w:r>
        <w:tab/>
        <w:t xml:space="preserve">Commission Staff’s Response to Application for Mitigation of Penalties </w:t>
      </w:r>
      <w:r w:rsidR="00437169">
        <w:t>TE-</w:t>
      </w:r>
      <w:r w:rsidR="00A33CF7">
        <w:t>151024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D517BB6" w:rsidR="005B43A6" w:rsidRDefault="006D77E8" w:rsidP="00BC4721">
      <w:pPr>
        <w:pStyle w:val="NoSpacing"/>
      </w:pPr>
      <w:r>
        <w:t xml:space="preserve">On </w:t>
      </w:r>
      <w:r w:rsidR="00437169">
        <w:t xml:space="preserve">June </w:t>
      </w:r>
      <w:r w:rsidR="00A33CF7">
        <w:t>9</w:t>
      </w:r>
      <w:r w:rsidR="0013292E">
        <w:t>,</w:t>
      </w:r>
      <w:r w:rsidR="005B43A6">
        <w:t xml:space="preserve"> 2015, the Utilities and Transportation Commission issued a $</w:t>
      </w:r>
      <w:r w:rsidR="004813E1">
        <w:t>1,0</w:t>
      </w:r>
      <w:r w:rsidR="00AA2447">
        <w:t>00</w:t>
      </w:r>
      <w:r w:rsidR="005B43A6">
        <w:t xml:space="preserve"> Penalty Assessment in Docket </w:t>
      </w:r>
      <w:r w:rsidR="00A33CF7">
        <w:t>TE-151024</w:t>
      </w:r>
      <w:r w:rsidR="005B43A6">
        <w:t xml:space="preserve"> against </w:t>
      </w:r>
      <w:r w:rsidR="00A33CF7">
        <w:t xml:space="preserve">Fun Way to Go, LLC </w:t>
      </w:r>
      <w:r w:rsidR="005B43A6">
        <w:t xml:space="preserve">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62332678" w:rsidR="005B43A6" w:rsidRDefault="005B43A6" w:rsidP="00BC4721">
      <w:pPr>
        <w:pStyle w:val="NoSpacing"/>
      </w:pPr>
      <w:r>
        <w:t xml:space="preserve">On </w:t>
      </w:r>
      <w:r w:rsidR="00437169">
        <w:t xml:space="preserve">June </w:t>
      </w:r>
      <w:r w:rsidR="00A33CF7">
        <w:t>22</w:t>
      </w:r>
      <w:r w:rsidR="00C57A90">
        <w:t>, 2015</w:t>
      </w:r>
      <w:r>
        <w:t xml:space="preserve">, </w:t>
      </w:r>
      <w:r w:rsidR="00A33CF7">
        <w:t xml:space="preserve">Fun Way to Go, LLC </w:t>
      </w:r>
      <w:r>
        <w:t>wrote the commission requesting mitigation of penalties.  In its mitigation request</w:t>
      </w:r>
      <w:r w:rsidR="00C64D02" w:rsidRPr="00C64D02">
        <w:t xml:space="preserve"> </w:t>
      </w:r>
      <w:r w:rsidR="00A33CF7">
        <w:t xml:space="preserve">Fun Way to Go, LLC </w:t>
      </w:r>
      <w:r>
        <w:t>does not dispute the violation</w:t>
      </w:r>
      <w:r w:rsidR="004813E1">
        <w:t xml:space="preserve"> occurred.  </w:t>
      </w:r>
      <w:r w:rsidR="00437169">
        <w:t>The company’s response states, “</w:t>
      </w:r>
      <w:r w:rsidR="00A33CF7">
        <w:t>Being small business only have part time need for book keeping.  He wasn’t able to come in the 3</w:t>
      </w:r>
      <w:r w:rsidR="00A33CF7" w:rsidRPr="00A33CF7">
        <w:rPr>
          <w:vertAlign w:val="superscript"/>
        </w:rPr>
        <w:t>rd</w:t>
      </w:r>
      <w:r w:rsidR="00A33CF7">
        <w:t xml:space="preserve"> week of April due to not feeling well and his other job.  Soon as it came to my attention that this report had not been made I got right on it got it faxed in that very afternoon”.  The company requests the penalty be waived.</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59C2EB9D" w:rsidR="00AA2447" w:rsidRDefault="00C64D02" w:rsidP="0013292E">
      <w:pPr>
        <w:pStyle w:val="NoSpacing"/>
      </w:pPr>
      <w:r>
        <w:t xml:space="preserve">On </w:t>
      </w:r>
      <w:r w:rsidR="00A33CF7">
        <w:t xml:space="preserve">May 26, </w:t>
      </w:r>
      <w:r w:rsidR="00437169">
        <w:t>2015</w:t>
      </w:r>
      <w:r w:rsidR="00A33CF7" w:rsidRPr="00A33CF7">
        <w:t xml:space="preserve"> </w:t>
      </w:r>
      <w:r w:rsidR="00A33CF7">
        <w:t>Fun Way to Go, LLC</w:t>
      </w:r>
      <w:r>
        <w:t xml:space="preserve"> filed a </w:t>
      </w:r>
      <w:r w:rsidR="004D7268">
        <w:t xml:space="preserve">complete annual report.  The company paid the required regulatory fees on </w:t>
      </w:r>
      <w:r w:rsidR="00A33CF7">
        <w:t>January 15, 2015</w:t>
      </w:r>
      <w:r w:rsidR="004D7268">
        <w:t>.</w:t>
      </w:r>
      <w:r w:rsidR="00437169">
        <w:t xml:space="preserve"> </w:t>
      </w:r>
      <w:r w:rsidR="00006103">
        <w:t xml:space="preserve"> </w:t>
      </w:r>
      <w:bookmarkStart w:id="0" w:name="_GoBack"/>
      <w:bookmarkEnd w:id="0"/>
      <w:r w:rsidR="00A33CF7">
        <w:t xml:space="preserve">Fun Way to Go, LLC </w:t>
      </w:r>
      <w:r w:rsidR="00437169">
        <w:t xml:space="preserve">has been active since </w:t>
      </w:r>
      <w:r w:rsidR="00A33CF7">
        <w:t>2013</w:t>
      </w:r>
      <w:r w:rsidR="004813E1">
        <w:t xml:space="preserve">.  </w:t>
      </w:r>
      <w:r>
        <w:t xml:space="preserve">No prior violations of WAC 480-30-071 are on commission record.  </w:t>
      </w:r>
      <w:r w:rsidR="004D7268">
        <w:t>S</w:t>
      </w:r>
      <w:r w:rsidR="00AD3A0A">
        <w:t xml:space="preserve">taff supports mitigation </w:t>
      </w:r>
      <w:r w:rsidR="00437169">
        <w:t xml:space="preserve">of the penalty </w:t>
      </w:r>
      <w:r w:rsidR="00AD3A0A">
        <w:t>as this is the company’s first delinquent filing.  Staff recommends a reduced penalty of $25 for a total penalty assessment of $250</w:t>
      </w:r>
      <w:r w:rsidR="004D7268">
        <w:t>.</w:t>
      </w:r>
    </w:p>
    <w:p w14:paraId="52F2A4C9" w14:textId="77777777" w:rsidR="004D7268" w:rsidRDefault="004D7268" w:rsidP="0013292E">
      <w:pPr>
        <w:pStyle w:val="NoSpacing"/>
      </w:pPr>
    </w:p>
    <w:p w14:paraId="7DABBD80" w14:textId="3440FAD5" w:rsidR="004D7268" w:rsidRDefault="004D7268" w:rsidP="0013292E">
      <w:pPr>
        <w:pStyle w:val="NoSpacing"/>
      </w:pPr>
      <w:r>
        <w:lastRenderedPageBreak/>
        <w:t>UTC Annual Reports</w:t>
      </w:r>
    </w:p>
    <w:p w14:paraId="4091CBB7" w14:textId="52C78A5B" w:rsidR="004D7268" w:rsidRDefault="00A33CF7" w:rsidP="0013292E">
      <w:pPr>
        <w:pStyle w:val="NoSpacing"/>
      </w:pPr>
      <w:r>
        <w:t>June 30</w:t>
      </w:r>
      <w:r w:rsidR="004D7268">
        <w:t>, 2015</w:t>
      </w:r>
    </w:p>
    <w:p w14:paraId="50DEF7D7" w14:textId="55D7DCFC" w:rsidR="00AD3A0A" w:rsidRDefault="004D7268"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28BEC" w14:textId="77777777" w:rsidR="003C2B3E" w:rsidRDefault="003C2B3E" w:rsidP="00AB61BF">
      <w:r>
        <w:separator/>
      </w:r>
    </w:p>
  </w:endnote>
  <w:endnote w:type="continuationSeparator" w:id="0">
    <w:p w14:paraId="2D355A74" w14:textId="77777777" w:rsidR="003C2B3E" w:rsidRDefault="003C2B3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51DC" w14:textId="77777777" w:rsidR="003C2B3E" w:rsidRDefault="003C2B3E" w:rsidP="00AB61BF">
      <w:r>
        <w:separator/>
      </w:r>
    </w:p>
  </w:footnote>
  <w:footnote w:type="continuationSeparator" w:id="0">
    <w:p w14:paraId="730C7BC3" w14:textId="77777777" w:rsidR="003C2B3E" w:rsidRDefault="003C2B3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6103"/>
    <w:rsid w:val="000143C4"/>
    <w:rsid w:val="00040682"/>
    <w:rsid w:val="000527DD"/>
    <w:rsid w:val="00063930"/>
    <w:rsid w:val="000876F5"/>
    <w:rsid w:val="00096996"/>
    <w:rsid w:val="000C23BC"/>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2B3E"/>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B65DF"/>
    <w:rsid w:val="004C18D8"/>
    <w:rsid w:val="004D7268"/>
    <w:rsid w:val="00531C07"/>
    <w:rsid w:val="00533DD6"/>
    <w:rsid w:val="00534FE3"/>
    <w:rsid w:val="00535863"/>
    <w:rsid w:val="005431AE"/>
    <w:rsid w:val="0054755F"/>
    <w:rsid w:val="0055237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33CF7"/>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64D02"/>
    <w:rsid w:val="00C905EF"/>
    <w:rsid w:val="00C9626E"/>
    <w:rsid w:val="00C9785B"/>
    <w:rsid w:val="00CA017A"/>
    <w:rsid w:val="00CE37D5"/>
    <w:rsid w:val="00CF11F5"/>
    <w:rsid w:val="00CF33A3"/>
    <w:rsid w:val="00CF7C80"/>
    <w:rsid w:val="00D32561"/>
    <w:rsid w:val="00D3334F"/>
    <w:rsid w:val="00D50F90"/>
    <w:rsid w:val="00D57864"/>
    <w:rsid w:val="00D859F8"/>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35BD0"/>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2015-06-30T15:57:45+00:00</Date1>
    <IsDocumentOrder xmlns="dc463f71-b30c-4ab2-9473-d307f9d35888" xsi:nil="true"/>
    <IsHighlyConfidential xmlns="dc463f71-b30c-4ab2-9473-d307f9d35888">false</IsHighlyConfidential>
    <CaseCompanyNames xmlns="dc463f71-b30c-4ab2-9473-d307f9d35888">Fun Way To Go, LLC</CaseCompanyNames>
    <DocketNumber xmlns="dc463f71-b30c-4ab2-9473-d307f9d35888">151024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2437A2ED91AD4FA1B6D227192729FA" ma:contentTypeVersion="119" ma:contentTypeDescription="" ma:contentTypeScope="" ma:versionID="a9247b73650b50b81bb45ff242ac61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2E9B4-C918-44FA-A817-9930BDC84EA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F53F41A7-8097-4420-AE53-5072D6269D70}"/>
</file>

<file path=customXml/itemProps5.xml><?xml version="1.0" encoding="utf-8"?>
<ds:datastoreItem xmlns:ds="http://schemas.openxmlformats.org/officeDocument/2006/customXml" ds:itemID="{1F58C164-9294-421C-A1E1-41FE06A09252}"/>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2015-06-19T21:13:00Z</cp:lastPrinted>
  <dcterms:created xsi:type="dcterms:W3CDTF">2015-06-25T22:52:00Z</dcterms:created>
  <dcterms:modified xsi:type="dcterms:W3CDTF">2015-06-26T15:39:00Z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0x0101006E56B4D1795A2E4DB2F0B01679ED314A008D2437A2ED91AD4FA1B6D227192729FA</vt:lpwstr>
  </property>
  <property fmtid="{D5CDD505-2E9C-101B-9397-08002B2CF9AE}" pid="3" name="Status">
    <vt:lpwstr>Templates</vt:lpwstr>
  </property>
  <property fmtid="{D5CDD505-2E9C-101B-9397-08002B2CF9AE}" pid="4" name="_docset_NoMedatataSyncRequired">
    <vt:lpwstr>False</vt:lpwstr>
  </property>
</Properties>
</file>