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E633E" w14:textId="77777777" w:rsidR="002C67BA" w:rsidRDefault="002C67BA" w:rsidP="00BC4721">
      <w:pPr>
        <w:pStyle w:val="NoSpacing"/>
      </w:pPr>
    </w:p>
    <w:p w14:paraId="2C4977B7" w14:textId="5C57CA5B" w:rsidR="005B43A6" w:rsidRDefault="00260A90" w:rsidP="00BC4721">
      <w:pPr>
        <w:pStyle w:val="NoSpacing"/>
      </w:pPr>
      <w:r>
        <w:t>June 12</w:t>
      </w:r>
      <w:r w:rsidR="005B43A6">
        <w:t>, 2015</w:t>
      </w:r>
    </w:p>
    <w:p w14:paraId="19828405" w14:textId="77777777" w:rsidR="005B43A6" w:rsidRDefault="005B43A6" w:rsidP="00BC4721">
      <w:pPr>
        <w:pStyle w:val="NoSpacing"/>
      </w:pPr>
    </w:p>
    <w:p w14:paraId="4EDA8452" w14:textId="67C629ED" w:rsidR="005B43A6" w:rsidRDefault="005B43A6" w:rsidP="00BC4721">
      <w:pPr>
        <w:pStyle w:val="NoSpacing"/>
      </w:pPr>
      <w:r>
        <w:t>Steven V. King, Executive Director and Secretary</w:t>
      </w:r>
    </w:p>
    <w:p w14:paraId="30131981" w14:textId="09294ED1" w:rsidR="005B43A6" w:rsidRDefault="005B43A6" w:rsidP="00BC4721">
      <w:pPr>
        <w:pStyle w:val="NoSpacing"/>
      </w:pPr>
      <w:r>
        <w:t>Utilities and Transportation Commission</w:t>
      </w:r>
    </w:p>
    <w:p w14:paraId="38434E8D" w14:textId="66CD99B7" w:rsidR="005B43A6" w:rsidRDefault="005B43A6" w:rsidP="00BC4721">
      <w:pPr>
        <w:pStyle w:val="NoSpacing"/>
      </w:pPr>
      <w:r>
        <w:t>1300 S. Evergreen Park Dr. SW</w:t>
      </w:r>
    </w:p>
    <w:p w14:paraId="10C1685E" w14:textId="1DD3AFB1" w:rsidR="005B43A6" w:rsidRDefault="005B43A6" w:rsidP="00BC4721">
      <w:pPr>
        <w:pStyle w:val="NoSpacing"/>
      </w:pPr>
      <w:r>
        <w:t>P.O. Box 47250</w:t>
      </w:r>
    </w:p>
    <w:p w14:paraId="788EEAD4" w14:textId="139D4E0C" w:rsidR="005B43A6" w:rsidRDefault="005B43A6" w:rsidP="00BC4721">
      <w:pPr>
        <w:pStyle w:val="NoSpacing"/>
      </w:pPr>
      <w:r>
        <w:t>Olympia, WA 98504-7250</w:t>
      </w:r>
    </w:p>
    <w:p w14:paraId="5D07E9B3" w14:textId="77777777" w:rsidR="005B43A6" w:rsidRDefault="005B43A6" w:rsidP="00BC4721">
      <w:pPr>
        <w:pStyle w:val="NoSpacing"/>
      </w:pPr>
    </w:p>
    <w:p w14:paraId="14C7E9EB" w14:textId="4A53A7EA" w:rsidR="005B43A6" w:rsidRDefault="005B43A6" w:rsidP="006D77E8">
      <w:pPr>
        <w:pStyle w:val="NoSpacing"/>
        <w:ind w:left="504" w:hanging="504"/>
        <w:rPr>
          <w:i/>
        </w:rPr>
      </w:pPr>
      <w:r>
        <w:t xml:space="preserve">RE:  </w:t>
      </w:r>
      <w:r>
        <w:rPr>
          <w:i/>
        </w:rPr>
        <w:t>Washington Utilities and Transportation Commission v.</w:t>
      </w:r>
      <w:r w:rsidR="00D72119">
        <w:rPr>
          <w:i/>
        </w:rPr>
        <w:t xml:space="preserve"> </w:t>
      </w:r>
      <w:proofErr w:type="spellStart"/>
      <w:r w:rsidR="00260A90">
        <w:rPr>
          <w:i/>
        </w:rPr>
        <w:t>Wickkiser</w:t>
      </w:r>
      <w:proofErr w:type="spellEnd"/>
      <w:r w:rsidR="00260A90">
        <w:rPr>
          <w:i/>
        </w:rPr>
        <w:t xml:space="preserve"> International Companies, Inc.</w:t>
      </w:r>
    </w:p>
    <w:p w14:paraId="0AFBF38B" w14:textId="77777777" w:rsidR="005B43A6" w:rsidRDefault="005B43A6" w:rsidP="00BC4721">
      <w:pPr>
        <w:pStyle w:val="NoSpacing"/>
      </w:pPr>
    </w:p>
    <w:p w14:paraId="5ECB61D4" w14:textId="70D8DAED" w:rsidR="005B43A6" w:rsidRDefault="005B43A6" w:rsidP="00BC4721">
      <w:pPr>
        <w:pStyle w:val="NoSpacing"/>
      </w:pPr>
      <w:r>
        <w:tab/>
        <w:t xml:space="preserve">Commission Staff’s Response to Application for Mitigation of Penalties </w:t>
      </w:r>
      <w:r w:rsidR="00260A90">
        <w:t>TC-150982</w:t>
      </w:r>
    </w:p>
    <w:p w14:paraId="3F251A59" w14:textId="77777777" w:rsidR="005B43A6" w:rsidRDefault="005B43A6" w:rsidP="00BC4721">
      <w:pPr>
        <w:pStyle w:val="NoSpacing"/>
      </w:pPr>
    </w:p>
    <w:p w14:paraId="33977457" w14:textId="28E25C4E" w:rsidR="005B43A6" w:rsidRDefault="005B43A6" w:rsidP="00BC4721">
      <w:pPr>
        <w:pStyle w:val="NoSpacing"/>
      </w:pPr>
      <w:r>
        <w:t>Dear Mr. King:</w:t>
      </w:r>
    </w:p>
    <w:p w14:paraId="54570186" w14:textId="77777777" w:rsidR="005B43A6" w:rsidRDefault="005B43A6" w:rsidP="00BC4721">
      <w:pPr>
        <w:pStyle w:val="NoSpacing"/>
      </w:pPr>
    </w:p>
    <w:p w14:paraId="0EFBE206" w14:textId="3EBB3204" w:rsidR="005B43A6" w:rsidRDefault="00D72119" w:rsidP="00BC4721">
      <w:pPr>
        <w:pStyle w:val="NoSpacing"/>
      </w:pPr>
      <w:r>
        <w:t>On May 2</w:t>
      </w:r>
      <w:r w:rsidR="00260A90">
        <w:t>2</w:t>
      </w:r>
      <w:r w:rsidR="005B43A6">
        <w:t xml:space="preserve">, 2015, the Utilities and Transportation Commission issued a $1,000 Penalty Assessment in Docket </w:t>
      </w:r>
      <w:r w:rsidR="00260A90">
        <w:t>TC-150982</w:t>
      </w:r>
      <w:r w:rsidR="005B43A6">
        <w:t xml:space="preserve"> against </w:t>
      </w:r>
      <w:proofErr w:type="spellStart"/>
      <w:r w:rsidR="00260A90">
        <w:t>Wickkiser</w:t>
      </w:r>
      <w:proofErr w:type="spellEnd"/>
      <w:r w:rsidR="00260A90">
        <w:t xml:space="preserve"> International Companies, Inc.</w:t>
      </w:r>
      <w:r w:rsidR="005B43A6">
        <w:t xml:space="preserve"> for 10 violations of Washington Administrative Code (WAC 480-</w:t>
      </w:r>
      <w:r w:rsidR="00260A90">
        <w:t>30-071</w:t>
      </w:r>
      <w:r w:rsidR="005B43A6">
        <w:t xml:space="preserve">), which requires </w:t>
      </w:r>
      <w:r w:rsidR="00260A90">
        <w:t>auto transportation</w:t>
      </w:r>
      <w:r w:rsidR="005B43A6">
        <w:t xml:space="preserve"> companies to furnish annual reports to the commission no later than May 1 each year.</w:t>
      </w:r>
    </w:p>
    <w:p w14:paraId="260964C4" w14:textId="77777777" w:rsidR="005B43A6" w:rsidRDefault="005B43A6" w:rsidP="00BC4721">
      <w:pPr>
        <w:pStyle w:val="NoSpacing"/>
      </w:pPr>
    </w:p>
    <w:p w14:paraId="22403C83" w14:textId="0F0B334C" w:rsidR="005B43A6" w:rsidRDefault="005B43A6" w:rsidP="00BC4721">
      <w:pPr>
        <w:pStyle w:val="NoSpacing"/>
      </w:pPr>
      <w:r>
        <w:t xml:space="preserve">On </w:t>
      </w:r>
      <w:r w:rsidR="00260A90">
        <w:t>June 3</w:t>
      </w:r>
      <w:r w:rsidR="006D77E8">
        <w:t>, 2015</w:t>
      </w:r>
      <w:r>
        <w:t xml:space="preserve">, </w:t>
      </w:r>
      <w:proofErr w:type="spellStart"/>
      <w:r w:rsidR="00260A90">
        <w:t>Wickkiser</w:t>
      </w:r>
      <w:proofErr w:type="spellEnd"/>
      <w:r w:rsidR="00260A90">
        <w:t xml:space="preserve"> International Companies, Inc. </w:t>
      </w:r>
      <w:r>
        <w:t xml:space="preserve">wrote the commission requesting mitigation of penalties.  In its mitigation request, </w:t>
      </w:r>
      <w:proofErr w:type="spellStart"/>
      <w:r w:rsidR="00260A90">
        <w:t>Wickkiser</w:t>
      </w:r>
      <w:proofErr w:type="spellEnd"/>
      <w:r w:rsidR="00260A90">
        <w:t xml:space="preserve"> International Companies, Inc. disputes</w:t>
      </w:r>
      <w:r>
        <w:t xml:space="preserve"> the violation occurred.  The company states, “</w:t>
      </w:r>
      <w:r w:rsidR="00260A90">
        <w:t>On the 5</w:t>
      </w:r>
      <w:r w:rsidR="00260A90" w:rsidRPr="00260A90">
        <w:rPr>
          <w:vertAlign w:val="superscript"/>
        </w:rPr>
        <w:t>th</w:t>
      </w:r>
      <w:r w:rsidR="00260A90">
        <w:t xml:space="preserve"> of May, Katy Hancock from the UTC called and left a voice mail for me saying that I filed an incomplete report.  The first error on schedule one, was that I did not write “0” in the blank for interstate miles, I left it blank.  My blank meant no </w:t>
      </w:r>
      <w:proofErr w:type="spellStart"/>
      <w:r w:rsidR="00260A90">
        <w:t>miles.She</w:t>
      </w:r>
      <w:proofErr w:type="spellEnd"/>
      <w:r w:rsidR="00260A90">
        <w:t xml:space="preserve"> concluded that our conversation about the blank meaning no miles was ok and that I needed to email her the revised vehicle list to include only Charter vehicles.  Immediately following our conversation I emailed Ms. Hancock the list.  The time stamp on my email is 3:48pm.  My conversation wi</w:t>
      </w:r>
      <w:r w:rsidR="009B72B5">
        <w:t>th Ms. Hancock cleared up all i</w:t>
      </w:r>
      <w:bookmarkStart w:id="0" w:name="_GoBack"/>
      <w:bookmarkEnd w:id="0"/>
      <w:r w:rsidR="00260A90">
        <w:t>ssues on the annual report.  She did not require any further action”.  The company’s request did not select a response option but stated, “If the UTC is able remove the violation after reading this letter, I don’t need to request a hearing.  However if the UTC continues with the violation I request a hearing with an administrative law judge”.</w:t>
      </w:r>
    </w:p>
    <w:p w14:paraId="1B32E304" w14:textId="77777777" w:rsidR="005B43A6" w:rsidRDefault="005B43A6" w:rsidP="00BC4721">
      <w:pPr>
        <w:pStyle w:val="NoSpacing"/>
      </w:pPr>
    </w:p>
    <w:p w14:paraId="21617F37" w14:textId="77777777" w:rsidR="006E12FD" w:rsidRDefault="005B43A6" w:rsidP="00BC4721">
      <w:pPr>
        <w:pStyle w:val="NoSpacing"/>
      </w:pPr>
      <w:r>
        <w:t xml:space="preserve">It is the company’s responsibility to ensure that the regulatory fee is paid and the annual report is filed by the May 1 deadline.  On February 27, 2015, Annual Report packets were mailed to all regulated </w:t>
      </w:r>
      <w:r w:rsidR="00260A90">
        <w:t>auto transportation</w:t>
      </w:r>
      <w:r>
        <w:t xml:space="preserve"> companies.  The instructions for annual report completion page of </w:t>
      </w:r>
    </w:p>
    <w:p w14:paraId="06DFCD50" w14:textId="52D41814" w:rsidR="006E12FD" w:rsidRDefault="006E12FD" w:rsidP="00BC4721">
      <w:pPr>
        <w:pStyle w:val="NoSpacing"/>
      </w:pPr>
      <w:r>
        <w:lastRenderedPageBreak/>
        <w:t>UTC Annual Reports</w:t>
      </w:r>
    </w:p>
    <w:p w14:paraId="037E4840" w14:textId="2938E617" w:rsidR="006E12FD" w:rsidRDefault="006E12FD" w:rsidP="00BC4721">
      <w:pPr>
        <w:pStyle w:val="NoSpacing"/>
      </w:pPr>
      <w:r>
        <w:t>June 12, 2015</w:t>
      </w:r>
    </w:p>
    <w:p w14:paraId="73A8AE70" w14:textId="690EDC0C" w:rsidR="006E12FD" w:rsidRDefault="006E12FD" w:rsidP="00BC4721">
      <w:pPr>
        <w:pStyle w:val="NoSpacing"/>
      </w:pPr>
      <w:r>
        <w:t>Page 2</w:t>
      </w:r>
    </w:p>
    <w:p w14:paraId="1EA67A25" w14:textId="77777777" w:rsidR="006E12FD" w:rsidRDefault="006E12FD" w:rsidP="00BC4721">
      <w:pPr>
        <w:pStyle w:val="NoSpacing"/>
      </w:pPr>
    </w:p>
    <w:p w14:paraId="35592AC9" w14:textId="345A33B4" w:rsidR="005B43A6" w:rsidRDefault="005B43A6" w:rsidP="00BC4721">
      <w:pPr>
        <w:pStyle w:val="NoSpacing"/>
      </w:pPr>
      <w:proofErr w:type="gramStart"/>
      <w:r>
        <w:t>the</w:t>
      </w:r>
      <w:proofErr w:type="gramEnd"/>
      <w:r>
        <w:t xml:space="preserve"> annual report informed the regulated company that it must complete the annual report form, pay the regulatory fees, and return the materials by May 1, 2015, to avoid enforcement action.</w:t>
      </w:r>
    </w:p>
    <w:p w14:paraId="10F8AB27" w14:textId="77777777" w:rsidR="005B43A6" w:rsidRDefault="005B43A6" w:rsidP="00BC4721">
      <w:pPr>
        <w:pStyle w:val="NoSpacing"/>
      </w:pPr>
    </w:p>
    <w:p w14:paraId="61E5FE41" w14:textId="77777777" w:rsidR="00C31057" w:rsidRDefault="001459C9" w:rsidP="00BC4721">
      <w:pPr>
        <w:pStyle w:val="NoSpacing"/>
      </w:pPr>
      <w:r>
        <w:t xml:space="preserve">On </w:t>
      </w:r>
      <w:r w:rsidR="00260A90">
        <w:t>May 1, 2015</w:t>
      </w:r>
      <w:r w:rsidR="005B43A6">
        <w:t xml:space="preserve">, </w:t>
      </w:r>
      <w:proofErr w:type="spellStart"/>
      <w:r w:rsidR="00260A90">
        <w:t>Wickkiser</w:t>
      </w:r>
      <w:proofErr w:type="spellEnd"/>
      <w:r w:rsidR="00260A90">
        <w:t xml:space="preserve"> International Companies, Inc. </w:t>
      </w:r>
      <w:r w:rsidR="005B43A6">
        <w:t xml:space="preserve">filed </w:t>
      </w:r>
      <w:r w:rsidR="00260A90">
        <w:t>an incomplete</w:t>
      </w:r>
      <w:r w:rsidR="005B43A6">
        <w:t xml:space="preserve"> 2014 annual report </w:t>
      </w:r>
      <w:r w:rsidR="00010E61">
        <w:t>and</w:t>
      </w:r>
      <w:r w:rsidR="005B43A6">
        <w:t xml:space="preserve"> paid the required regulatory fees.  </w:t>
      </w:r>
      <w:r w:rsidR="00010E61">
        <w:t xml:space="preserve">Commission staff did not receive an email from the company dated May 5, 2015 as stated in the company’s mitigation request and the company did not submit proof of that communication.  Nevertheless, the commission may accept the company’s notification the missing mileage information was zero per the mitigation request and consider the 2014 annual report as complete.  </w:t>
      </w:r>
    </w:p>
    <w:p w14:paraId="7B80BE29" w14:textId="77777777" w:rsidR="00C31057" w:rsidRDefault="00C31057" w:rsidP="00BC4721">
      <w:pPr>
        <w:pStyle w:val="NoSpacing"/>
      </w:pPr>
    </w:p>
    <w:p w14:paraId="326871F0" w14:textId="186AFBB8" w:rsidR="005B43A6" w:rsidRDefault="00C31057" w:rsidP="00BC4721">
      <w:pPr>
        <w:pStyle w:val="NoSpacing"/>
      </w:pPr>
      <w:r>
        <w:t>S</w:t>
      </w:r>
      <w:r w:rsidR="003942EE">
        <w:t>taff support</w:t>
      </w:r>
      <w:r w:rsidR="006A0786">
        <w:t>s</w:t>
      </w:r>
      <w:r w:rsidR="003942EE">
        <w:t xml:space="preserve"> </w:t>
      </w:r>
      <w:r w:rsidR="00772E32">
        <w:t>the company’s request for mitigation as this is the company’s first delinquent filing</w:t>
      </w:r>
      <w:r>
        <w:t xml:space="preserve"> and no prior violations of WAC 480-30-071 are on commission record</w:t>
      </w:r>
      <w:r w:rsidR="00772E32">
        <w:t xml:space="preserve">.  Staff recommends </w:t>
      </w:r>
      <w:r>
        <w:t xml:space="preserve">the penalty be waived as the missing mileage information was zero and previous annual reports had been </w:t>
      </w:r>
      <w:proofErr w:type="spellStart"/>
      <w:r>
        <w:t>aceepted</w:t>
      </w:r>
      <w:proofErr w:type="spellEnd"/>
      <w:r>
        <w:t xml:space="preserve"> with blank mileage reported.</w:t>
      </w:r>
      <w:r w:rsidR="006A0786">
        <w:t xml:space="preserve">  </w:t>
      </w:r>
      <w:r>
        <w:t>Future reporting must provide responses to each field contained within the annual report or it will be considered incomplete and subject to enforcement action.</w:t>
      </w:r>
    </w:p>
    <w:p w14:paraId="0F50A660" w14:textId="77777777" w:rsidR="00772E32" w:rsidRDefault="00772E32" w:rsidP="00BC4721">
      <w:pPr>
        <w:pStyle w:val="NoSpacing"/>
      </w:pPr>
    </w:p>
    <w:p w14:paraId="6343CBCE" w14:textId="1D7F0C55" w:rsidR="00772E32" w:rsidRDefault="00772E32" w:rsidP="00BC4721">
      <w:pPr>
        <w:pStyle w:val="NoSpacing"/>
      </w:pPr>
      <w:r>
        <w:t xml:space="preserve">If you have any questions regarding this recommendation, please contact Amy Andrews, Regulatory Analyst, at (360) 664-1157, or </w:t>
      </w:r>
      <w:hyperlink r:id="rId10" w:history="1">
        <w:r w:rsidRPr="0063039C">
          <w:rPr>
            <w:rStyle w:val="Hyperlink"/>
          </w:rPr>
          <w:t>aandrews@utc.wa.gov</w:t>
        </w:r>
      </w:hyperlink>
      <w:r>
        <w:t>.</w:t>
      </w:r>
    </w:p>
    <w:p w14:paraId="3AEE9785" w14:textId="77777777" w:rsidR="00772E32" w:rsidRDefault="00772E32" w:rsidP="00BC4721">
      <w:pPr>
        <w:pStyle w:val="NoSpacing"/>
      </w:pPr>
    </w:p>
    <w:p w14:paraId="2E08E7C8" w14:textId="612C934E" w:rsidR="00772E32" w:rsidRDefault="00772E32" w:rsidP="00BC4721">
      <w:pPr>
        <w:pStyle w:val="NoSpacing"/>
      </w:pPr>
      <w:r>
        <w:t>Sincerely,</w:t>
      </w:r>
    </w:p>
    <w:p w14:paraId="26B0A166" w14:textId="77777777" w:rsidR="00772E32" w:rsidRDefault="00772E32" w:rsidP="00BC4721">
      <w:pPr>
        <w:pStyle w:val="NoSpacing"/>
      </w:pPr>
    </w:p>
    <w:p w14:paraId="061BFB98" w14:textId="77777777" w:rsidR="00772E32" w:rsidRDefault="00772E32" w:rsidP="00BC4721">
      <w:pPr>
        <w:pStyle w:val="NoSpacing"/>
      </w:pPr>
    </w:p>
    <w:p w14:paraId="7A8FAB0A" w14:textId="77777777" w:rsidR="00772E32" w:rsidRDefault="00772E32" w:rsidP="00BC4721">
      <w:pPr>
        <w:pStyle w:val="NoSpacing"/>
      </w:pPr>
    </w:p>
    <w:p w14:paraId="74A1A101" w14:textId="68A23FCD" w:rsidR="00772E32" w:rsidRDefault="00772E32" w:rsidP="00BC4721">
      <w:pPr>
        <w:pStyle w:val="NoSpacing"/>
      </w:pPr>
      <w:r>
        <w:t>Sondra Walsh, Director</w:t>
      </w:r>
    </w:p>
    <w:p w14:paraId="4392FD30" w14:textId="11D632BA" w:rsidR="00F84BFD" w:rsidRPr="00F84BFD" w:rsidRDefault="00772E32" w:rsidP="001B6968">
      <w:pPr>
        <w:pStyle w:val="NoSpacing"/>
      </w:pPr>
      <w:r>
        <w:t>Administrative Services</w:t>
      </w:r>
    </w:p>
    <w:p w14:paraId="7907FAF1" w14:textId="77777777" w:rsidR="00F84BFD" w:rsidRPr="00F84BFD" w:rsidRDefault="00F84BFD" w:rsidP="00F84BFD"/>
    <w:p w14:paraId="3B39D11C" w14:textId="77777777" w:rsidR="00F84BFD" w:rsidRPr="00F84BFD" w:rsidRDefault="00F84BFD" w:rsidP="00F84BFD"/>
    <w:p w14:paraId="3417F078" w14:textId="77777777" w:rsidR="00F84BFD" w:rsidRPr="00F84BFD" w:rsidRDefault="00F84BFD" w:rsidP="00F84BFD"/>
    <w:p w14:paraId="15710882" w14:textId="77777777" w:rsidR="00F84BFD" w:rsidRPr="00F84BFD" w:rsidRDefault="00F84BFD" w:rsidP="00F84BFD"/>
    <w:p w14:paraId="2C601FB2" w14:textId="77777777" w:rsidR="00F84BFD" w:rsidRPr="00F84BFD" w:rsidRDefault="00F84BFD" w:rsidP="00F84BFD"/>
    <w:p w14:paraId="7EACB98A" w14:textId="77777777" w:rsidR="00F84BFD" w:rsidRPr="00F84BFD" w:rsidRDefault="00F84BFD" w:rsidP="00F84BFD"/>
    <w:p w14:paraId="4356E715" w14:textId="77777777" w:rsidR="00F84BFD" w:rsidRPr="00F84BFD" w:rsidRDefault="00F84BFD" w:rsidP="00F84BFD"/>
    <w:p w14:paraId="77EBE585" w14:textId="77777777" w:rsidR="00F84BFD" w:rsidRPr="00F84BFD" w:rsidRDefault="00F84BFD" w:rsidP="00F84BFD"/>
    <w:p w14:paraId="2FD117CD" w14:textId="77777777" w:rsidR="00F84BFD" w:rsidRPr="00F84BFD" w:rsidRDefault="00F84BFD" w:rsidP="00F84BFD"/>
    <w:p w14:paraId="038AF050" w14:textId="77777777" w:rsidR="00F84BFD" w:rsidRPr="00F84BFD" w:rsidRDefault="00F84BFD" w:rsidP="00F84BFD"/>
    <w:p w14:paraId="0431E291" w14:textId="77777777" w:rsidR="00F84BFD" w:rsidRPr="00F84BFD" w:rsidRDefault="00F84BFD" w:rsidP="00F84BFD"/>
    <w:p w14:paraId="08CD7C51" w14:textId="77777777" w:rsidR="00F84BFD" w:rsidRPr="00F84BFD" w:rsidRDefault="00F84BFD" w:rsidP="00F84BFD"/>
    <w:p w14:paraId="4E26E646" w14:textId="77777777" w:rsidR="00F84BFD" w:rsidRPr="00F84BFD" w:rsidRDefault="00F84BFD" w:rsidP="00F84BFD"/>
    <w:p w14:paraId="455CE3C5" w14:textId="77777777" w:rsidR="00F84BFD" w:rsidRDefault="00F84BFD" w:rsidP="00F84BFD"/>
    <w:p w14:paraId="179ADC54" w14:textId="77777777" w:rsidR="00F84BFD" w:rsidRDefault="00F84BFD" w:rsidP="00F84BFD"/>
    <w:p w14:paraId="2B033B3D" w14:textId="77777777" w:rsidR="00121610" w:rsidRPr="00F84BFD" w:rsidRDefault="00F84BFD" w:rsidP="00F84BFD">
      <w:pPr>
        <w:tabs>
          <w:tab w:val="left" w:pos="6262"/>
        </w:tabs>
      </w:pPr>
      <w:r>
        <w:tab/>
      </w:r>
    </w:p>
    <w:sectPr w:rsidR="00121610" w:rsidRPr="00F84BFD" w:rsidSect="00AB61BF">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485BC8" w14:textId="77777777" w:rsidR="002B6CD8" w:rsidRDefault="002B6CD8" w:rsidP="00AB61BF">
      <w:r>
        <w:separator/>
      </w:r>
    </w:p>
  </w:endnote>
  <w:endnote w:type="continuationSeparator" w:id="0">
    <w:p w14:paraId="7AC6A98B" w14:textId="77777777" w:rsidR="002B6CD8" w:rsidRDefault="002B6CD8"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18B35"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E1026F" w14:textId="77777777" w:rsidR="002B6CD8" w:rsidRDefault="002B6CD8" w:rsidP="00AB61BF">
      <w:r>
        <w:separator/>
      </w:r>
    </w:p>
  </w:footnote>
  <w:footnote w:type="continuationSeparator" w:id="0">
    <w:p w14:paraId="146CB9E6" w14:textId="77777777" w:rsidR="002B6CD8" w:rsidRDefault="002B6CD8"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91A2" w14:textId="77777777"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1E48E944" w14:textId="77777777" w:rsidR="00AB61BF" w:rsidRDefault="00AB61BF" w:rsidP="00AB61BF">
    <w:pPr>
      <w:rPr>
        <w:sz w:val="14"/>
      </w:rPr>
    </w:pPr>
  </w:p>
  <w:p w14:paraId="6E29A161"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4E20F19C" w14:textId="77777777" w:rsidR="00AB61BF" w:rsidRDefault="00AB61BF" w:rsidP="00AB61BF">
    <w:pPr>
      <w:jc w:val="center"/>
      <w:rPr>
        <w:color w:val="008000"/>
        <w:sz w:val="8"/>
      </w:rPr>
    </w:pPr>
  </w:p>
  <w:p w14:paraId="60E1D2C0"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25EEADD" w14:textId="77777777" w:rsidR="00AB61BF" w:rsidRDefault="00AB61BF" w:rsidP="00AB61BF">
    <w:pPr>
      <w:jc w:val="center"/>
      <w:rPr>
        <w:i/>
        <w:color w:val="008000"/>
        <w:sz w:val="8"/>
      </w:rPr>
    </w:pPr>
  </w:p>
  <w:p w14:paraId="1E64F555"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22247793"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uri="urn:schemas-microsoft-com:office:office" w:name="ls" w:val="trans"/>
        <w:attr w:name="phonenumber" w:val="$6586$$$"/>
      </w:smartTagPr>
      <w:r w:rsidRPr="00A603E7">
        <w:rPr>
          <w:rFonts w:ascii="Arial" w:hAnsi="Arial" w:cs="Arial"/>
          <w:b/>
          <w:color w:val="008000"/>
          <w:sz w:val="18"/>
        </w:rPr>
        <w:t>(360) 586-8203</w:t>
      </w:r>
    </w:smartTag>
  </w:p>
  <w:p w14:paraId="6C0C16FE" w14:textId="77777777" w:rsidR="00AB61BF" w:rsidRDefault="00AB6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0E61"/>
    <w:rsid w:val="000143C4"/>
    <w:rsid w:val="00040682"/>
    <w:rsid w:val="000527DD"/>
    <w:rsid w:val="00063930"/>
    <w:rsid w:val="000876F5"/>
    <w:rsid w:val="00096996"/>
    <w:rsid w:val="000A7076"/>
    <w:rsid w:val="000D3D22"/>
    <w:rsid w:val="000D603A"/>
    <w:rsid w:val="000E4875"/>
    <w:rsid w:val="000E7251"/>
    <w:rsid w:val="00111248"/>
    <w:rsid w:val="00121610"/>
    <w:rsid w:val="00131730"/>
    <w:rsid w:val="001353BD"/>
    <w:rsid w:val="00136FC8"/>
    <w:rsid w:val="0014327C"/>
    <w:rsid w:val="001459C9"/>
    <w:rsid w:val="00147032"/>
    <w:rsid w:val="00147DB5"/>
    <w:rsid w:val="001804DD"/>
    <w:rsid w:val="001A38CA"/>
    <w:rsid w:val="001B14D3"/>
    <w:rsid w:val="001B6968"/>
    <w:rsid w:val="001C449E"/>
    <w:rsid w:val="001C6369"/>
    <w:rsid w:val="001E08D8"/>
    <w:rsid w:val="001E77EB"/>
    <w:rsid w:val="001F31D2"/>
    <w:rsid w:val="00213ED3"/>
    <w:rsid w:val="00234A85"/>
    <w:rsid w:val="00237F30"/>
    <w:rsid w:val="00250E07"/>
    <w:rsid w:val="00260A90"/>
    <w:rsid w:val="002640EA"/>
    <w:rsid w:val="00273D2C"/>
    <w:rsid w:val="0027539A"/>
    <w:rsid w:val="00275591"/>
    <w:rsid w:val="002B6CD8"/>
    <w:rsid w:val="002C67BA"/>
    <w:rsid w:val="002D6081"/>
    <w:rsid w:val="003225B5"/>
    <w:rsid w:val="00353540"/>
    <w:rsid w:val="0035627B"/>
    <w:rsid w:val="0036446F"/>
    <w:rsid w:val="00364DA6"/>
    <w:rsid w:val="0037230D"/>
    <w:rsid w:val="0038696B"/>
    <w:rsid w:val="003942EE"/>
    <w:rsid w:val="003B477D"/>
    <w:rsid w:val="003B74A9"/>
    <w:rsid w:val="003C5AEE"/>
    <w:rsid w:val="003E2E17"/>
    <w:rsid w:val="003E3CF5"/>
    <w:rsid w:val="003E63F7"/>
    <w:rsid w:val="00405161"/>
    <w:rsid w:val="004060AA"/>
    <w:rsid w:val="00414D74"/>
    <w:rsid w:val="00417016"/>
    <w:rsid w:val="00430622"/>
    <w:rsid w:val="00433DFE"/>
    <w:rsid w:val="004436A8"/>
    <w:rsid w:val="00444A09"/>
    <w:rsid w:val="00456BD7"/>
    <w:rsid w:val="004621D8"/>
    <w:rsid w:val="004645CB"/>
    <w:rsid w:val="00465E32"/>
    <w:rsid w:val="00470F05"/>
    <w:rsid w:val="00497AE6"/>
    <w:rsid w:val="004A04C0"/>
    <w:rsid w:val="004A1B53"/>
    <w:rsid w:val="004A20AB"/>
    <w:rsid w:val="004A59E3"/>
    <w:rsid w:val="004C18D8"/>
    <w:rsid w:val="00531C07"/>
    <w:rsid w:val="00533DD6"/>
    <w:rsid w:val="00534FE3"/>
    <w:rsid w:val="00535863"/>
    <w:rsid w:val="005431AE"/>
    <w:rsid w:val="0054755F"/>
    <w:rsid w:val="00572F1D"/>
    <w:rsid w:val="005763F7"/>
    <w:rsid w:val="0058130D"/>
    <w:rsid w:val="00595A18"/>
    <w:rsid w:val="005B3230"/>
    <w:rsid w:val="005B43A6"/>
    <w:rsid w:val="005B4E86"/>
    <w:rsid w:val="005C3742"/>
    <w:rsid w:val="005E4873"/>
    <w:rsid w:val="006032AE"/>
    <w:rsid w:val="00603E96"/>
    <w:rsid w:val="006267CA"/>
    <w:rsid w:val="00637DAF"/>
    <w:rsid w:val="0064615A"/>
    <w:rsid w:val="006563B8"/>
    <w:rsid w:val="00694401"/>
    <w:rsid w:val="00694800"/>
    <w:rsid w:val="006956BB"/>
    <w:rsid w:val="00697458"/>
    <w:rsid w:val="006A0786"/>
    <w:rsid w:val="006A69FE"/>
    <w:rsid w:val="006B1CF0"/>
    <w:rsid w:val="006B35DA"/>
    <w:rsid w:val="006D1375"/>
    <w:rsid w:val="006D5484"/>
    <w:rsid w:val="006D77E8"/>
    <w:rsid w:val="006E12FD"/>
    <w:rsid w:val="006E4C7A"/>
    <w:rsid w:val="006E57A7"/>
    <w:rsid w:val="006F408A"/>
    <w:rsid w:val="006F76FD"/>
    <w:rsid w:val="006F79FF"/>
    <w:rsid w:val="00702900"/>
    <w:rsid w:val="00715F88"/>
    <w:rsid w:val="00716032"/>
    <w:rsid w:val="007305EA"/>
    <w:rsid w:val="00732F07"/>
    <w:rsid w:val="007352B5"/>
    <w:rsid w:val="00745630"/>
    <w:rsid w:val="007571E6"/>
    <w:rsid w:val="00763902"/>
    <w:rsid w:val="00772E32"/>
    <w:rsid w:val="007A2CAE"/>
    <w:rsid w:val="007C5E20"/>
    <w:rsid w:val="007F6D68"/>
    <w:rsid w:val="008230E3"/>
    <w:rsid w:val="00826FEA"/>
    <w:rsid w:val="0083782A"/>
    <w:rsid w:val="00856CAA"/>
    <w:rsid w:val="008C283E"/>
    <w:rsid w:val="008D4F02"/>
    <w:rsid w:val="008F1B59"/>
    <w:rsid w:val="009246E4"/>
    <w:rsid w:val="00944B34"/>
    <w:rsid w:val="0097341B"/>
    <w:rsid w:val="009765B2"/>
    <w:rsid w:val="009B72B5"/>
    <w:rsid w:val="009D14CC"/>
    <w:rsid w:val="009F496B"/>
    <w:rsid w:val="009F69BF"/>
    <w:rsid w:val="009F6D8C"/>
    <w:rsid w:val="00A11808"/>
    <w:rsid w:val="00A22724"/>
    <w:rsid w:val="00A538E2"/>
    <w:rsid w:val="00A940E9"/>
    <w:rsid w:val="00AA4E90"/>
    <w:rsid w:val="00AB4CAA"/>
    <w:rsid w:val="00AB61BF"/>
    <w:rsid w:val="00AD48B2"/>
    <w:rsid w:val="00AE15E3"/>
    <w:rsid w:val="00B0438D"/>
    <w:rsid w:val="00B147A9"/>
    <w:rsid w:val="00B2703B"/>
    <w:rsid w:val="00B27BD0"/>
    <w:rsid w:val="00B46551"/>
    <w:rsid w:val="00B52988"/>
    <w:rsid w:val="00B54BA4"/>
    <w:rsid w:val="00B56634"/>
    <w:rsid w:val="00B6047C"/>
    <w:rsid w:val="00B639B4"/>
    <w:rsid w:val="00B92E80"/>
    <w:rsid w:val="00BA7782"/>
    <w:rsid w:val="00BC4721"/>
    <w:rsid w:val="00BD23F4"/>
    <w:rsid w:val="00BE3E85"/>
    <w:rsid w:val="00BF1089"/>
    <w:rsid w:val="00C00362"/>
    <w:rsid w:val="00C14192"/>
    <w:rsid w:val="00C31057"/>
    <w:rsid w:val="00C31482"/>
    <w:rsid w:val="00C36B9D"/>
    <w:rsid w:val="00C443C0"/>
    <w:rsid w:val="00C905EF"/>
    <w:rsid w:val="00C9626E"/>
    <w:rsid w:val="00CA017A"/>
    <w:rsid w:val="00CD3B7D"/>
    <w:rsid w:val="00CE37D5"/>
    <w:rsid w:val="00CF33A3"/>
    <w:rsid w:val="00CF7C80"/>
    <w:rsid w:val="00D32561"/>
    <w:rsid w:val="00D57864"/>
    <w:rsid w:val="00D72119"/>
    <w:rsid w:val="00D91265"/>
    <w:rsid w:val="00DB7A1B"/>
    <w:rsid w:val="00E142E7"/>
    <w:rsid w:val="00E228DB"/>
    <w:rsid w:val="00E95575"/>
    <w:rsid w:val="00EA03FE"/>
    <w:rsid w:val="00ED1C3A"/>
    <w:rsid w:val="00EE231D"/>
    <w:rsid w:val="00EE5575"/>
    <w:rsid w:val="00EF79E8"/>
    <w:rsid w:val="00F0157C"/>
    <w:rsid w:val="00F40076"/>
    <w:rsid w:val="00F84BFD"/>
    <w:rsid w:val="00FA2D09"/>
    <w:rsid w:val="00FA561C"/>
    <w:rsid w:val="00FB12F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FC8A5B"/>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ustomXml" Target="../customXml/item5.xml"/><Relationship Id="rId10" Type="http://schemas.openxmlformats.org/officeDocument/2006/relationships/hyperlink" Target="mailto:aandrews@utc.wa.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TC</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230</IndustryCode>
    <CaseStatus xmlns="dc463f71-b30c-4ab2-9473-d307f9d35888">Closed</CaseStatus>
    <OpenedDate xmlns="dc463f71-b30c-4ab2-9473-d307f9d35888">2015-05-15T07:00:00+00:00</OpenedDate>
    <Date1 xmlns="dc463f71-b30c-4ab2-9473-d307f9d35888">2015-06-12T17:35:27+00:00</Date1>
    <IsDocumentOrder xmlns="dc463f71-b30c-4ab2-9473-d307f9d35888" xsi:nil="true"/>
    <IsHighlyConfidential xmlns="dc463f71-b30c-4ab2-9473-d307f9d35888">false</IsHighlyConfidential>
    <CaseCompanyNames xmlns="dc463f71-b30c-4ab2-9473-d307f9d35888">WICKKISER INTERNATIONAL COMPANIES INC</CaseCompanyNames>
    <DocketNumber xmlns="dc463f71-b30c-4ab2-9473-d307f9d35888">150982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8A3A189C7C0614FA948B11DA9F6B221" ma:contentTypeVersion="119" ma:contentTypeDescription="" ma:contentTypeScope="" ma:versionID="0980832d76b3bea1ca2d61dbac04c88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86A5E4-BD87-46F5-A3BE-98E2CE5676D7}"/>
</file>

<file path=customXml/itemProps2.xml><?xml version="1.0" encoding="utf-8"?>
<ds:datastoreItem xmlns:ds="http://schemas.openxmlformats.org/officeDocument/2006/customXml" ds:itemID="{D4D21186-BB63-4DE9-8AF1-40396A9E1C44}"/>
</file>

<file path=customXml/itemProps3.xml><?xml version="1.0" encoding="utf-8"?>
<ds:datastoreItem xmlns:ds="http://schemas.openxmlformats.org/officeDocument/2006/customXml" ds:itemID="{2DC668A0-3BB1-4AF7-9B2A-82FC0E613E56}"/>
</file>

<file path=customXml/itemProps4.xml><?xml version="1.0" encoding="utf-8"?>
<ds:datastoreItem xmlns:ds="http://schemas.openxmlformats.org/officeDocument/2006/customXml" ds:itemID="{4043B63A-D587-4138-B4B4-46B7E056995A}"/>
</file>

<file path=customXml/itemProps5.xml><?xml version="1.0" encoding="utf-8"?>
<ds:datastoreItem xmlns:ds="http://schemas.openxmlformats.org/officeDocument/2006/customXml" ds:itemID="{1C0FE348-1733-4B90-B7CC-DDDECFF93864}"/>
</file>

<file path=docProps/app.xml><?xml version="1.0" encoding="utf-8"?>
<Properties xmlns="http://schemas.openxmlformats.org/officeDocument/2006/extended-properties" xmlns:vt="http://schemas.openxmlformats.org/officeDocument/2006/docPropsVTypes">
  <Template>Normal</Template>
  <TotalTime>2</TotalTime>
  <Pages>1</Pages>
  <Words>550</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3684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Andrews, Amy (UTC)</cp:lastModifiedBy>
  <cp:revision>5</cp:revision>
  <cp:lastPrinted>2015-06-11T18:43:00Z</cp:lastPrinted>
  <dcterms:created xsi:type="dcterms:W3CDTF">2015-06-10T21:00:00Z</dcterms:created>
  <dcterms:modified xsi:type="dcterms:W3CDTF">2015-06-11T18:43:00Z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0x0101006E56B4D1795A2E4DB2F0B01679ED314A00B8A3A189C7C0614FA948B11DA9F6B221</vt:lpwstr>
  </property>
  <property fmtid="{D5CDD505-2E9C-101B-9397-08002B2CF9AE}" pid="3" name="Status">
    <vt:lpwstr>Templates</vt:lpwstr>
  </property>
  <property fmtid="{D5CDD505-2E9C-101B-9397-08002B2CF9AE}" pid="4" name="_docset_NoMedatataSyncRequired">
    <vt:lpwstr>False</vt:lpwstr>
  </property>
</Properties>
</file>