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Pr="00513D44" w:rsidRDefault="009008D5">
      <w:pPr>
        <w:rPr>
          <w:rFonts w:ascii="Times New Roman" w:hAnsi="Times New Roman"/>
          <w:sz w:val="24"/>
        </w:rPr>
      </w:pPr>
    </w:p>
    <w:p w14:paraId="43D0763B" w14:textId="65EE9B6E" w:rsidR="009008D5" w:rsidRPr="00513D44" w:rsidRDefault="0051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June </w:t>
      </w:r>
      <w:r w:rsidR="00661E33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, 2014</w:t>
      </w:r>
    </w:p>
    <w:p w14:paraId="37A963A5" w14:textId="1C7383C7" w:rsidR="009008D5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King, Executive Director and Secretary</w:t>
      </w:r>
    </w:p>
    <w:p w14:paraId="1693264A" w14:textId="263092D1" w:rsidR="00513D44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Utilities and Transportation Commission</w:t>
      </w:r>
    </w:p>
    <w:p w14:paraId="7CBE3116" w14:textId="7BECE664" w:rsidR="009008D5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S. Evergreen Park Dr. SW</w:t>
      </w:r>
    </w:p>
    <w:p w14:paraId="4661BDFB" w14:textId="20AF7E89" w:rsidR="009008D5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47250</w:t>
      </w:r>
    </w:p>
    <w:p w14:paraId="462BFDAC" w14:textId="07961973" w:rsidR="00513D44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Olympia, WA 98504-7250</w:t>
      </w:r>
    </w:p>
    <w:p w14:paraId="6A056452" w14:textId="77777777" w:rsidR="009008D5" w:rsidRPr="00513D44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7F1DA57" w14:textId="3CFBD8B1" w:rsidR="009008D5" w:rsidRPr="00513D44" w:rsidRDefault="00513D44" w:rsidP="00513D44">
      <w:pPr>
        <w:spacing w:after="0" w:line="240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513D44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661E33">
        <w:rPr>
          <w:rFonts w:ascii="Times New Roman" w:hAnsi="Times New Roman"/>
          <w:i/>
          <w:sz w:val="24"/>
        </w:rPr>
        <w:t>Primus Telecommunications, Inc.</w:t>
      </w:r>
    </w:p>
    <w:p w14:paraId="6451E663" w14:textId="77777777" w:rsidR="009008D5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0D56824" w14:textId="0DDC1CC0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Staff’s Request to Rescind Penalty Assessment</w:t>
      </w:r>
    </w:p>
    <w:p w14:paraId="3DC6C764" w14:textId="12AC5D50" w:rsidR="00513D44" w:rsidRDefault="00080998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661E33">
        <w:rPr>
          <w:rFonts w:ascii="Times New Roman" w:hAnsi="Times New Roman"/>
          <w:sz w:val="24"/>
        </w:rPr>
        <w:t>UT-140910</w:t>
      </w:r>
    </w:p>
    <w:p w14:paraId="7159C22B" w14:textId="77777777" w:rsidR="009008D5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2D3DFD7A" w14:textId="212AD256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King:</w:t>
      </w:r>
    </w:p>
    <w:p w14:paraId="3E320D08" w14:textId="77777777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2D3EC56" w14:textId="1D992AD8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</w:t>
      </w:r>
      <w:r w:rsidR="00661E33">
        <w:rPr>
          <w:rFonts w:ascii="Times New Roman" w:hAnsi="Times New Roman"/>
          <w:sz w:val="24"/>
        </w:rPr>
        <w:t>June 3</w:t>
      </w:r>
      <w:r>
        <w:rPr>
          <w:rFonts w:ascii="Times New Roman" w:hAnsi="Times New Roman"/>
          <w:sz w:val="24"/>
        </w:rPr>
        <w:t>, 2014, the Utilities and Transportation Commission issued a $</w:t>
      </w:r>
      <w:r w:rsidR="00661E33">
        <w:rPr>
          <w:rFonts w:ascii="Times New Roman" w:hAnsi="Times New Roman"/>
          <w:sz w:val="24"/>
        </w:rPr>
        <w:t>1,000</w:t>
      </w:r>
      <w:r>
        <w:rPr>
          <w:rFonts w:ascii="Times New Roman" w:hAnsi="Times New Roman"/>
          <w:sz w:val="24"/>
        </w:rPr>
        <w:t xml:space="preserve"> Penalty Assessment in </w:t>
      </w:r>
      <w:r w:rsidR="00080998">
        <w:rPr>
          <w:rFonts w:ascii="Times New Roman" w:hAnsi="Times New Roman"/>
          <w:sz w:val="24"/>
        </w:rPr>
        <w:t xml:space="preserve">Docket </w:t>
      </w:r>
      <w:r w:rsidR="00661E33">
        <w:rPr>
          <w:rFonts w:ascii="Times New Roman" w:hAnsi="Times New Roman"/>
          <w:sz w:val="24"/>
        </w:rPr>
        <w:t xml:space="preserve">UT-140910 </w:t>
      </w:r>
      <w:r>
        <w:rPr>
          <w:rFonts w:ascii="Times New Roman" w:hAnsi="Times New Roman"/>
          <w:sz w:val="24"/>
        </w:rPr>
        <w:t xml:space="preserve">against </w:t>
      </w:r>
      <w:r w:rsidR="00661E33">
        <w:rPr>
          <w:rFonts w:ascii="Times New Roman" w:hAnsi="Times New Roman"/>
          <w:sz w:val="24"/>
        </w:rPr>
        <w:t>Primus Telecommunications, Inc.</w:t>
      </w:r>
      <w:r>
        <w:rPr>
          <w:rFonts w:ascii="Times New Roman" w:hAnsi="Times New Roman"/>
          <w:sz w:val="24"/>
        </w:rPr>
        <w:t xml:space="preserve"> for </w:t>
      </w:r>
      <w:r w:rsidR="00661E33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violations of Washington Administrative Code (WAC) </w:t>
      </w:r>
      <w:r w:rsidR="00661E33">
        <w:rPr>
          <w:rFonts w:ascii="Times New Roman" w:hAnsi="Times New Roman"/>
          <w:sz w:val="24"/>
        </w:rPr>
        <w:t>480-120-382</w:t>
      </w:r>
      <w:r>
        <w:rPr>
          <w:rFonts w:ascii="Times New Roman" w:hAnsi="Times New Roman"/>
          <w:sz w:val="24"/>
        </w:rPr>
        <w:t xml:space="preserve">, which requires </w:t>
      </w:r>
      <w:r w:rsidR="00661E33">
        <w:rPr>
          <w:rFonts w:ascii="Times New Roman" w:hAnsi="Times New Roman"/>
          <w:sz w:val="24"/>
        </w:rPr>
        <w:t>telecommunications companies</w:t>
      </w:r>
      <w:r>
        <w:rPr>
          <w:rFonts w:ascii="Times New Roman" w:hAnsi="Times New Roman"/>
          <w:sz w:val="24"/>
        </w:rPr>
        <w:t xml:space="preserve"> to furnish annual reports to the commission no later than May 1 each year.</w:t>
      </w:r>
    </w:p>
    <w:p w14:paraId="171E5079" w14:textId="77777777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42BD05A0" w14:textId="14213E59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company submitted the annual report via </w:t>
      </w:r>
      <w:r w:rsidR="00661E33">
        <w:rPr>
          <w:rFonts w:ascii="Times New Roman" w:hAnsi="Times New Roman"/>
          <w:sz w:val="24"/>
        </w:rPr>
        <w:t>E-Filing 467</w:t>
      </w:r>
      <w:r>
        <w:rPr>
          <w:rFonts w:ascii="Times New Roman" w:hAnsi="Times New Roman"/>
          <w:sz w:val="24"/>
        </w:rPr>
        <w:t xml:space="preserve"> which was received by the commission on </w:t>
      </w:r>
      <w:r w:rsidR="00661E33">
        <w:rPr>
          <w:rFonts w:ascii="Times New Roman" w:hAnsi="Times New Roman"/>
          <w:sz w:val="24"/>
        </w:rPr>
        <w:t>April 29, 2014</w:t>
      </w:r>
      <w:r>
        <w:rPr>
          <w:rFonts w:ascii="Times New Roman" w:hAnsi="Times New Roman"/>
          <w:sz w:val="24"/>
        </w:rPr>
        <w:t xml:space="preserve">.  </w:t>
      </w:r>
      <w:r w:rsidR="00661E33">
        <w:rPr>
          <w:rFonts w:ascii="Times New Roman" w:hAnsi="Times New Roman"/>
          <w:sz w:val="24"/>
        </w:rPr>
        <w:t xml:space="preserve">Research indicates a technical error resulted in the company being included on the companies in violation listing.  </w:t>
      </w:r>
      <w:r w:rsidR="005A7D10">
        <w:rPr>
          <w:rFonts w:ascii="Times New Roman" w:hAnsi="Times New Roman"/>
          <w:sz w:val="24"/>
        </w:rPr>
        <w:t xml:space="preserve">As </w:t>
      </w:r>
      <w:r w:rsidR="00661E33">
        <w:rPr>
          <w:rFonts w:ascii="Times New Roman" w:hAnsi="Times New Roman"/>
          <w:sz w:val="24"/>
        </w:rPr>
        <w:t>Primus Telecommunications, Inc.</w:t>
      </w:r>
      <w:r w:rsidR="005A7D10">
        <w:rPr>
          <w:rFonts w:ascii="Times New Roman" w:hAnsi="Times New Roman"/>
          <w:sz w:val="24"/>
        </w:rPr>
        <w:t xml:space="preserve"> timely filed its 2013 annual report on </w:t>
      </w:r>
      <w:r w:rsidR="00661E33">
        <w:rPr>
          <w:rFonts w:ascii="Times New Roman" w:hAnsi="Times New Roman"/>
          <w:sz w:val="24"/>
        </w:rPr>
        <w:t>April 29, 2014</w:t>
      </w:r>
      <w:r w:rsidR="005A7D10">
        <w:rPr>
          <w:rFonts w:ascii="Times New Roman" w:hAnsi="Times New Roman"/>
          <w:sz w:val="24"/>
        </w:rPr>
        <w:t>, staff recommends that the assessed penalty be withdrawn and the docket closed.</w:t>
      </w:r>
    </w:p>
    <w:p w14:paraId="11B70D57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42BE7ED" w14:textId="253C410C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14313B">
          <w:rPr>
            <w:rStyle w:val="Hyperlink"/>
            <w:rFonts w:ascii="Times New Roman" w:hAnsi="Times New Roman"/>
            <w:sz w:val="24"/>
          </w:rPr>
          <w:t>aandrews@utc.wa.gov</w:t>
        </w:r>
      </w:hyperlink>
      <w:r>
        <w:rPr>
          <w:rFonts w:ascii="Times New Roman" w:hAnsi="Times New Roman"/>
          <w:sz w:val="24"/>
        </w:rPr>
        <w:t>.</w:t>
      </w:r>
    </w:p>
    <w:p w14:paraId="236D341C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139834BE" w14:textId="20F52205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14:paraId="512C0629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7726EC76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2B4A521F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5D3D2E6D" w14:textId="6BCA70EC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Sondra Walsh, Director</w:t>
      </w:r>
      <w:bookmarkStart w:id="0" w:name="_GoBack"/>
      <w:bookmarkEnd w:id="0"/>
    </w:p>
    <w:p w14:paraId="7C65E335" w14:textId="505AF390" w:rsidR="005A7D10" w:rsidRDefault="005A7D10" w:rsidP="009008D5">
      <w:pPr>
        <w:spacing w:after="0" w:line="240" w:lineRule="auto"/>
      </w:pPr>
      <w:r>
        <w:rPr>
          <w:rFonts w:ascii="Times New Roman" w:hAnsi="Times New Roman"/>
          <w:sz w:val="24"/>
        </w:rPr>
        <w:t>Administrative Services</w:t>
      </w:r>
    </w:p>
    <w:sectPr w:rsidR="005A7D10" w:rsidSect="00B47EF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FFF0B" w14:textId="77777777" w:rsidR="002D7405" w:rsidRDefault="002D7405" w:rsidP="00CE5EE6">
      <w:pPr>
        <w:spacing w:after="0" w:line="240" w:lineRule="auto"/>
      </w:pPr>
      <w:r>
        <w:separator/>
      </w:r>
    </w:p>
  </w:endnote>
  <w:endnote w:type="continuationSeparator" w:id="0">
    <w:p w14:paraId="7E4CC108" w14:textId="77777777" w:rsidR="002D7405" w:rsidRDefault="002D7405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01D3D" w14:textId="77777777" w:rsidR="002D7405" w:rsidRDefault="002D7405" w:rsidP="00CE5EE6">
      <w:pPr>
        <w:spacing w:after="0" w:line="240" w:lineRule="auto"/>
      </w:pPr>
      <w:r>
        <w:separator/>
      </w:r>
    </w:p>
  </w:footnote>
  <w:footnote w:type="continuationSeparator" w:id="0">
    <w:p w14:paraId="5599C7FB" w14:textId="77777777" w:rsidR="002D7405" w:rsidRDefault="002D7405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22FC" w14:textId="77777777" w:rsidR="00CE5EE6" w:rsidRDefault="00CE5EE6" w:rsidP="00CE5EE6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134A34CC" wp14:editId="20D82F5B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5C2EF" w14:textId="77777777" w:rsidR="00CE5EE6" w:rsidRDefault="00CE5EE6" w:rsidP="00CE5EE6">
    <w:pPr>
      <w:pStyle w:val="NoSpacing"/>
      <w:jc w:val="center"/>
      <w:rPr>
        <w:rFonts w:ascii="Arial" w:hAnsi="Arial"/>
        <w:b/>
        <w:color w:val="008000"/>
        <w:sz w:val="18"/>
      </w:rPr>
    </w:pPr>
  </w:p>
  <w:p w14:paraId="13043D2B" w14:textId="77777777" w:rsidR="00CE5EE6" w:rsidRDefault="00CE5EE6" w:rsidP="00CE5EE6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24AB5524" w14:textId="77777777" w:rsidR="00CE5EE6" w:rsidRDefault="00CE5EE6" w:rsidP="00CE5EE6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5BEE1A99" w14:textId="77777777" w:rsidR="00CE5EE6" w:rsidRDefault="00CE5EE6" w:rsidP="00CE5EE6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1606E737" w14:textId="24BABCAB" w:rsidR="00CE5EE6" w:rsidRDefault="00CE5EE6" w:rsidP="00CE5EE6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80998"/>
    <w:rsid w:val="002451F2"/>
    <w:rsid w:val="002D7405"/>
    <w:rsid w:val="00433B58"/>
    <w:rsid w:val="00513D44"/>
    <w:rsid w:val="005A7D10"/>
    <w:rsid w:val="00661E33"/>
    <w:rsid w:val="009008D5"/>
    <w:rsid w:val="009D6A84"/>
    <w:rsid w:val="00B478A1"/>
    <w:rsid w:val="00CE5EE6"/>
    <w:rsid w:val="00D61AB4"/>
    <w:rsid w:val="00DE034C"/>
    <w:rsid w:val="00E2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28A3948D614943913E7B432741C5BD" ma:contentTypeVersion="175" ma:contentTypeDescription="" ma:contentTypeScope="" ma:versionID="0bea4b3c6e0e425d2ff43182399244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Primus Telecommunications, Inc.</CaseCompanyNames>
    <DocketNumber xmlns="dc463f71-b30c-4ab2-9473-d307f9d35888">140910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80CC8-DF2A-421F-99EC-1F02ACEFAA09}"/>
</file>

<file path=customXml/itemProps2.xml><?xml version="1.0" encoding="utf-8"?>
<ds:datastoreItem xmlns:ds="http://schemas.openxmlformats.org/officeDocument/2006/customXml" ds:itemID="{A49E3616-C906-4260-A3FC-827CE45B607A}"/>
</file>

<file path=customXml/itemProps3.xml><?xml version="1.0" encoding="utf-8"?>
<ds:datastoreItem xmlns:ds="http://schemas.openxmlformats.org/officeDocument/2006/customXml" ds:itemID="{F86AB9E9-7D92-4B2F-9055-C67A7F6A400A}"/>
</file>

<file path=customXml/itemProps4.xml><?xml version="1.0" encoding="utf-8"?>
<ds:datastoreItem xmlns:ds="http://schemas.openxmlformats.org/officeDocument/2006/customXml" ds:itemID="{B9F54423-0375-40DE-912E-206BD7572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2014-05-27T16:59:00Z</cp:lastPrinted>
  <dcterms:created xsi:type="dcterms:W3CDTF">2014-06-11T19:29:00Z</dcterms:created>
  <dcterms:modified xsi:type="dcterms:W3CDTF">2014-06-11T19:29:00Z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0x0101006E56B4D1795A2E4DB2F0B01679ED314A00FD28A3948D614943913E7B432741C5BD</vt:lpwstr>
  </property>
  <property fmtid="{D5CDD505-2E9C-101B-9397-08002B2CF9AE}" pid="3" name="_docset_NoMedatataSyncRequired">
    <vt:lpwstr>False</vt:lpwstr>
  </property>
</Properties>
</file>