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5D959CEB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ED295B">
        <w:t>UW-140595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4FB1BFE8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Michael </w:t>
      </w:r>
      <w:r w:rsidR="00533BC6">
        <w:rPr>
          <w:rFonts w:ascii="Times New Roman" w:hAnsi="Times New Roman"/>
          <w:sz w:val="24"/>
        </w:rPr>
        <w:t xml:space="preserve">A. </w:t>
      </w:r>
      <w:r w:rsidR="006158A3">
        <w:rPr>
          <w:rFonts w:ascii="Times New Roman" w:hAnsi="Times New Roman"/>
          <w:sz w:val="24"/>
        </w:rPr>
        <w:t>Fassio</w:t>
      </w:r>
      <w:r w:rsidR="00A907B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6FDBB206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5E7398">
        <w:rPr>
          <w:rFonts w:ascii="Times New Roman" w:hAnsi="Times New Roman"/>
          <w:sz w:val="24"/>
        </w:rPr>
        <w:t>11th</w:t>
      </w:r>
      <w:r>
        <w:rPr>
          <w:rFonts w:ascii="Times New Roman" w:hAnsi="Times New Roman"/>
          <w:sz w:val="24"/>
        </w:rPr>
        <w:t xml:space="preserve"> day of </w:t>
      </w:r>
      <w:r w:rsidR="005E7398">
        <w:rPr>
          <w:rFonts w:ascii="Times New Roman" w:hAnsi="Times New Roman"/>
          <w:sz w:val="24"/>
        </w:rPr>
        <w:t>September</w:t>
      </w:r>
      <w:bookmarkStart w:id="0" w:name="_GoBack"/>
      <w:bookmarkEnd w:id="0"/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77777777" w:rsidR="00F41B00" w:rsidRDefault="006B4E49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Respondent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741E8F19" w14:textId="66EBFEB8" w:rsidR="00ED295B" w:rsidRDefault="00ED295B" w:rsidP="00ED295B">
      <w:pPr>
        <w:rPr>
          <w:rFonts w:ascii="Times New Roman" w:hAnsi="Times New Roman"/>
          <w:iCs/>
          <w:sz w:val="24"/>
        </w:rPr>
      </w:pPr>
      <w:r w:rsidRPr="00ED295B">
        <w:rPr>
          <w:rFonts w:ascii="Times New Roman" w:hAnsi="Times New Roman"/>
          <w:iCs/>
          <w:sz w:val="24"/>
        </w:rPr>
        <w:t>Robert Green</w:t>
      </w:r>
    </w:p>
    <w:p w14:paraId="0697C352" w14:textId="09A4EA40" w:rsidR="00ED295B" w:rsidRPr="00ED295B" w:rsidRDefault="00ED295B" w:rsidP="00ED295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Eastwood Park Water Co., Inc.</w:t>
      </w:r>
    </w:p>
    <w:p w14:paraId="5364AF96" w14:textId="2A9DCBB1" w:rsidR="00ED295B" w:rsidRPr="00ED295B" w:rsidRDefault="00ED295B" w:rsidP="00ED295B">
      <w:pPr>
        <w:rPr>
          <w:rFonts w:ascii="Times New Roman" w:hAnsi="Times New Roman"/>
          <w:iCs/>
          <w:sz w:val="24"/>
        </w:rPr>
      </w:pPr>
      <w:r w:rsidRPr="00ED295B">
        <w:rPr>
          <w:rFonts w:ascii="Times New Roman" w:hAnsi="Times New Roman"/>
          <w:iCs/>
          <w:sz w:val="24"/>
        </w:rPr>
        <w:t>P</w:t>
      </w:r>
      <w:r>
        <w:rPr>
          <w:rFonts w:ascii="Times New Roman" w:hAnsi="Times New Roman"/>
          <w:iCs/>
          <w:sz w:val="24"/>
        </w:rPr>
        <w:t>.</w:t>
      </w:r>
      <w:r w:rsidRPr="00ED295B">
        <w:rPr>
          <w:rFonts w:ascii="Times New Roman" w:hAnsi="Times New Roman"/>
          <w:iCs/>
          <w:sz w:val="24"/>
        </w:rPr>
        <w:t>O</w:t>
      </w:r>
      <w:r>
        <w:rPr>
          <w:rFonts w:ascii="Times New Roman" w:hAnsi="Times New Roman"/>
          <w:iCs/>
          <w:sz w:val="24"/>
        </w:rPr>
        <w:t>.</w:t>
      </w:r>
      <w:r w:rsidRPr="00ED295B">
        <w:rPr>
          <w:rFonts w:ascii="Times New Roman" w:hAnsi="Times New Roman"/>
          <w:iCs/>
          <w:sz w:val="24"/>
        </w:rPr>
        <w:t xml:space="preserve"> Box 340</w:t>
      </w:r>
    </w:p>
    <w:p w14:paraId="58B0F0EC" w14:textId="029C139B" w:rsidR="00ED295B" w:rsidRPr="00ED295B" w:rsidRDefault="00ED295B" w:rsidP="00ED295B">
      <w:pPr>
        <w:rPr>
          <w:rFonts w:ascii="Times New Roman" w:hAnsi="Times New Roman"/>
          <w:iCs/>
          <w:sz w:val="24"/>
        </w:rPr>
      </w:pPr>
      <w:r w:rsidRPr="00ED295B">
        <w:rPr>
          <w:rFonts w:ascii="Times New Roman" w:hAnsi="Times New Roman"/>
          <w:iCs/>
          <w:sz w:val="24"/>
        </w:rPr>
        <w:t xml:space="preserve">Spanaway, WA </w:t>
      </w:r>
      <w:r>
        <w:rPr>
          <w:rFonts w:ascii="Times New Roman" w:hAnsi="Times New Roman"/>
          <w:iCs/>
          <w:sz w:val="24"/>
        </w:rPr>
        <w:t xml:space="preserve"> </w:t>
      </w:r>
      <w:r w:rsidRPr="00ED295B">
        <w:rPr>
          <w:rFonts w:ascii="Times New Roman" w:hAnsi="Times New Roman"/>
          <w:iCs/>
          <w:sz w:val="24"/>
        </w:rPr>
        <w:t>98387</w:t>
      </w:r>
    </w:p>
    <w:p w14:paraId="17176900" w14:textId="3EE6E0FB" w:rsidR="00ED295B" w:rsidRPr="00ED295B" w:rsidRDefault="00ED295B" w:rsidP="00ED295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ED295B">
        <w:rPr>
          <w:rFonts w:ascii="Times New Roman" w:hAnsi="Times New Roman"/>
          <w:iCs/>
          <w:sz w:val="24"/>
        </w:rPr>
        <w:t>(253)</w:t>
      </w:r>
      <w:r>
        <w:rPr>
          <w:rFonts w:ascii="Times New Roman" w:hAnsi="Times New Roman"/>
          <w:iCs/>
          <w:sz w:val="24"/>
        </w:rPr>
        <w:t xml:space="preserve"> </w:t>
      </w:r>
      <w:r w:rsidRPr="00ED295B">
        <w:rPr>
          <w:rFonts w:ascii="Times New Roman" w:hAnsi="Times New Roman"/>
          <w:iCs/>
          <w:sz w:val="24"/>
        </w:rPr>
        <w:t>380-8421</w:t>
      </w:r>
    </w:p>
    <w:p w14:paraId="5B9EE00F" w14:textId="157952BA" w:rsidR="002553AA" w:rsidRDefault="00ED295B" w:rsidP="00ED295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Email:  </w:t>
      </w:r>
      <w:hyperlink r:id="rId12" w:history="1">
        <w:r w:rsidRPr="007264B7">
          <w:rPr>
            <w:rStyle w:val="Hyperlink"/>
            <w:rFonts w:ascii="Times New Roman" w:hAnsi="Times New Roman"/>
            <w:iCs/>
            <w:sz w:val="24"/>
          </w:rPr>
          <w:t>robertg@johnlscott.com</w:t>
        </w:r>
      </w:hyperlink>
    </w:p>
    <w:p w14:paraId="6F82208F" w14:textId="77777777" w:rsidR="00ED295B" w:rsidRDefault="00ED295B" w:rsidP="00ED295B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150D53" w:rsidRPr="00DE387D" w:rsidRDefault="005E7398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E739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2553AA"/>
    <w:rsid w:val="00366392"/>
    <w:rsid w:val="00413835"/>
    <w:rsid w:val="00431752"/>
    <w:rsid w:val="00533BC6"/>
    <w:rsid w:val="00592CB1"/>
    <w:rsid w:val="005B0D13"/>
    <w:rsid w:val="005E7398"/>
    <w:rsid w:val="005F3DC8"/>
    <w:rsid w:val="006158A3"/>
    <w:rsid w:val="006B4E49"/>
    <w:rsid w:val="006C1188"/>
    <w:rsid w:val="008839AD"/>
    <w:rsid w:val="00953CDB"/>
    <w:rsid w:val="00A907BB"/>
    <w:rsid w:val="00AB106C"/>
    <w:rsid w:val="00B50349"/>
    <w:rsid w:val="00C0665B"/>
    <w:rsid w:val="00CF2416"/>
    <w:rsid w:val="00DC49F7"/>
    <w:rsid w:val="00DE387D"/>
    <w:rsid w:val="00ED295B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bertg@johnlscot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F576825E508FC4CA87EB89D74D30C21" ma:contentTypeVersion="175" ma:contentTypeDescription="" ma:contentTypeScope="" ma:versionID="5382b2cba9454ecf4d372f6c6ab3ab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2014-04-09T07:00:00+00:00</OpenedDate>
    <Date1 xmlns="dc463f71-b30c-4ab2-9473-d307f9d35888">2014-09-11T17:04:36+00:00</Date1>
    <IsDocumentOrder xmlns="dc463f71-b30c-4ab2-9473-d307f9d35888" xsi:nil="true"/>
    <IsHighlyConfidential xmlns="dc463f71-b30c-4ab2-9473-d307f9d35888">false</IsHighlyConfidential>
    <CaseCompanyNames xmlns="dc463f71-b30c-4ab2-9473-d307f9d35888">Eastwood Park Water Co., Inc.</CaseCompanyNames>
    <DocketNumber xmlns="dc463f71-b30c-4ab2-9473-d307f9d35888">140595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CB9A237-1C00-4EF5-B9A5-14FFF88940DB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FD4E88A3-7723-4D4A-A81F-D33E867231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23</cp:revision>
  <cp:lastPrinted>2013-11-18T21:54:00Z</cp:lastPrinted>
  <dcterms:created xsi:type="dcterms:W3CDTF">2011-08-18T16:45:00Z</dcterms:created>
  <dcterms:modified xsi:type="dcterms:W3CDTF">2014-09-10T22:59:00Z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0x0101006E56B4D1795A2E4DB2F0B01679ED314A008F576825E508FC4CA87EB89D74D30C21</vt:lpwstr>
  </property>
  <property fmtid="{D5CDD505-2E9C-101B-9397-08002B2CF9AE}" pid="3" name="_docset_NoMedatataSyncRequired">
    <vt:lpwstr>False</vt:lpwstr>
  </property>
</Properties>
</file>