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8FE8" w14:textId="77777777" w:rsidR="00F27132" w:rsidRPr="00720FCD" w:rsidRDefault="00F27132" w:rsidP="00720FCD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720FCD">
        <w:rPr>
          <w:rFonts w:ascii="Times New Roman" w:hAnsi="Times New Roman"/>
          <w:sz w:val="25"/>
          <w:szCs w:val="25"/>
        </w:rPr>
        <w:t>BEFORE THE WASHINGTON</w:t>
      </w:r>
    </w:p>
    <w:p w14:paraId="17BE8FE9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UTILITIES AND TRANSPORTATION COMMISSION</w:t>
      </w:r>
    </w:p>
    <w:p w14:paraId="17BE8FEA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4"/>
        <w:gridCol w:w="854"/>
        <w:gridCol w:w="4058"/>
      </w:tblGrid>
      <w:tr w:rsidR="00F27132" w:rsidRPr="00720FCD" w14:paraId="17BE8FFF" w14:textId="77777777">
        <w:tc>
          <w:tcPr>
            <w:tcW w:w="4068" w:type="dxa"/>
          </w:tcPr>
          <w:p w14:paraId="17BE8FEB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WASHINGTON UTILITIES AND TRANSPORTATION COMMISSION,</w:t>
            </w:r>
          </w:p>
          <w:p w14:paraId="17BE8FEC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</w:p>
          <w:p w14:paraId="17BE8FED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Complainant,</w:t>
            </w:r>
          </w:p>
          <w:p w14:paraId="17BE8FEE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</w:p>
          <w:p w14:paraId="17BE8FEF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proofErr w:type="gramStart"/>
            <w:r w:rsidRPr="00720FCD">
              <w:rPr>
                <w:sz w:val="25"/>
                <w:szCs w:val="25"/>
              </w:rPr>
              <w:t>v</w:t>
            </w:r>
            <w:proofErr w:type="gramEnd"/>
            <w:r w:rsidRPr="00720FCD">
              <w:rPr>
                <w:sz w:val="25"/>
                <w:szCs w:val="25"/>
              </w:rPr>
              <w:t>.</w:t>
            </w:r>
          </w:p>
          <w:p w14:paraId="17BE8FF0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</w:p>
          <w:p w14:paraId="17BE8FF1" w14:textId="77777777" w:rsidR="009900C2" w:rsidRPr="00720FCD" w:rsidRDefault="00C665A5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company1_name "Enter Full Company 1 Name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1" w:name="company1_name"/>
            <w:r w:rsidR="007C180B" w:rsidRPr="00720FCD">
              <w:rPr>
                <w:sz w:val="25"/>
                <w:szCs w:val="25"/>
              </w:rPr>
              <w:t>Puget Sound Energy</w:t>
            </w:r>
            <w:bookmarkEnd w:id="1"/>
            <w:r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company1_name \* UPPER \* MERGEFORMAT 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sz w:val="25"/>
                <w:szCs w:val="25"/>
              </w:rPr>
              <w:t>PUGET SOUND ENERGY</w:t>
            </w:r>
            <w:r w:rsidR="005F1E85" w:rsidRPr="00720FCD">
              <w:rPr>
                <w:sz w:val="25"/>
                <w:szCs w:val="25"/>
              </w:rPr>
              <w:fldChar w:fldCharType="end"/>
            </w:r>
            <w:r w:rsidR="00F27132" w:rsidRPr="00720FCD">
              <w:rPr>
                <w:sz w:val="25"/>
                <w:szCs w:val="25"/>
              </w:rPr>
              <w:t>,</w:t>
            </w:r>
          </w:p>
          <w:p w14:paraId="17BE8FF2" w14:textId="77777777" w:rsidR="00FC14B5" w:rsidRPr="00720FCD" w:rsidRDefault="00C665A5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acronym1 "Enter company 1's Short Name" \* MERGEFORMAT 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2" w:name="acronym1"/>
            <w:r w:rsidR="007C180B" w:rsidRPr="00720FCD">
              <w:rPr>
                <w:sz w:val="25"/>
                <w:szCs w:val="25"/>
              </w:rPr>
              <w:t>PSE</w:t>
            </w:r>
            <w:bookmarkEnd w:id="2"/>
            <w:r w:rsidRPr="00720FCD">
              <w:rPr>
                <w:sz w:val="25"/>
                <w:szCs w:val="25"/>
              </w:rPr>
              <w:fldChar w:fldCharType="end"/>
            </w:r>
          </w:p>
          <w:p w14:paraId="17BE8FF3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Respondent.</w:t>
            </w:r>
          </w:p>
          <w:p w14:paraId="17BE8FF4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. . . . . . . . . . . . . . .</w:t>
            </w:r>
            <w:r w:rsidR="00720FCD">
              <w:rPr>
                <w:sz w:val="25"/>
                <w:szCs w:val="25"/>
              </w:rPr>
              <w:t xml:space="preserve"> . . . . . . . . . . . . . . . </w:t>
            </w:r>
            <w:r w:rsidRPr="00720FCD">
              <w:rPr>
                <w:sz w:val="25"/>
                <w:szCs w:val="25"/>
              </w:rPr>
              <w:t xml:space="preserve"> </w:t>
            </w:r>
          </w:p>
        </w:tc>
        <w:tc>
          <w:tcPr>
            <w:tcW w:w="900" w:type="dxa"/>
          </w:tcPr>
          <w:p w14:paraId="17BE8FF5" w14:textId="77777777" w:rsidR="00F27132" w:rsidRPr="00720FCD" w:rsidRDefault="00F27132" w:rsidP="00720FCD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720FCD">
              <w:rPr>
                <w:rFonts w:ascii="Times New Roman" w:hAnsi="Times New Roman"/>
                <w:sz w:val="25"/>
                <w:szCs w:val="25"/>
              </w:rPr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17BE8FF6" w14:textId="77777777" w:rsidR="00F27132" w:rsidRPr="00720FCD" w:rsidRDefault="00F27132" w:rsidP="00720FCD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720FCD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14:paraId="17BE8FF7" w14:textId="77777777" w:rsidR="00F27132" w:rsidRPr="00720FCD" w:rsidRDefault="003F2878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DOCKET</w:t>
            </w:r>
            <w:r w:rsidR="00F27132" w:rsidRPr="00720FCD">
              <w:rPr>
                <w:sz w:val="25"/>
                <w:szCs w:val="25"/>
              </w:rPr>
              <w:t xml:space="preserve"> </w:t>
            </w:r>
            <w:r w:rsidR="00C665A5" w:rsidRPr="00720FCD">
              <w:rPr>
                <w:sz w:val="25"/>
                <w:szCs w:val="25"/>
              </w:rPr>
              <w:fldChar w:fldCharType="begin"/>
            </w:r>
            <w:r w:rsidR="00C665A5" w:rsidRPr="00720FCD">
              <w:rPr>
                <w:sz w:val="25"/>
                <w:szCs w:val="25"/>
              </w:rPr>
              <w:instrText xml:space="preserve"> ASK docket_no "Enter Docket Number using XX=XXXXXX Format</w:instrText>
            </w:r>
            <w:r w:rsidR="00C665A5" w:rsidRPr="00720FCD">
              <w:rPr>
                <w:sz w:val="25"/>
                <w:szCs w:val="25"/>
              </w:rPr>
              <w:fldChar w:fldCharType="separate"/>
            </w:r>
            <w:bookmarkStart w:id="3" w:name="docket_no"/>
            <w:r w:rsidR="007C180B" w:rsidRPr="00720FCD">
              <w:rPr>
                <w:sz w:val="25"/>
                <w:szCs w:val="25"/>
              </w:rPr>
              <w:t>UE-140196 and UG-140197</w:t>
            </w:r>
            <w:bookmarkEnd w:id="3"/>
            <w:r w:rsidR="00C665A5"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docket_no \* MERGEFORMAT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sz w:val="25"/>
                <w:szCs w:val="25"/>
              </w:rPr>
              <w:t>UE-140196 and UG-140197</w:t>
            </w:r>
            <w:r w:rsidR="005F1E85" w:rsidRPr="00720FCD">
              <w:rPr>
                <w:sz w:val="25"/>
                <w:szCs w:val="25"/>
              </w:rPr>
              <w:fldChar w:fldCharType="end"/>
            </w:r>
          </w:p>
          <w:p w14:paraId="17BE8FF8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9" w14:textId="77777777" w:rsidR="00F27132" w:rsidRPr="00720FCD" w:rsidRDefault="00011425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num_revisions "Does this filing change more than one tariff sheet? (yes/no)" \* MERGEFORMAT 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4" w:name="num_revisions"/>
            <w:r w:rsidR="007C180B" w:rsidRPr="00720FCD">
              <w:rPr>
                <w:sz w:val="25"/>
                <w:szCs w:val="25"/>
              </w:rPr>
              <w:t>01</w:t>
            </w:r>
            <w:bookmarkEnd w:id="4"/>
            <w:r w:rsidRPr="00720FCD">
              <w:rPr>
                <w:sz w:val="25"/>
                <w:szCs w:val="25"/>
              </w:rPr>
              <w:fldChar w:fldCharType="end"/>
            </w:r>
          </w:p>
          <w:p w14:paraId="17BE8FFA" w14:textId="77777777" w:rsidR="00F27132" w:rsidRPr="00720FCD" w:rsidRDefault="003F2878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 xml:space="preserve">ORDER </w:t>
            </w:r>
            <w:r w:rsidR="00C665A5" w:rsidRPr="00720FCD">
              <w:rPr>
                <w:sz w:val="25"/>
                <w:szCs w:val="25"/>
              </w:rPr>
              <w:fldChar w:fldCharType="begin"/>
            </w:r>
            <w:r w:rsidR="00C665A5" w:rsidRPr="00720FCD">
              <w:rPr>
                <w:sz w:val="25"/>
                <w:szCs w:val="25"/>
              </w:rPr>
              <w:instrText xml:space="preserve"> ASK order_no "Enter Order Number"</w:instrText>
            </w:r>
            <w:r w:rsidR="00C665A5" w:rsidRPr="00720FCD">
              <w:rPr>
                <w:sz w:val="25"/>
                <w:szCs w:val="25"/>
              </w:rPr>
              <w:fldChar w:fldCharType="separate"/>
            </w:r>
            <w:bookmarkStart w:id="5" w:name="order_no"/>
            <w:r w:rsidR="007C180B" w:rsidRPr="00720FCD">
              <w:rPr>
                <w:sz w:val="25"/>
                <w:szCs w:val="25"/>
              </w:rPr>
              <w:t>01</w:t>
            </w:r>
            <w:bookmarkEnd w:id="5"/>
            <w:r w:rsidR="00C665A5"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order_no \* MERGEFORMAT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sz w:val="25"/>
                <w:szCs w:val="25"/>
              </w:rPr>
              <w:t>01</w:t>
            </w:r>
            <w:r w:rsidR="005F1E85" w:rsidRPr="00720FCD">
              <w:rPr>
                <w:sz w:val="25"/>
                <w:szCs w:val="25"/>
              </w:rPr>
              <w:fldChar w:fldCharType="end"/>
            </w:r>
          </w:p>
          <w:p w14:paraId="17BE8FFB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C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D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E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 xml:space="preserve">COMPLAINT AND ORDER SUSPENDING TARIFF </w:t>
            </w:r>
            <w:r w:rsidR="00A318F1" w:rsidRPr="00720FCD">
              <w:rPr>
                <w:sz w:val="25"/>
                <w:szCs w:val="25"/>
              </w:rPr>
              <w:fldChar w:fldCharType="begin"/>
            </w:r>
            <w:r w:rsidR="00A318F1" w:rsidRPr="00720FCD">
              <w:rPr>
                <w:sz w:val="25"/>
                <w:szCs w:val="25"/>
              </w:rPr>
              <w:instrText xml:space="preserve"> IF num_revisions</w:instrText>
            </w:r>
            <w:r w:rsidR="00AF5C8B" w:rsidRPr="00720FCD">
              <w:rPr>
                <w:sz w:val="25"/>
                <w:szCs w:val="25"/>
              </w:rPr>
              <w:instrText xml:space="preserve"> </w:instrText>
            </w:r>
            <w:r w:rsidR="00A318F1" w:rsidRPr="00720FCD">
              <w:rPr>
                <w:sz w:val="25"/>
                <w:szCs w:val="25"/>
              </w:rPr>
              <w:instrText>=</w:instrText>
            </w:r>
            <w:r w:rsidR="00AF5C8B" w:rsidRPr="00720FCD">
              <w:rPr>
                <w:sz w:val="25"/>
                <w:szCs w:val="25"/>
              </w:rPr>
              <w:instrText xml:space="preserve"> </w:instrText>
            </w:r>
            <w:r w:rsidR="00011425" w:rsidRPr="00720FCD">
              <w:rPr>
                <w:sz w:val="25"/>
                <w:szCs w:val="25"/>
              </w:rPr>
              <w:instrText>?</w:instrText>
            </w:r>
            <w:r w:rsidR="00A318F1" w:rsidRPr="00720FCD">
              <w:rPr>
                <w:sz w:val="25"/>
                <w:szCs w:val="25"/>
              </w:rPr>
              <w:instrText xml:space="preserve">es "revisions"  revision \* Upper \* MERGEFORMAT </w:instrText>
            </w:r>
            <w:r w:rsidR="00A318F1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noProof/>
                <w:sz w:val="25"/>
                <w:szCs w:val="25"/>
              </w:rPr>
              <w:t>REVISION</w:t>
            </w:r>
            <w:r w:rsidR="00A318F1" w:rsidRPr="00720FCD">
              <w:rPr>
                <w:sz w:val="25"/>
                <w:szCs w:val="25"/>
              </w:rPr>
              <w:fldChar w:fldCharType="end"/>
            </w:r>
            <w:r w:rsidR="006E78DA" w:rsidRPr="00720FCD">
              <w:rPr>
                <w:sz w:val="25"/>
                <w:szCs w:val="25"/>
              </w:rPr>
              <w:t>S</w:t>
            </w:r>
          </w:p>
        </w:tc>
      </w:tr>
    </w:tbl>
    <w:p w14:paraId="17BE9000" w14:textId="77777777" w:rsidR="00F27132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01" w14:textId="77777777" w:rsidR="00720FCD" w:rsidRPr="00720FCD" w:rsidRDefault="00720FCD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02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BACKGROUND</w:t>
      </w:r>
    </w:p>
    <w:p w14:paraId="17BE9003" w14:textId="77777777" w:rsidR="00F5678A" w:rsidRPr="00720FCD" w:rsidRDefault="00F5678A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ASK company_type "Enter company type. (e.g., Electric, Gas, Water)" </w:instrText>
      </w:r>
      <w:r w:rsidRPr="00720FCD">
        <w:rPr>
          <w:sz w:val="25"/>
          <w:szCs w:val="25"/>
        </w:rPr>
        <w:fldChar w:fldCharType="separate"/>
      </w:r>
      <w:bookmarkStart w:id="6" w:name="company_type"/>
      <w:r w:rsidR="007C180B" w:rsidRPr="00720FCD">
        <w:rPr>
          <w:sz w:val="25"/>
          <w:szCs w:val="25"/>
        </w:rPr>
        <w:t>Electric and Natural Gas</w:t>
      </w:r>
      <w:bookmarkEnd w:id="6"/>
      <w:r w:rsidRPr="00720FCD">
        <w:rPr>
          <w:sz w:val="25"/>
          <w:szCs w:val="25"/>
        </w:rPr>
        <w:fldChar w:fldCharType="end"/>
      </w:r>
    </w:p>
    <w:p w14:paraId="17BE9004" w14:textId="77777777" w:rsidR="007C180B" w:rsidRPr="00720FCD" w:rsidRDefault="00F27132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On</w:t>
      </w:r>
      <w:r w:rsidR="00C665A5" w:rsidRPr="00720FCD">
        <w:rPr>
          <w:sz w:val="25"/>
          <w:szCs w:val="25"/>
        </w:rPr>
        <w:t xml:space="preserve"> </w:t>
      </w:r>
      <w:r w:rsidR="00C665A5" w:rsidRPr="00720FCD">
        <w:rPr>
          <w:sz w:val="25"/>
          <w:szCs w:val="25"/>
        </w:rPr>
        <w:fldChar w:fldCharType="begin"/>
      </w:r>
      <w:r w:rsidR="00C665A5" w:rsidRPr="00720FCD">
        <w:rPr>
          <w:sz w:val="25"/>
          <w:szCs w:val="25"/>
        </w:rPr>
        <w:instrText xml:space="preserve"> ask filing_date "Enter Filing Date" </w:instrText>
      </w:r>
      <w:r w:rsidR="00C665A5" w:rsidRPr="00720FCD">
        <w:rPr>
          <w:sz w:val="25"/>
          <w:szCs w:val="25"/>
        </w:rPr>
        <w:fldChar w:fldCharType="separate"/>
      </w:r>
      <w:bookmarkStart w:id="7" w:name="filing_date"/>
      <w:r w:rsidR="007C180B" w:rsidRPr="00720FCD">
        <w:rPr>
          <w:sz w:val="25"/>
          <w:szCs w:val="25"/>
        </w:rPr>
        <w:t>February 6, 2014</w:t>
      </w:r>
      <w:bookmarkEnd w:id="7"/>
      <w:r w:rsidR="00C665A5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,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C85157">
        <w:rPr>
          <w:bCs/>
          <w:sz w:val="25"/>
          <w:szCs w:val="25"/>
        </w:rPr>
        <w:t>Puget Sound</w:t>
      </w:r>
      <w:r w:rsidR="00C85157" w:rsidRPr="00720FCD">
        <w:rPr>
          <w:sz w:val="25"/>
          <w:szCs w:val="25"/>
        </w:rPr>
        <w:t xml:space="preserve"> Energy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>, (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C85157">
        <w:rPr>
          <w:bCs/>
          <w:sz w:val="25"/>
          <w:szCs w:val="25"/>
        </w:rPr>
        <w:t>PSE</w:t>
      </w:r>
      <w:r w:rsidR="005F1E85" w:rsidRPr="00720FCD">
        <w:rPr>
          <w:bCs/>
          <w:sz w:val="25"/>
          <w:szCs w:val="25"/>
        </w:rPr>
        <w:fldChar w:fldCharType="end"/>
      </w:r>
      <w:r w:rsidR="00AE37A9" w:rsidRPr="00720FCD">
        <w:rPr>
          <w:bCs/>
          <w:sz w:val="25"/>
          <w:szCs w:val="25"/>
        </w:rPr>
        <w:t xml:space="preserve"> or Company</w:t>
      </w:r>
      <w:r w:rsidRPr="00720FCD">
        <w:rPr>
          <w:sz w:val="25"/>
          <w:szCs w:val="25"/>
        </w:rPr>
        <w:t xml:space="preserve">) filed with the </w:t>
      </w:r>
      <w:r w:rsidR="009F1A98" w:rsidRPr="00720FCD">
        <w:rPr>
          <w:sz w:val="25"/>
          <w:szCs w:val="25"/>
        </w:rPr>
        <w:t>Washington Utilities and Transportation Commission (</w:t>
      </w:r>
      <w:r w:rsidRPr="00720FCD">
        <w:rPr>
          <w:sz w:val="25"/>
          <w:szCs w:val="25"/>
        </w:rPr>
        <w:t>Commission</w:t>
      </w:r>
      <w:r w:rsidR="009F1A98" w:rsidRPr="00720FCD">
        <w:rPr>
          <w:sz w:val="25"/>
          <w:szCs w:val="25"/>
        </w:rPr>
        <w:t>)</w:t>
      </w:r>
      <w:r w:rsidRPr="00720FCD">
        <w:rPr>
          <w:sz w:val="25"/>
          <w:szCs w:val="25"/>
        </w:rPr>
        <w:t xml:space="preserve">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</w:instrText>
      </w:r>
      <w:r w:rsidR="00AF5C8B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a revision</w:instrText>
      </w:r>
      <w:r w:rsidR="00AF5C8B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a revision</w:t>
      </w:r>
      <w:r w:rsidR="00A318F1" w:rsidRPr="00720FCD">
        <w:rPr>
          <w:sz w:val="25"/>
          <w:szCs w:val="25"/>
        </w:rPr>
        <w:fldChar w:fldCharType="end"/>
      </w:r>
      <w:r w:rsidR="0051569D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to its currently effective Tariff </w:t>
      </w:r>
      <w:r w:rsidR="00CE2DE3" w:rsidRPr="00720FCD">
        <w:rPr>
          <w:sz w:val="25"/>
          <w:szCs w:val="25"/>
        </w:rPr>
        <w:fldChar w:fldCharType="begin"/>
      </w:r>
      <w:r w:rsidR="00CE2DE3" w:rsidRPr="00720FCD">
        <w:rPr>
          <w:sz w:val="25"/>
          <w:szCs w:val="25"/>
        </w:rPr>
        <w:instrText xml:space="preserve"> ASK tariff_no "Enter Tariff WN-U Number" </w:instrText>
      </w:r>
      <w:r w:rsidR="00CE2DE3" w:rsidRPr="00720FCD">
        <w:rPr>
          <w:sz w:val="25"/>
          <w:szCs w:val="25"/>
        </w:rPr>
        <w:fldChar w:fldCharType="separate"/>
      </w:r>
      <w:bookmarkStart w:id="8" w:name="tariff_no"/>
      <w:r w:rsidR="007C180B" w:rsidRPr="00720FCD">
        <w:rPr>
          <w:sz w:val="25"/>
          <w:szCs w:val="25"/>
        </w:rPr>
        <w:t>WN U-60 and WN U-2</w:t>
      </w:r>
      <w:bookmarkEnd w:id="8"/>
      <w:r w:rsidR="00CE2DE3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tariff_no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WN U-60 and WN U-2</w:t>
      </w:r>
      <w:r w:rsidR="005F1E85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 xml:space="preserve"> for natural gas service</w:t>
      </w:r>
      <w:r w:rsidRPr="00720FCD">
        <w:rPr>
          <w:sz w:val="25"/>
          <w:szCs w:val="25"/>
        </w:rPr>
        <w:t xml:space="preserve">, designated as </w:t>
      </w:r>
      <w:r w:rsidR="007C180B" w:rsidRPr="00720FCD">
        <w:rPr>
          <w:sz w:val="25"/>
          <w:szCs w:val="25"/>
        </w:rPr>
        <w:t>follows:</w:t>
      </w:r>
    </w:p>
    <w:p w14:paraId="17BE9005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06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WN U-60</w:t>
      </w:r>
      <w:r w:rsidR="00EA7616" w:rsidRPr="00720FCD">
        <w:rPr>
          <w:sz w:val="25"/>
          <w:szCs w:val="25"/>
        </w:rPr>
        <w:t>, Tariff G for electric service</w:t>
      </w:r>
    </w:p>
    <w:p w14:paraId="17BE9007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16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81-B – Schedule 81, Tax Adjustment (Continued)</w:t>
      </w:r>
    </w:p>
    <w:p w14:paraId="17BE9008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09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WN U-2, for natural gas</w:t>
      </w:r>
      <w:r w:rsidR="00230223" w:rsidRPr="00720FCD">
        <w:rPr>
          <w:sz w:val="25"/>
          <w:szCs w:val="25"/>
        </w:rPr>
        <w:t xml:space="preserve"> (NG) </w:t>
      </w:r>
      <w:r w:rsidRPr="00720FCD">
        <w:rPr>
          <w:sz w:val="25"/>
          <w:szCs w:val="25"/>
        </w:rPr>
        <w:t>service</w:t>
      </w:r>
    </w:p>
    <w:p w14:paraId="17BE900A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113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</w:t>
      </w:r>
      <w:r w:rsidR="00230223" w:rsidRPr="00720FCD">
        <w:rPr>
          <w:sz w:val="25"/>
          <w:szCs w:val="25"/>
        </w:rPr>
        <w:t xml:space="preserve">- NG </w:t>
      </w:r>
      <w:r w:rsidRPr="00720FCD">
        <w:rPr>
          <w:sz w:val="25"/>
          <w:szCs w:val="25"/>
        </w:rPr>
        <w:t>Schedule No. 1, Tax Adjustment</w:t>
      </w:r>
    </w:p>
    <w:p w14:paraId="17BE900B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147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101-A – NG Schedule No. 1, Tax Adjustment (Continued)</w:t>
      </w:r>
    </w:p>
    <w:p w14:paraId="17BE900C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22</w:t>
      </w:r>
      <w:r w:rsidRPr="00720FCD">
        <w:rPr>
          <w:sz w:val="25"/>
          <w:szCs w:val="25"/>
          <w:vertAlign w:val="superscript"/>
        </w:rPr>
        <w:t>nd</w:t>
      </w:r>
      <w:r w:rsidRPr="00720FCD">
        <w:rPr>
          <w:sz w:val="25"/>
          <w:szCs w:val="25"/>
        </w:rPr>
        <w:t xml:space="preserve"> Revision of Sheet No. 101-B – NG Schedule No. 1, Tax Adjustment (Continued) </w:t>
      </w:r>
    </w:p>
    <w:p w14:paraId="17BE900D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9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101-C – NG Schedule No. 1, Tax Adjustment (Continued)</w:t>
      </w:r>
    </w:p>
    <w:p w14:paraId="17BE900E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4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101-D – NG Schedule No. 1, Tax Adjustment (Continued)</w:t>
      </w:r>
    </w:p>
    <w:p w14:paraId="17BE900F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Original Sheet No. 101-E – NG Schedule No. 1, Tax Adjustment (Continued)</w:t>
      </w:r>
    </w:p>
    <w:p w14:paraId="17BE9010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11" w14:textId="77777777" w:rsidR="00A318F1" w:rsidRPr="00720FCD" w:rsidRDefault="00F27132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The stated effective date is</w:t>
      </w:r>
      <w:r w:rsidR="00A318F1" w:rsidRPr="00720FCD">
        <w:rPr>
          <w:sz w:val="25"/>
          <w:szCs w:val="25"/>
        </w:rPr>
        <w:t xml:space="preserve"> </w:t>
      </w:r>
      <w:r w:rsidR="00C665A5" w:rsidRPr="00720FCD">
        <w:rPr>
          <w:sz w:val="25"/>
          <w:szCs w:val="25"/>
        </w:rPr>
        <w:fldChar w:fldCharType="begin"/>
      </w:r>
      <w:r w:rsidR="00C665A5" w:rsidRPr="00720FCD">
        <w:rPr>
          <w:sz w:val="25"/>
          <w:szCs w:val="25"/>
        </w:rPr>
        <w:instrText xml:space="preserve"> ASK effect_date "Enter Effective Date"</w:instrText>
      </w:r>
      <w:r w:rsidR="00C665A5" w:rsidRPr="00720FCD">
        <w:rPr>
          <w:sz w:val="25"/>
          <w:szCs w:val="25"/>
        </w:rPr>
        <w:fldChar w:fldCharType="separate"/>
      </w:r>
      <w:bookmarkStart w:id="9" w:name="effect_date"/>
      <w:r w:rsidR="007C180B" w:rsidRPr="00720FCD">
        <w:rPr>
          <w:sz w:val="25"/>
          <w:szCs w:val="25"/>
        </w:rPr>
        <w:t>April 1, 2014</w:t>
      </w:r>
      <w:bookmarkEnd w:id="9"/>
      <w:r w:rsidR="00C665A5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effect_date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April 1,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.  </w:t>
      </w:r>
      <w:r w:rsidR="0051569D" w:rsidRPr="00720FCD">
        <w:rPr>
          <w:sz w:val="25"/>
          <w:szCs w:val="25"/>
        </w:rPr>
        <w:t>The purpose of these</w:t>
      </w:r>
      <w:r w:rsidR="00230223" w:rsidRPr="00720FCD">
        <w:rPr>
          <w:sz w:val="25"/>
          <w:szCs w:val="25"/>
        </w:rPr>
        <w:t xml:space="preserve"> filing</w:t>
      </w:r>
      <w:r w:rsidR="0051569D" w:rsidRPr="00720FCD">
        <w:rPr>
          <w:sz w:val="25"/>
          <w:szCs w:val="25"/>
        </w:rPr>
        <w:t>s</w:t>
      </w:r>
      <w:r w:rsidR="00230223" w:rsidRPr="00720FCD">
        <w:rPr>
          <w:sz w:val="25"/>
          <w:szCs w:val="25"/>
        </w:rPr>
        <w:t xml:space="preserve"> </w:t>
      </w:r>
      <w:r w:rsidR="006A35C4" w:rsidRPr="00720FCD">
        <w:rPr>
          <w:sz w:val="25"/>
          <w:szCs w:val="25"/>
        </w:rPr>
        <w:t>is</w:t>
      </w:r>
      <w:r w:rsidR="00230223" w:rsidRPr="00720FCD">
        <w:rPr>
          <w:sz w:val="25"/>
          <w:szCs w:val="25"/>
        </w:rPr>
        <w:t xml:space="preserve"> to incorporate the effect of a recent municipal tax assessment made by the City of Renton.</w:t>
      </w:r>
      <w:r w:rsidR="00F5678A" w:rsidRPr="00720FCD">
        <w:rPr>
          <w:sz w:val="25"/>
          <w:szCs w:val="25"/>
        </w:rPr>
        <w:t xml:space="preserve"> </w:t>
      </w:r>
    </w:p>
    <w:p w14:paraId="17BE9012" w14:textId="77777777" w:rsidR="00F27132" w:rsidRPr="00720FCD" w:rsidRDefault="00F27132" w:rsidP="00720FCD">
      <w:pPr>
        <w:spacing w:line="264" w:lineRule="auto"/>
        <w:ind w:left="-360"/>
        <w:rPr>
          <w:sz w:val="25"/>
          <w:szCs w:val="25"/>
        </w:rPr>
      </w:pPr>
    </w:p>
    <w:p w14:paraId="17BE9013" w14:textId="77777777" w:rsidR="006A35C4" w:rsidRPr="00720FCD" w:rsidRDefault="0051569D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lastRenderedPageBreak/>
        <w:t>In these</w:t>
      </w:r>
      <w:r w:rsidR="00AE37A9" w:rsidRPr="00720FCD">
        <w:rPr>
          <w:sz w:val="25"/>
          <w:szCs w:val="25"/>
        </w:rPr>
        <w:t xml:space="preserve"> </w:t>
      </w:r>
      <w:r w:rsidR="00F27132" w:rsidRPr="00720FCD">
        <w:rPr>
          <w:sz w:val="25"/>
          <w:szCs w:val="25"/>
        </w:rPr>
        <w:t>filing</w:t>
      </w:r>
      <w:r w:rsidRPr="00720FCD">
        <w:rPr>
          <w:sz w:val="25"/>
          <w:szCs w:val="25"/>
        </w:rPr>
        <w:t>s</w:t>
      </w:r>
      <w:r w:rsidR="00AE37A9" w:rsidRPr="00720FCD">
        <w:rPr>
          <w:sz w:val="25"/>
          <w:szCs w:val="25"/>
        </w:rPr>
        <w:t xml:space="preserve">,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C665A5" w:rsidRPr="00720FCD">
        <w:rPr>
          <w:sz w:val="25"/>
          <w:szCs w:val="25"/>
        </w:rPr>
        <w:t xml:space="preserve"> </w:t>
      </w:r>
      <w:r w:rsidR="00F27132" w:rsidRPr="00720FCD">
        <w:rPr>
          <w:sz w:val="25"/>
          <w:szCs w:val="25"/>
        </w:rPr>
        <w:t xml:space="preserve">would increase charges and rates for service </w:t>
      </w:r>
      <w:r w:rsidR="00AE37A9" w:rsidRPr="00720FCD">
        <w:rPr>
          <w:sz w:val="25"/>
          <w:szCs w:val="25"/>
        </w:rPr>
        <w:t>by approximately $</w:t>
      </w:r>
      <w:r w:rsidR="00230223" w:rsidRPr="00720FCD">
        <w:rPr>
          <w:sz w:val="25"/>
          <w:szCs w:val="25"/>
        </w:rPr>
        <w:t>398,682</w:t>
      </w:r>
      <w:r w:rsidR="00AE37A9" w:rsidRPr="00720FCD">
        <w:rPr>
          <w:sz w:val="25"/>
          <w:szCs w:val="25"/>
        </w:rPr>
        <w:t xml:space="preserve"> or </w:t>
      </w:r>
      <w:r w:rsidR="00230223" w:rsidRPr="00720FCD">
        <w:rPr>
          <w:sz w:val="25"/>
          <w:szCs w:val="25"/>
        </w:rPr>
        <w:t>0.46</w:t>
      </w:r>
      <w:r w:rsidR="00AE37A9" w:rsidRPr="00720FCD">
        <w:rPr>
          <w:sz w:val="25"/>
          <w:szCs w:val="25"/>
        </w:rPr>
        <w:t xml:space="preserve"> percent</w:t>
      </w:r>
      <w:r w:rsidR="00230223" w:rsidRPr="00720FCD">
        <w:rPr>
          <w:sz w:val="25"/>
          <w:szCs w:val="25"/>
        </w:rPr>
        <w:t xml:space="preserve"> for electric service and $31,279 or 0.12 percent for natural gas service in the City of Renton</w:t>
      </w:r>
      <w:r w:rsidR="00F27132" w:rsidRPr="00720FCD">
        <w:rPr>
          <w:sz w:val="25"/>
          <w:szCs w:val="25"/>
        </w:rPr>
        <w:t xml:space="preserve">.  </w:t>
      </w:r>
    </w:p>
    <w:p w14:paraId="17BE9014" w14:textId="77777777" w:rsidR="006A35C4" w:rsidRPr="00720FCD" w:rsidRDefault="006A35C4" w:rsidP="00720FCD">
      <w:pPr>
        <w:spacing w:line="264" w:lineRule="auto"/>
        <w:rPr>
          <w:sz w:val="25"/>
          <w:szCs w:val="25"/>
        </w:rPr>
      </w:pPr>
    </w:p>
    <w:p w14:paraId="17BE9015" w14:textId="77777777" w:rsidR="006A35C4" w:rsidRPr="00720FCD" w:rsidRDefault="006A35C4" w:rsidP="00720FCD">
      <w:pPr>
        <w:spacing w:line="264" w:lineRule="auto"/>
        <w:jc w:val="center"/>
        <w:rPr>
          <w:sz w:val="25"/>
          <w:szCs w:val="25"/>
        </w:rPr>
      </w:pPr>
      <w:r w:rsidRPr="00720FCD">
        <w:rPr>
          <w:b/>
          <w:sz w:val="25"/>
          <w:szCs w:val="25"/>
        </w:rPr>
        <w:t>DISCUSSION</w:t>
      </w:r>
    </w:p>
    <w:p w14:paraId="17BE9016" w14:textId="77777777" w:rsidR="006A35C4" w:rsidRPr="00720FCD" w:rsidRDefault="006A35C4" w:rsidP="00720FCD">
      <w:pPr>
        <w:spacing w:line="264" w:lineRule="auto"/>
        <w:jc w:val="center"/>
        <w:rPr>
          <w:sz w:val="25"/>
          <w:szCs w:val="25"/>
        </w:rPr>
      </w:pPr>
    </w:p>
    <w:p w14:paraId="17BE9017" w14:textId="77777777" w:rsidR="00F27132" w:rsidRPr="00720FCD" w:rsidRDefault="005F1E85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REF acronym1 \* MERGEFORMAT</w:instrText>
      </w:r>
      <w:r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Pr="00720FCD">
        <w:rPr>
          <w:sz w:val="25"/>
          <w:szCs w:val="25"/>
        </w:rPr>
        <w:fldChar w:fldCharType="end"/>
      </w:r>
      <w:r w:rsidR="00F27132" w:rsidRPr="00720FCD">
        <w:rPr>
          <w:sz w:val="25"/>
          <w:szCs w:val="25"/>
        </w:rPr>
        <w:t xml:space="preserve"> has not demonstrated that the </w:t>
      </w:r>
      <w:r w:rsidR="005A6E93" w:rsidRPr="00720FCD">
        <w:rPr>
          <w:sz w:val="25"/>
          <w:szCs w:val="25"/>
        </w:rPr>
        <w:t xml:space="preserve">proposed </w:t>
      </w:r>
      <w:r w:rsidR="00F27132" w:rsidRPr="00720FCD">
        <w:rPr>
          <w:sz w:val="25"/>
          <w:szCs w:val="25"/>
        </w:rPr>
        <w:t>increases would resu</w:t>
      </w:r>
      <w:r w:rsidR="00852F1D" w:rsidRPr="00720FCD">
        <w:rPr>
          <w:sz w:val="25"/>
          <w:szCs w:val="25"/>
        </w:rPr>
        <w:t xml:space="preserve">lt in rates that are fair, just, </w:t>
      </w:r>
      <w:r w:rsidR="00F27132" w:rsidRPr="00720FCD">
        <w:rPr>
          <w:sz w:val="25"/>
          <w:szCs w:val="25"/>
        </w:rPr>
        <w:t>reasonable</w:t>
      </w:r>
      <w:r w:rsidR="005A6E93" w:rsidRPr="00720FCD">
        <w:rPr>
          <w:sz w:val="25"/>
          <w:szCs w:val="25"/>
        </w:rPr>
        <w:t>,</w:t>
      </w:r>
      <w:r w:rsidR="00852F1D" w:rsidRPr="00720FCD">
        <w:rPr>
          <w:sz w:val="25"/>
          <w:szCs w:val="25"/>
        </w:rPr>
        <w:t xml:space="preserve"> and sufficient</w:t>
      </w:r>
      <w:r w:rsidR="006A35C4" w:rsidRPr="00720FCD">
        <w:rPr>
          <w:sz w:val="25"/>
          <w:szCs w:val="25"/>
        </w:rPr>
        <w:t>.  T</w:t>
      </w:r>
      <w:r w:rsidR="00F27132" w:rsidRPr="00720FCD">
        <w:rPr>
          <w:sz w:val="25"/>
          <w:szCs w:val="25"/>
        </w:rPr>
        <w:t>he Commission</w:t>
      </w:r>
      <w:r w:rsidR="006A35C4" w:rsidRPr="00720FCD">
        <w:rPr>
          <w:sz w:val="25"/>
          <w:szCs w:val="25"/>
        </w:rPr>
        <w:t>, therefore,</w:t>
      </w:r>
      <w:r w:rsidR="00F27132" w:rsidRPr="00720FCD">
        <w:rPr>
          <w:sz w:val="25"/>
          <w:szCs w:val="25"/>
        </w:rPr>
        <w:t xml:space="preserve"> suspends the tariff filing</w:t>
      </w:r>
      <w:r w:rsidR="0051569D" w:rsidRPr="00720FCD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 and will </w:t>
      </w:r>
      <w:r w:rsidR="005A6E93" w:rsidRPr="00720FCD">
        <w:rPr>
          <w:sz w:val="25"/>
          <w:szCs w:val="25"/>
        </w:rPr>
        <w:t xml:space="preserve">investigate the tariff filings and </w:t>
      </w:r>
      <w:r w:rsidR="00F27132" w:rsidRPr="00720FCD">
        <w:rPr>
          <w:sz w:val="25"/>
          <w:szCs w:val="25"/>
        </w:rPr>
        <w:t>hold public hearings</w:t>
      </w:r>
      <w:r w:rsidR="00AE37A9" w:rsidRPr="00720FCD">
        <w:rPr>
          <w:sz w:val="25"/>
          <w:szCs w:val="25"/>
        </w:rPr>
        <w:t>,</w:t>
      </w:r>
      <w:r w:rsidR="00F27132" w:rsidRPr="00720FCD">
        <w:rPr>
          <w:sz w:val="25"/>
          <w:szCs w:val="25"/>
        </w:rPr>
        <w:t xml:space="preserve"> if necessary</w:t>
      </w:r>
      <w:r w:rsidR="00AE37A9" w:rsidRPr="00720FCD">
        <w:rPr>
          <w:sz w:val="25"/>
          <w:szCs w:val="25"/>
        </w:rPr>
        <w:t>,</w:t>
      </w:r>
      <w:r w:rsidR="00F27132" w:rsidRPr="00720FCD">
        <w:rPr>
          <w:sz w:val="25"/>
          <w:szCs w:val="25"/>
        </w:rPr>
        <w:t xml:space="preserve"> to determine whether the proposed increases are fair, just</w:t>
      </w:r>
      <w:r w:rsidR="00BA3E8E" w:rsidRPr="00720FCD">
        <w:rPr>
          <w:sz w:val="25"/>
          <w:szCs w:val="25"/>
        </w:rPr>
        <w:t>,</w:t>
      </w:r>
      <w:r w:rsidR="00F27132" w:rsidRPr="00720FCD">
        <w:rPr>
          <w:sz w:val="25"/>
          <w:szCs w:val="25"/>
        </w:rPr>
        <w:t xml:space="preserve"> reasonable</w:t>
      </w:r>
      <w:r w:rsidR="006A35C4" w:rsidRPr="00720FCD">
        <w:rPr>
          <w:sz w:val="25"/>
          <w:szCs w:val="25"/>
        </w:rPr>
        <w:t>,</w:t>
      </w:r>
      <w:r w:rsidR="00BA3E8E" w:rsidRPr="00720FCD">
        <w:rPr>
          <w:sz w:val="25"/>
          <w:szCs w:val="25"/>
        </w:rPr>
        <w:t xml:space="preserve"> and sufficient</w:t>
      </w:r>
      <w:r w:rsidR="00F27132" w:rsidRPr="00720FCD">
        <w:rPr>
          <w:sz w:val="25"/>
          <w:szCs w:val="25"/>
        </w:rPr>
        <w:t>.</w:t>
      </w:r>
    </w:p>
    <w:p w14:paraId="17BE9018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19" w14:textId="77777777" w:rsidR="00F27132" w:rsidRPr="00720FCD" w:rsidRDefault="00F27132" w:rsidP="00720FCD">
      <w:pPr>
        <w:spacing w:line="264" w:lineRule="auto"/>
        <w:ind w:left="-360" w:firstLine="360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FINDINGS AND CONCLUSIONS</w:t>
      </w:r>
    </w:p>
    <w:p w14:paraId="17BE901A" w14:textId="77777777" w:rsidR="00F27132" w:rsidRPr="00720FCD" w:rsidRDefault="00F27132" w:rsidP="00720FCD">
      <w:pPr>
        <w:spacing w:line="264" w:lineRule="auto"/>
        <w:jc w:val="center"/>
        <w:rPr>
          <w:sz w:val="25"/>
          <w:szCs w:val="25"/>
        </w:rPr>
      </w:pPr>
    </w:p>
    <w:p w14:paraId="17BE901B" w14:textId="77777777" w:rsidR="00C665A5" w:rsidRPr="00720FCD" w:rsidRDefault="00720FCD" w:rsidP="0016621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</w:r>
      <w:r w:rsidR="00F27132" w:rsidRPr="00720FCD">
        <w:rPr>
          <w:sz w:val="25"/>
          <w:szCs w:val="25"/>
        </w:rPr>
        <w:t xml:space="preserve">The Washington Utilities and Transportation Commission is an agency of the </w:t>
      </w:r>
      <w:r w:rsidR="009900C2" w:rsidRPr="00720FCD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tate of Washington vested by statute with the authority to regulate rates, regulations, </w:t>
      </w:r>
      <w:r w:rsidR="006A35C4" w:rsidRPr="00720FCD">
        <w:rPr>
          <w:sz w:val="25"/>
          <w:szCs w:val="25"/>
        </w:rPr>
        <w:t xml:space="preserve">and </w:t>
      </w:r>
      <w:r w:rsidR="00F27132" w:rsidRPr="00720FCD">
        <w:rPr>
          <w:sz w:val="25"/>
          <w:szCs w:val="25"/>
        </w:rPr>
        <w:t>practices</w:t>
      </w:r>
      <w:r w:rsidR="000D2057" w:rsidRPr="00720FCD">
        <w:rPr>
          <w:sz w:val="25"/>
          <w:szCs w:val="25"/>
        </w:rPr>
        <w:t xml:space="preserve"> of </w:t>
      </w:r>
      <w:r w:rsidR="00F27132" w:rsidRPr="00720FCD">
        <w:rPr>
          <w:sz w:val="25"/>
          <w:szCs w:val="25"/>
        </w:rPr>
        <w:t xml:space="preserve">public service companies, including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company_type \* lower \* MERGEFORMAT 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electric and natural gas</w:t>
      </w:r>
      <w:r w:rsidR="005F1E85" w:rsidRPr="00720FCD">
        <w:rPr>
          <w:sz w:val="25"/>
          <w:szCs w:val="25"/>
        </w:rPr>
        <w:fldChar w:fldCharType="end"/>
      </w:r>
      <w:r w:rsidR="00F27132" w:rsidRPr="00720FCD">
        <w:rPr>
          <w:sz w:val="25"/>
          <w:szCs w:val="25"/>
        </w:rPr>
        <w:t xml:space="preserve"> companies</w:t>
      </w:r>
      <w:r w:rsidR="00C665A5" w:rsidRPr="00720FCD">
        <w:rPr>
          <w:iCs/>
          <w:sz w:val="25"/>
          <w:szCs w:val="25"/>
        </w:rPr>
        <w:t>.</w:t>
      </w:r>
    </w:p>
    <w:p w14:paraId="17BE901C" w14:textId="77777777" w:rsidR="00F27132" w:rsidRPr="00720FCD" w:rsidRDefault="00F27132" w:rsidP="00720FCD">
      <w:pPr>
        <w:spacing w:line="264" w:lineRule="auto"/>
        <w:ind w:left="-360"/>
        <w:rPr>
          <w:b/>
          <w:sz w:val="25"/>
          <w:szCs w:val="25"/>
        </w:rPr>
      </w:pPr>
    </w:p>
    <w:p w14:paraId="17BE901D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0FCD">
        <w:rPr>
          <w:sz w:val="25"/>
          <w:szCs w:val="25"/>
        </w:rPr>
        <w:t>(2)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is </w:t>
      </w:r>
      <w:r w:rsidR="0051569D" w:rsidRPr="00720FCD">
        <w:rPr>
          <w:sz w:val="25"/>
          <w:szCs w:val="25"/>
        </w:rPr>
        <w:t xml:space="preserve">an </w:t>
      </w:r>
      <w:r w:rsidR="00230223" w:rsidRPr="00720FCD">
        <w:rPr>
          <w:sz w:val="25"/>
          <w:szCs w:val="25"/>
        </w:rPr>
        <w:t xml:space="preserve">electric and </w:t>
      </w:r>
      <w:proofErr w:type="gramStart"/>
      <w:r w:rsidR="00230223" w:rsidRPr="00720FCD">
        <w:rPr>
          <w:sz w:val="25"/>
          <w:szCs w:val="25"/>
        </w:rPr>
        <w:t xml:space="preserve">natural gas </w:t>
      </w:r>
      <w:r w:rsidRPr="00720FCD">
        <w:rPr>
          <w:sz w:val="25"/>
          <w:szCs w:val="25"/>
        </w:rPr>
        <w:t>company</w:t>
      </w:r>
      <w:proofErr w:type="gramEnd"/>
      <w:r w:rsidRPr="00720FCD">
        <w:rPr>
          <w:sz w:val="25"/>
          <w:szCs w:val="25"/>
        </w:rPr>
        <w:t xml:space="preserve"> and a public service company subject to </w:t>
      </w:r>
      <w:r w:rsidR="00AE37A9" w:rsidRPr="00720FCD">
        <w:rPr>
          <w:sz w:val="25"/>
          <w:szCs w:val="25"/>
        </w:rPr>
        <w:t>Commission</w:t>
      </w:r>
      <w:r w:rsidRPr="00720FCD">
        <w:rPr>
          <w:sz w:val="25"/>
          <w:szCs w:val="25"/>
        </w:rPr>
        <w:t xml:space="preserve"> jurisdiction.</w:t>
      </w:r>
    </w:p>
    <w:p w14:paraId="17BE901E" w14:textId="77777777" w:rsidR="00230223" w:rsidRPr="00720FCD" w:rsidRDefault="00230223" w:rsidP="00720FCD">
      <w:pPr>
        <w:spacing w:line="264" w:lineRule="auto"/>
        <w:ind w:left="720" w:hanging="720"/>
        <w:rPr>
          <w:b/>
          <w:sz w:val="25"/>
          <w:szCs w:val="25"/>
        </w:rPr>
      </w:pPr>
    </w:p>
    <w:p w14:paraId="17BE901F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(3)</w:t>
      </w:r>
      <w:r w:rsidRPr="00720FCD">
        <w:rPr>
          <w:sz w:val="25"/>
          <w:szCs w:val="25"/>
        </w:rPr>
        <w:tab/>
        <w:t xml:space="preserve">This matter </w:t>
      </w:r>
      <w:r w:rsidR="000D2057" w:rsidRPr="00720FCD">
        <w:rPr>
          <w:sz w:val="25"/>
          <w:szCs w:val="25"/>
        </w:rPr>
        <w:t>came</w:t>
      </w:r>
      <w:r w:rsidRPr="00720FCD">
        <w:rPr>
          <w:sz w:val="25"/>
          <w:szCs w:val="25"/>
        </w:rPr>
        <w:t xml:space="preserve"> before the Commission at its regularly scheduled meeting on</w:t>
      </w:r>
      <w:r w:rsidR="00A318F1" w:rsidRPr="00720FCD">
        <w:rPr>
          <w:sz w:val="25"/>
          <w:szCs w:val="25"/>
        </w:rPr>
        <w:t xml:space="preserve"> </w:t>
      </w:r>
      <w:r w:rsidR="00F5678A" w:rsidRPr="00720FCD">
        <w:rPr>
          <w:sz w:val="25"/>
          <w:szCs w:val="25"/>
        </w:rPr>
        <w:fldChar w:fldCharType="begin"/>
      </w:r>
      <w:r w:rsidR="00F5678A" w:rsidRPr="00720FCD">
        <w:rPr>
          <w:sz w:val="25"/>
          <w:szCs w:val="25"/>
        </w:rPr>
        <w:instrText xml:space="preserve"> ASK om_date "Enter Open Meeting Date "</w:instrText>
      </w:r>
      <w:r w:rsidR="00F5678A" w:rsidRPr="00720FCD">
        <w:rPr>
          <w:sz w:val="25"/>
          <w:szCs w:val="25"/>
        </w:rPr>
        <w:fldChar w:fldCharType="separate"/>
      </w:r>
      <w:bookmarkStart w:id="10" w:name="om_date"/>
      <w:r w:rsidR="007C180B" w:rsidRPr="00720FCD">
        <w:rPr>
          <w:sz w:val="25"/>
          <w:szCs w:val="25"/>
        </w:rPr>
        <w:t>March 27, 2014</w:t>
      </w:r>
      <w:bookmarkEnd w:id="10"/>
      <w:r w:rsidR="00F5678A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om_date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March 27, 2014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>.</w:t>
      </w:r>
    </w:p>
    <w:p w14:paraId="17BE9020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1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(4)</w:t>
      </w:r>
      <w:r w:rsidRPr="00720FCD">
        <w:rPr>
          <w:sz w:val="25"/>
          <w:szCs w:val="25"/>
        </w:rPr>
        <w:tab/>
        <w:t xml:space="preserve">The tariff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AE37A9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filed on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would increase charges and rates for service provided by</w:t>
      </w:r>
      <w:r w:rsidR="00A318F1"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 xml:space="preserve"> in the City of Renton</w:t>
      </w:r>
      <w:r w:rsidRPr="00720FCD">
        <w:rPr>
          <w:sz w:val="25"/>
          <w:szCs w:val="25"/>
        </w:rPr>
        <w:t>.</w:t>
      </w:r>
    </w:p>
    <w:p w14:paraId="17BE9022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3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(5)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has not yet demonstrated that the tariff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 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would result in rates that are fair, just</w:t>
      </w:r>
      <w:r w:rsidR="000D2057" w:rsidRPr="00720FCD">
        <w:rPr>
          <w:sz w:val="25"/>
          <w:szCs w:val="25"/>
        </w:rPr>
        <w:t>,</w:t>
      </w:r>
      <w:r w:rsidRPr="00720FCD">
        <w:rPr>
          <w:sz w:val="25"/>
          <w:szCs w:val="25"/>
        </w:rPr>
        <w:t xml:space="preserve"> reasonable</w:t>
      </w:r>
      <w:r w:rsidR="006A35C4" w:rsidRPr="00720FCD">
        <w:rPr>
          <w:sz w:val="25"/>
          <w:szCs w:val="25"/>
        </w:rPr>
        <w:t>,</w:t>
      </w:r>
      <w:r w:rsidR="000D2057" w:rsidRPr="00720FCD">
        <w:rPr>
          <w:sz w:val="25"/>
          <w:szCs w:val="25"/>
        </w:rPr>
        <w:t xml:space="preserve"> and sufficient</w:t>
      </w:r>
      <w:r w:rsidRPr="00720FCD">
        <w:rPr>
          <w:sz w:val="25"/>
          <w:szCs w:val="25"/>
        </w:rPr>
        <w:t>.</w:t>
      </w:r>
    </w:p>
    <w:p w14:paraId="17BE9024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5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(6)</w:t>
      </w:r>
      <w:r w:rsidRPr="00720FCD">
        <w:rPr>
          <w:sz w:val="25"/>
          <w:szCs w:val="25"/>
        </w:rPr>
        <w:tab/>
      </w:r>
      <w:r w:rsidR="005A6E93" w:rsidRPr="00720FCD">
        <w:rPr>
          <w:sz w:val="25"/>
          <w:szCs w:val="25"/>
        </w:rPr>
        <w:t>T</w:t>
      </w:r>
      <w:r w:rsidRPr="00720FCD">
        <w:rPr>
          <w:sz w:val="25"/>
          <w:szCs w:val="25"/>
        </w:rPr>
        <w:t xml:space="preserve">he Commission </w:t>
      </w:r>
      <w:r w:rsidR="005A6E93" w:rsidRPr="00720FCD">
        <w:rPr>
          <w:sz w:val="25"/>
          <w:szCs w:val="25"/>
        </w:rPr>
        <w:t xml:space="preserve">should </w:t>
      </w:r>
      <w:r w:rsidRPr="00720FCD">
        <w:rPr>
          <w:sz w:val="25"/>
          <w:szCs w:val="25"/>
        </w:rPr>
        <w:t>investigate</w:t>
      </w:r>
      <w:r w:rsidR="005A6E93" w:rsidRPr="00720FCD">
        <w:rPr>
          <w:sz w:val="25"/>
          <w:szCs w:val="25"/>
        </w:rPr>
        <w:t xml:space="preserve"> the tariff filings to determine whether the proposed increases are fair, just, reasonable, and sufficient</w:t>
      </w:r>
      <w:r w:rsidRPr="00720FCD">
        <w:rPr>
          <w:sz w:val="25"/>
          <w:szCs w:val="25"/>
        </w:rPr>
        <w:t>.</w:t>
      </w:r>
    </w:p>
    <w:p w14:paraId="17BE9026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7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(7)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>bears the burden of proof to show that the propos</w:t>
      </w:r>
      <w:r w:rsidR="00852F1D" w:rsidRPr="00720FCD">
        <w:rPr>
          <w:sz w:val="25"/>
          <w:szCs w:val="25"/>
        </w:rPr>
        <w:t>ed increases are fair, just, reasonable</w:t>
      </w:r>
      <w:r w:rsidR="006A35C4" w:rsidRPr="00720FCD">
        <w:rPr>
          <w:sz w:val="25"/>
          <w:szCs w:val="25"/>
        </w:rPr>
        <w:t>,</w:t>
      </w:r>
      <w:r w:rsidR="00852F1D" w:rsidRPr="00720FCD">
        <w:rPr>
          <w:sz w:val="25"/>
          <w:szCs w:val="25"/>
        </w:rPr>
        <w:t xml:space="preserve"> and sufficient.</w:t>
      </w:r>
    </w:p>
    <w:p w14:paraId="17BE9028" w14:textId="77777777" w:rsidR="00720FCD" w:rsidRDefault="00720FCD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17BE9029" w14:textId="77777777" w:rsidR="00F27132" w:rsidRPr="00720FCD" w:rsidRDefault="00720FCD" w:rsidP="00720FC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ORDER</w:t>
      </w:r>
    </w:p>
    <w:p w14:paraId="17BE902A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2B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THE COMMISSION ORDERS:</w:t>
      </w:r>
    </w:p>
    <w:p w14:paraId="17BE902C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2D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(1)</w:t>
      </w:r>
      <w:r w:rsidRPr="00720FCD">
        <w:rPr>
          <w:sz w:val="25"/>
          <w:szCs w:val="25"/>
        </w:rPr>
        <w:tab/>
        <w:t xml:space="preserve">The tariff </w:t>
      </w:r>
      <w:bookmarkStart w:id="11" w:name="Dropdown3"/>
      <w:r w:rsidR="004C0D94" w:rsidRPr="00720FCD">
        <w:rPr>
          <w:sz w:val="25"/>
          <w:szCs w:val="25"/>
        </w:rPr>
        <w:fldChar w:fldCharType="begin"/>
      </w:r>
      <w:r w:rsidR="004C0D94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4C0D94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3C6F79" w:rsidRPr="00720FCD">
        <w:rPr>
          <w:sz w:val="25"/>
          <w:szCs w:val="25"/>
        </w:rPr>
        <w:instrText>y</w:instrText>
      </w:r>
      <w:r w:rsidR="004C0D94" w:rsidRPr="00720FCD">
        <w:rPr>
          <w:sz w:val="25"/>
          <w:szCs w:val="25"/>
        </w:rPr>
        <w:instrText xml:space="preserve">es "revisions" </w:instrText>
      </w:r>
      <w:r w:rsidR="003C6F79" w:rsidRPr="00720FCD">
        <w:rPr>
          <w:sz w:val="25"/>
          <w:szCs w:val="25"/>
        </w:rPr>
        <w:instrText>"</w:instrText>
      </w:r>
      <w:r w:rsidR="004C0D94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4C0D94" w:rsidRPr="00720FCD">
        <w:rPr>
          <w:sz w:val="25"/>
          <w:szCs w:val="25"/>
        </w:rPr>
        <w:instrText xml:space="preserve"> \* MERGEFORMAT </w:instrText>
      </w:r>
      <w:r w:rsidR="004C0D94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4C0D94" w:rsidRPr="00720FCD">
        <w:rPr>
          <w:sz w:val="25"/>
          <w:szCs w:val="25"/>
        </w:rPr>
        <w:fldChar w:fldCharType="end"/>
      </w:r>
      <w:bookmarkEnd w:id="11"/>
      <w:r w:rsidR="00230223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Puget Sound Energy</w:t>
      </w:r>
      <w:r w:rsidR="005F1E85" w:rsidRPr="00720FCD">
        <w:rPr>
          <w:sz w:val="25"/>
          <w:szCs w:val="25"/>
        </w:rPr>
        <w:fldChar w:fldCharType="end"/>
      </w:r>
      <w:r w:rsidR="00B03157" w:rsidRPr="00720FCD">
        <w:rPr>
          <w:bCs/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filed on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="00481094" w:rsidRPr="00720FCD">
        <w:rPr>
          <w:sz w:val="25"/>
          <w:szCs w:val="25"/>
        </w:rPr>
        <w:t>,</w:t>
      </w:r>
      <w:r w:rsidRPr="00720FCD">
        <w:rPr>
          <w:sz w:val="25"/>
          <w:szCs w:val="25"/>
        </w:rPr>
        <w:t xml:space="preserve"> </w:t>
      </w:r>
      <w:proofErr w:type="gramStart"/>
      <w:r w:rsidR="00230223" w:rsidRPr="00720FCD">
        <w:rPr>
          <w:sz w:val="25"/>
          <w:szCs w:val="25"/>
        </w:rPr>
        <w:t>are</w:t>
      </w:r>
      <w:proofErr w:type="gramEnd"/>
      <w:r w:rsidR="00230223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>suspended.</w:t>
      </w:r>
    </w:p>
    <w:p w14:paraId="17BE902E" w14:textId="77777777" w:rsidR="00F27132" w:rsidRPr="00720FCD" w:rsidRDefault="00F27132" w:rsidP="00720FCD">
      <w:pPr>
        <w:spacing w:line="264" w:lineRule="auto"/>
        <w:ind w:left="-360"/>
        <w:rPr>
          <w:b/>
          <w:sz w:val="25"/>
          <w:szCs w:val="25"/>
        </w:rPr>
      </w:pPr>
    </w:p>
    <w:p w14:paraId="17BE902F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(2)</w:t>
      </w:r>
      <w:r w:rsidRPr="00720FCD">
        <w:rPr>
          <w:sz w:val="25"/>
          <w:szCs w:val="25"/>
        </w:rPr>
        <w:tab/>
        <w:t xml:space="preserve">The Commission will </w:t>
      </w:r>
      <w:r w:rsidR="006A35C4" w:rsidRPr="00720FCD">
        <w:rPr>
          <w:sz w:val="25"/>
          <w:szCs w:val="25"/>
        </w:rPr>
        <w:t xml:space="preserve">investigate the tariff revisions and </w:t>
      </w:r>
      <w:r w:rsidRPr="00720FCD">
        <w:rPr>
          <w:sz w:val="25"/>
          <w:szCs w:val="25"/>
        </w:rPr>
        <w:t>hold hearings at such times and places as may be required.</w:t>
      </w:r>
    </w:p>
    <w:p w14:paraId="17BE9030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31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(3)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Puget Sound Energy</w:t>
      </w:r>
      <w:r w:rsidR="005F1E85" w:rsidRPr="00720FCD">
        <w:rPr>
          <w:sz w:val="25"/>
          <w:szCs w:val="25"/>
        </w:rPr>
        <w:fldChar w:fldCharType="end"/>
      </w:r>
      <w:r w:rsidR="004C0D94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>must not change or alter the tariffs filed in this docket during the suspension period, unless authorized by the Commission.</w:t>
      </w:r>
    </w:p>
    <w:p w14:paraId="17BE9032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33" w14:textId="77777777" w:rsidR="00F27132" w:rsidRPr="00720FCD" w:rsidRDefault="00F27132" w:rsidP="0016621C">
      <w:pPr>
        <w:spacing w:line="264" w:lineRule="auto"/>
        <w:rPr>
          <w:b/>
          <w:sz w:val="25"/>
          <w:szCs w:val="25"/>
        </w:rPr>
      </w:pPr>
      <w:proofErr w:type="gramStart"/>
      <w:r w:rsidRPr="00720FCD">
        <w:rPr>
          <w:sz w:val="25"/>
          <w:szCs w:val="25"/>
        </w:rPr>
        <w:t xml:space="preserve">DATED at Olympia, Washington, and effective </w:t>
      </w:r>
      <w:r w:rsidR="002D40D4" w:rsidRPr="00720FCD">
        <w:rPr>
          <w:bCs/>
          <w:sz w:val="25"/>
          <w:szCs w:val="25"/>
        </w:rPr>
        <w:fldChar w:fldCharType="begin"/>
      </w:r>
      <w:r w:rsidR="002D40D4" w:rsidRPr="00720FCD">
        <w:rPr>
          <w:bCs/>
          <w:sz w:val="25"/>
          <w:szCs w:val="25"/>
        </w:rPr>
        <w:instrText xml:space="preserve"> REF om_date \* MERGEFORMAT </w:instrText>
      </w:r>
      <w:r w:rsidR="002D40D4" w:rsidRPr="00720FCD">
        <w:rPr>
          <w:bCs/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March 27, 2014</w:t>
      </w:r>
      <w:r w:rsidR="002D40D4" w:rsidRPr="00720FCD">
        <w:rPr>
          <w:bCs/>
          <w:sz w:val="25"/>
          <w:szCs w:val="25"/>
        </w:rPr>
        <w:fldChar w:fldCharType="end"/>
      </w:r>
      <w:r w:rsidRPr="00720FCD">
        <w:rPr>
          <w:sz w:val="25"/>
          <w:szCs w:val="25"/>
        </w:rPr>
        <w:t>.</w:t>
      </w:r>
      <w:proofErr w:type="gramEnd"/>
    </w:p>
    <w:p w14:paraId="17BE9034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35" w14:textId="77777777" w:rsidR="004414A1" w:rsidRPr="00720FCD" w:rsidRDefault="004414A1" w:rsidP="00720FCD">
      <w:pPr>
        <w:spacing w:line="264" w:lineRule="auto"/>
        <w:jc w:val="center"/>
        <w:rPr>
          <w:sz w:val="25"/>
          <w:szCs w:val="25"/>
        </w:rPr>
      </w:pPr>
      <w:r w:rsidRPr="00720FCD">
        <w:rPr>
          <w:sz w:val="25"/>
          <w:szCs w:val="25"/>
        </w:rPr>
        <w:t>WASHINGTON UTILITIES AND TRANSPORTATION COMMISSION</w:t>
      </w:r>
    </w:p>
    <w:p w14:paraId="17BE9036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7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8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9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  <w:t>DAVID W. DANNER, Chairman</w:t>
      </w:r>
    </w:p>
    <w:p w14:paraId="17BE903A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B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C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D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  <w:t>PHILIP B. JONES, Commissioner</w:t>
      </w:r>
    </w:p>
    <w:p w14:paraId="17BE903E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F" w14:textId="77777777" w:rsidR="004414A1" w:rsidRPr="00720FCD" w:rsidRDefault="004414A1" w:rsidP="00720FCD">
      <w:pPr>
        <w:spacing w:line="264" w:lineRule="auto"/>
        <w:ind w:left="2160" w:firstLine="720"/>
        <w:rPr>
          <w:sz w:val="25"/>
          <w:szCs w:val="25"/>
        </w:rPr>
      </w:pPr>
    </w:p>
    <w:p w14:paraId="17BE9040" w14:textId="77777777" w:rsidR="004414A1" w:rsidRPr="00720FCD" w:rsidRDefault="004414A1" w:rsidP="00720FCD">
      <w:pPr>
        <w:spacing w:line="264" w:lineRule="auto"/>
        <w:ind w:left="2160" w:firstLine="720"/>
        <w:rPr>
          <w:sz w:val="25"/>
          <w:szCs w:val="25"/>
        </w:rPr>
      </w:pPr>
    </w:p>
    <w:p w14:paraId="17BE9041" w14:textId="77777777" w:rsidR="004414A1" w:rsidRPr="00720FCD" w:rsidRDefault="004414A1" w:rsidP="00720FCD">
      <w:pPr>
        <w:spacing w:line="264" w:lineRule="auto"/>
        <w:ind w:left="2160" w:firstLine="720"/>
        <w:rPr>
          <w:sz w:val="25"/>
          <w:szCs w:val="25"/>
        </w:rPr>
      </w:pPr>
      <w:r w:rsidRPr="00720FCD">
        <w:rPr>
          <w:sz w:val="25"/>
          <w:szCs w:val="25"/>
        </w:rPr>
        <w:t>JEFFREY D. GOLTZ, Commissioner</w:t>
      </w:r>
    </w:p>
    <w:p w14:paraId="17BE9042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43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44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45" w14:textId="77777777" w:rsidR="00230223" w:rsidRPr="00720FCD" w:rsidRDefault="00230223" w:rsidP="00720FCD">
      <w:pPr>
        <w:spacing w:line="264" w:lineRule="auto"/>
        <w:jc w:val="center"/>
        <w:rPr>
          <w:sz w:val="25"/>
          <w:szCs w:val="25"/>
        </w:rPr>
      </w:pPr>
      <w:r w:rsidRPr="00720FCD">
        <w:rPr>
          <w:sz w:val="25"/>
          <w:szCs w:val="25"/>
        </w:rPr>
        <w:t xml:space="preserve"> </w:t>
      </w:r>
    </w:p>
    <w:p w14:paraId="17BE9046" w14:textId="77777777" w:rsidR="00F27132" w:rsidRPr="00720FCD" w:rsidRDefault="00F27132" w:rsidP="000035AE">
      <w:pPr>
        <w:spacing w:line="320" w:lineRule="exact"/>
        <w:ind w:left="3780"/>
        <w:rPr>
          <w:sz w:val="25"/>
          <w:szCs w:val="25"/>
        </w:rPr>
      </w:pPr>
    </w:p>
    <w:sectPr w:rsidR="00F27132" w:rsidRPr="00720FCD" w:rsidSect="00720FCD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FA55" w14:textId="77777777" w:rsidR="00FF5F18" w:rsidRDefault="00FF5F18">
      <w:r>
        <w:separator/>
      </w:r>
    </w:p>
  </w:endnote>
  <w:endnote w:type="continuationSeparator" w:id="0">
    <w:p w14:paraId="6695424C" w14:textId="77777777" w:rsidR="00FF5F18" w:rsidRDefault="00FF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0E0EF" w14:textId="77777777" w:rsidR="00FF5F18" w:rsidRDefault="00FF5F18">
      <w:r>
        <w:separator/>
      </w:r>
    </w:p>
  </w:footnote>
  <w:footnote w:type="continuationSeparator" w:id="0">
    <w:p w14:paraId="492CE660" w14:textId="77777777" w:rsidR="00FF5F18" w:rsidRDefault="00FF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904B" w14:textId="77777777"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481094">
      <w:rPr>
        <w:b/>
        <w:sz w:val="20"/>
        <w:szCs w:val="20"/>
      </w:rPr>
      <w:t xml:space="preserve">DOCKET </w:t>
    </w:r>
    <w:r w:rsidRPr="00481094">
      <w:rPr>
        <w:b/>
        <w:sz w:val="20"/>
        <w:szCs w:val="20"/>
      </w:rPr>
      <w:fldChar w:fldCharType="begin"/>
    </w:r>
    <w:r w:rsidRPr="00481094">
      <w:rPr>
        <w:b/>
        <w:sz w:val="20"/>
        <w:szCs w:val="20"/>
      </w:rPr>
      <w:instrText xml:space="preserve"> REF docket_no  \* MERGEFORMAT </w:instrText>
    </w:r>
    <w:r w:rsidRPr="00481094">
      <w:rPr>
        <w:b/>
        <w:sz w:val="20"/>
        <w:szCs w:val="20"/>
      </w:rPr>
      <w:fldChar w:fldCharType="separate"/>
    </w:r>
    <w:r w:rsidR="00C85157" w:rsidRPr="00C85157">
      <w:rPr>
        <w:b/>
        <w:sz w:val="20"/>
        <w:szCs w:val="20"/>
      </w:rPr>
      <w:t>UE-140196 and UG-140197</w:t>
    </w:r>
    <w:r w:rsidRPr="00481094">
      <w:rPr>
        <w:b/>
        <w:sz w:val="20"/>
        <w:szCs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85157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7BE904C" w14:textId="77777777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C85157" w:rsidRPr="00C85157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17BE904D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17BE904E" w14:textId="77777777"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C24A8"/>
    <w:multiLevelType w:val="hybridMultilevel"/>
    <w:tmpl w:val="E14E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1D0"/>
    <w:multiLevelType w:val="hybridMultilevel"/>
    <w:tmpl w:val="2898DC3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B049B"/>
    <w:multiLevelType w:val="hybridMultilevel"/>
    <w:tmpl w:val="9DF8ADC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0"/>
    <w:rsid w:val="000035AE"/>
    <w:rsid w:val="00007CF2"/>
    <w:rsid w:val="00011425"/>
    <w:rsid w:val="00013171"/>
    <w:rsid w:val="0002361C"/>
    <w:rsid w:val="00081520"/>
    <w:rsid w:val="00090B12"/>
    <w:rsid w:val="000B4A18"/>
    <w:rsid w:val="000D2057"/>
    <w:rsid w:val="00146297"/>
    <w:rsid w:val="00152BD3"/>
    <w:rsid w:val="0016621C"/>
    <w:rsid w:val="001A0A3A"/>
    <w:rsid w:val="001B037C"/>
    <w:rsid w:val="001F79BC"/>
    <w:rsid w:val="00230223"/>
    <w:rsid w:val="002A35D9"/>
    <w:rsid w:val="002A6B3C"/>
    <w:rsid w:val="002B56E1"/>
    <w:rsid w:val="002C5393"/>
    <w:rsid w:val="002D40D4"/>
    <w:rsid w:val="00334AD1"/>
    <w:rsid w:val="00337633"/>
    <w:rsid w:val="00355C22"/>
    <w:rsid w:val="003812A2"/>
    <w:rsid w:val="003C6F79"/>
    <w:rsid w:val="003F0448"/>
    <w:rsid w:val="003F2878"/>
    <w:rsid w:val="003F609B"/>
    <w:rsid w:val="00406D96"/>
    <w:rsid w:val="00426DA6"/>
    <w:rsid w:val="004300C0"/>
    <w:rsid w:val="004414A1"/>
    <w:rsid w:val="00461EF3"/>
    <w:rsid w:val="00481094"/>
    <w:rsid w:val="00495D6D"/>
    <w:rsid w:val="004B04CC"/>
    <w:rsid w:val="004C0D94"/>
    <w:rsid w:val="004C25FB"/>
    <w:rsid w:val="004C2604"/>
    <w:rsid w:val="004C3145"/>
    <w:rsid w:val="004C4AFB"/>
    <w:rsid w:val="004C703B"/>
    <w:rsid w:val="004D0C22"/>
    <w:rsid w:val="004F0EBB"/>
    <w:rsid w:val="00501969"/>
    <w:rsid w:val="0051569D"/>
    <w:rsid w:val="00516B2E"/>
    <w:rsid w:val="00521F67"/>
    <w:rsid w:val="0053279B"/>
    <w:rsid w:val="00552131"/>
    <w:rsid w:val="005A6E93"/>
    <w:rsid w:val="005B7D2B"/>
    <w:rsid w:val="005D2509"/>
    <w:rsid w:val="005F1E85"/>
    <w:rsid w:val="005F221D"/>
    <w:rsid w:val="00600838"/>
    <w:rsid w:val="0061259A"/>
    <w:rsid w:val="00625ADE"/>
    <w:rsid w:val="00635BBB"/>
    <w:rsid w:val="0063718F"/>
    <w:rsid w:val="00642A62"/>
    <w:rsid w:val="00680AE9"/>
    <w:rsid w:val="00695098"/>
    <w:rsid w:val="006A35C4"/>
    <w:rsid w:val="006D340F"/>
    <w:rsid w:val="006E78DA"/>
    <w:rsid w:val="006F75CF"/>
    <w:rsid w:val="00720FCD"/>
    <w:rsid w:val="007621C5"/>
    <w:rsid w:val="007663FC"/>
    <w:rsid w:val="00767254"/>
    <w:rsid w:val="00777DC4"/>
    <w:rsid w:val="007B0748"/>
    <w:rsid w:val="007B20B2"/>
    <w:rsid w:val="007B59BA"/>
    <w:rsid w:val="007C180B"/>
    <w:rsid w:val="00803CEB"/>
    <w:rsid w:val="00852F1D"/>
    <w:rsid w:val="008832EF"/>
    <w:rsid w:val="008B07EC"/>
    <w:rsid w:val="008D421B"/>
    <w:rsid w:val="008E0AEB"/>
    <w:rsid w:val="008F3EBB"/>
    <w:rsid w:val="009457DC"/>
    <w:rsid w:val="00946C88"/>
    <w:rsid w:val="00950142"/>
    <w:rsid w:val="00956315"/>
    <w:rsid w:val="00965554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C6AF7"/>
    <w:rsid w:val="00AE37A9"/>
    <w:rsid w:val="00AE37F9"/>
    <w:rsid w:val="00AE3B26"/>
    <w:rsid w:val="00AF5C8B"/>
    <w:rsid w:val="00B03157"/>
    <w:rsid w:val="00B149EF"/>
    <w:rsid w:val="00B30A88"/>
    <w:rsid w:val="00BA3E8E"/>
    <w:rsid w:val="00BB5218"/>
    <w:rsid w:val="00BD570A"/>
    <w:rsid w:val="00C177FD"/>
    <w:rsid w:val="00C314C2"/>
    <w:rsid w:val="00C665A5"/>
    <w:rsid w:val="00C85157"/>
    <w:rsid w:val="00C9545C"/>
    <w:rsid w:val="00CB397D"/>
    <w:rsid w:val="00CC4FDE"/>
    <w:rsid w:val="00CD4AB2"/>
    <w:rsid w:val="00CE2DE3"/>
    <w:rsid w:val="00CE47E0"/>
    <w:rsid w:val="00D10115"/>
    <w:rsid w:val="00D1100A"/>
    <w:rsid w:val="00D53767"/>
    <w:rsid w:val="00D8751C"/>
    <w:rsid w:val="00DB4CB2"/>
    <w:rsid w:val="00DE6B57"/>
    <w:rsid w:val="00E34056"/>
    <w:rsid w:val="00E54657"/>
    <w:rsid w:val="00E747C7"/>
    <w:rsid w:val="00E964D6"/>
    <w:rsid w:val="00EA7616"/>
    <w:rsid w:val="00EB01CA"/>
    <w:rsid w:val="00ED4794"/>
    <w:rsid w:val="00EE78C0"/>
    <w:rsid w:val="00F27132"/>
    <w:rsid w:val="00F5678A"/>
    <w:rsid w:val="00F65360"/>
    <w:rsid w:val="00F90D90"/>
    <w:rsid w:val="00F91D1F"/>
    <w:rsid w:val="00F94149"/>
    <w:rsid w:val="00FB39BF"/>
    <w:rsid w:val="00FC14B5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E8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53BC19065FF4697C45EB8A213F9CA" ma:contentTypeVersion="175" ma:contentTypeDescription="" ma:contentTypeScope="" ma:versionID="c2b7e614e8ad60fcbce9306bf5552a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2014-02-06T08:00:00+00:00</OpenedDate>
    <Date1 xmlns="dc463f71-b30c-4ab2-9473-d307f9d35888">2014-03-27T07:00:00+00:00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140196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A598AA-0D68-46E4-ACEB-A57F7E53FAC4}"/>
</file>

<file path=customXml/itemProps2.xml><?xml version="1.0" encoding="utf-8"?>
<ds:datastoreItem xmlns:ds="http://schemas.openxmlformats.org/officeDocument/2006/customXml" ds:itemID="{83B32432-F54D-424C-96E3-0F8F390A28DB}"/>
</file>

<file path=customXml/itemProps3.xml><?xml version="1.0" encoding="utf-8"?>
<ds:datastoreItem xmlns:ds="http://schemas.openxmlformats.org/officeDocument/2006/customXml" ds:itemID="{1FF8E0F4-A4E9-40CC-B872-BC49F98835A8}"/>
</file>

<file path=customXml/itemProps4.xml><?xml version="1.0" encoding="utf-8"?>
<ds:datastoreItem xmlns:ds="http://schemas.openxmlformats.org/officeDocument/2006/customXml" ds:itemID="{750CEC47-0098-446B-B54E-4F4ACB4E5438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5353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UX-090000 Order</dc:title>
  <dc:creator>Anderson, Linda (UTC)</dc:creator>
  <cp:lastModifiedBy>Leisa Fortney</cp:lastModifiedBy>
  <cp:revision>6</cp:revision>
  <cp:lastPrinted>2014-03-27T19:39:00Z</cp:lastPrinted>
  <dcterms:created xsi:type="dcterms:W3CDTF">2014-03-27T18:42:00Z</dcterms:created>
  <dcterms:modified xsi:type="dcterms:W3CDTF">2014-03-27T19:39:00Z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0x0101006E56B4D1795A2E4DB2F0B01679ED314A00CAE53BC19065FF4697C45EB8A213F9CA</vt:lpwstr>
  </property>
  <property fmtid="{D5CDD505-2E9C-101B-9397-08002B2CF9AE}" pid="3" name="_docset_NoMedatataSyncRequired">
    <vt:lpwstr>False</vt:lpwstr>
  </property>
</Properties>
</file>