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right" w:tblpY="225"/>
        <w:tblW w:w="0" w:type="auto"/>
        <w:tblLook w:val="00A0"/>
      </w:tblPr>
      <w:tblGrid>
        <w:gridCol w:w="914"/>
      </w:tblGrid>
      <w:tr w:rsidR="00ED168E" w:rsidRPr="00770E9A" w:rsidTr="00ED168E">
        <w:trPr>
          <w:trHeight w:hRule="exact" w:val="288"/>
        </w:trPr>
        <w:tc>
          <w:tcPr>
            <w:tcW w:w="914" w:type="dxa"/>
          </w:tcPr>
          <w:p w:rsidR="00ED168E" w:rsidRPr="00770E9A" w:rsidRDefault="00ED168E" w:rsidP="004E1523">
            <w:pPr>
              <w:spacing w:after="0" w:line="240" w:lineRule="auto"/>
              <w:jc w:val="center"/>
              <w:rPr>
                <w:rFonts w:ascii="Arial" w:hAnsi="Arial" w:cs="Arial"/>
                <w:sz w:val="20"/>
                <w:szCs w:val="20"/>
              </w:rPr>
            </w:pPr>
            <w:r>
              <w:rPr>
                <w:rFonts w:ascii="Arial" w:hAnsi="Arial" w:cs="Arial"/>
                <w:sz w:val="20"/>
                <w:szCs w:val="20"/>
              </w:rPr>
              <w:t>(N)</w:t>
            </w:r>
          </w:p>
        </w:tc>
      </w:tr>
      <w:tr w:rsidR="00ED168E" w:rsidRPr="00770E9A" w:rsidTr="00ED168E">
        <w:trPr>
          <w:trHeight w:val="288"/>
        </w:trPr>
        <w:tc>
          <w:tcPr>
            <w:tcW w:w="914" w:type="dxa"/>
          </w:tcPr>
          <w:p w:rsidR="00ED168E" w:rsidRPr="00770E9A" w:rsidRDefault="00ED168E" w:rsidP="004E1523">
            <w:pPr>
              <w:spacing w:after="0" w:line="240" w:lineRule="auto"/>
              <w:jc w:val="center"/>
              <w:rPr>
                <w:rFonts w:ascii="Arial" w:hAnsi="Arial" w:cs="Arial"/>
                <w:sz w:val="20"/>
                <w:szCs w:val="20"/>
              </w:rPr>
            </w:pPr>
            <w:r>
              <w:rPr>
                <w:rFonts w:ascii="Arial" w:hAnsi="Arial" w:cs="Arial"/>
                <w:sz w:val="20"/>
                <w:szCs w:val="20"/>
              </w:rPr>
              <w:t>|</w:t>
            </w:r>
          </w:p>
        </w:tc>
      </w:tr>
      <w:tr w:rsidR="00ED168E" w:rsidRPr="00770E9A" w:rsidTr="00ED168E">
        <w:trPr>
          <w:trHeight w:val="288"/>
        </w:trPr>
        <w:tc>
          <w:tcPr>
            <w:tcW w:w="914" w:type="dxa"/>
          </w:tcPr>
          <w:p w:rsidR="00ED168E" w:rsidRPr="00770E9A" w:rsidRDefault="00ED168E" w:rsidP="004E1523">
            <w:pPr>
              <w:spacing w:after="0" w:line="240" w:lineRule="auto"/>
              <w:jc w:val="center"/>
              <w:rPr>
                <w:rFonts w:ascii="Arial" w:hAnsi="Arial" w:cs="Arial"/>
                <w:sz w:val="20"/>
                <w:szCs w:val="20"/>
              </w:rPr>
            </w:pPr>
            <w:r>
              <w:rPr>
                <w:rFonts w:ascii="Arial" w:hAnsi="Arial" w:cs="Arial"/>
                <w:sz w:val="20"/>
                <w:szCs w:val="20"/>
              </w:rPr>
              <w:t>|</w:t>
            </w:r>
          </w:p>
        </w:tc>
      </w:tr>
      <w:tr w:rsidR="00ED168E" w:rsidRPr="00770E9A" w:rsidTr="00ED168E">
        <w:trPr>
          <w:trHeight w:val="288"/>
        </w:trPr>
        <w:tc>
          <w:tcPr>
            <w:tcW w:w="914" w:type="dxa"/>
          </w:tcPr>
          <w:p w:rsidR="00ED168E" w:rsidRPr="00770E9A" w:rsidRDefault="00ED168E" w:rsidP="004E1523">
            <w:pPr>
              <w:spacing w:after="0" w:line="240" w:lineRule="auto"/>
              <w:jc w:val="center"/>
              <w:rPr>
                <w:rFonts w:ascii="Arial" w:hAnsi="Arial" w:cs="Arial"/>
                <w:sz w:val="20"/>
                <w:szCs w:val="20"/>
              </w:rPr>
            </w:pPr>
            <w:r>
              <w:rPr>
                <w:rFonts w:ascii="Arial" w:hAnsi="Arial" w:cs="Arial"/>
                <w:sz w:val="20"/>
                <w:szCs w:val="20"/>
              </w:rPr>
              <w:t>|</w:t>
            </w:r>
          </w:p>
        </w:tc>
      </w:tr>
      <w:tr w:rsidR="00ED168E" w:rsidRPr="00770E9A" w:rsidTr="00ED168E">
        <w:trPr>
          <w:trHeight w:val="288"/>
        </w:trPr>
        <w:tc>
          <w:tcPr>
            <w:tcW w:w="914" w:type="dxa"/>
          </w:tcPr>
          <w:p w:rsidR="00ED168E" w:rsidRPr="00770E9A" w:rsidRDefault="00ED168E" w:rsidP="004E1523">
            <w:pPr>
              <w:spacing w:after="0" w:line="240" w:lineRule="auto"/>
              <w:jc w:val="center"/>
              <w:rPr>
                <w:rFonts w:ascii="Arial" w:hAnsi="Arial" w:cs="Arial"/>
                <w:sz w:val="20"/>
                <w:szCs w:val="20"/>
              </w:rPr>
            </w:pPr>
            <w:r>
              <w:rPr>
                <w:rFonts w:ascii="Arial" w:hAnsi="Arial" w:cs="Arial"/>
                <w:sz w:val="20"/>
                <w:szCs w:val="20"/>
              </w:rPr>
              <w:t>|</w:t>
            </w:r>
          </w:p>
        </w:tc>
      </w:tr>
      <w:tr w:rsidR="00ED168E" w:rsidRPr="00770E9A" w:rsidTr="00ED168E">
        <w:trPr>
          <w:trHeight w:val="288"/>
        </w:trPr>
        <w:tc>
          <w:tcPr>
            <w:tcW w:w="914" w:type="dxa"/>
          </w:tcPr>
          <w:p w:rsidR="00ED168E" w:rsidRPr="00770E9A" w:rsidRDefault="00ED168E" w:rsidP="004E1523">
            <w:pPr>
              <w:spacing w:after="0" w:line="240" w:lineRule="auto"/>
              <w:jc w:val="center"/>
              <w:rPr>
                <w:rFonts w:ascii="Arial" w:hAnsi="Arial" w:cs="Arial"/>
                <w:sz w:val="20"/>
                <w:szCs w:val="20"/>
              </w:rPr>
            </w:pPr>
            <w:r>
              <w:rPr>
                <w:rFonts w:ascii="Arial" w:hAnsi="Arial" w:cs="Arial"/>
                <w:sz w:val="20"/>
                <w:szCs w:val="20"/>
              </w:rPr>
              <w:t>|</w:t>
            </w:r>
          </w:p>
        </w:tc>
      </w:tr>
      <w:tr w:rsidR="00ED168E" w:rsidRPr="00770E9A" w:rsidTr="00ED168E">
        <w:trPr>
          <w:trHeight w:val="288"/>
        </w:trPr>
        <w:tc>
          <w:tcPr>
            <w:tcW w:w="914" w:type="dxa"/>
          </w:tcPr>
          <w:p w:rsidR="00ED168E" w:rsidRPr="00770E9A" w:rsidRDefault="00ED168E" w:rsidP="004E1523">
            <w:pPr>
              <w:spacing w:after="0" w:line="240" w:lineRule="auto"/>
              <w:jc w:val="center"/>
              <w:rPr>
                <w:rFonts w:ascii="Arial" w:hAnsi="Arial" w:cs="Arial"/>
                <w:sz w:val="20"/>
                <w:szCs w:val="20"/>
              </w:rPr>
            </w:pPr>
            <w:r>
              <w:rPr>
                <w:rFonts w:ascii="Arial" w:hAnsi="Arial" w:cs="Arial"/>
                <w:sz w:val="20"/>
                <w:szCs w:val="20"/>
              </w:rPr>
              <w:t>|</w:t>
            </w:r>
          </w:p>
        </w:tc>
      </w:tr>
      <w:tr w:rsidR="00ED168E" w:rsidRPr="00770E9A" w:rsidTr="00ED168E">
        <w:trPr>
          <w:trHeight w:val="288"/>
        </w:trPr>
        <w:tc>
          <w:tcPr>
            <w:tcW w:w="914" w:type="dxa"/>
          </w:tcPr>
          <w:p w:rsidR="00ED168E" w:rsidRPr="00770E9A" w:rsidRDefault="00ED168E" w:rsidP="004E1523">
            <w:pPr>
              <w:spacing w:after="0" w:line="240" w:lineRule="auto"/>
              <w:jc w:val="center"/>
              <w:rPr>
                <w:rFonts w:ascii="Arial" w:hAnsi="Arial" w:cs="Arial"/>
                <w:sz w:val="20"/>
                <w:szCs w:val="20"/>
              </w:rPr>
            </w:pPr>
            <w:r>
              <w:rPr>
                <w:rFonts w:ascii="Arial" w:hAnsi="Arial" w:cs="Arial"/>
                <w:sz w:val="20"/>
                <w:szCs w:val="20"/>
              </w:rPr>
              <w:t>|</w:t>
            </w:r>
          </w:p>
        </w:tc>
      </w:tr>
      <w:tr w:rsidR="00ED168E" w:rsidRPr="00770E9A" w:rsidTr="00ED168E">
        <w:trPr>
          <w:trHeight w:val="288"/>
        </w:trPr>
        <w:tc>
          <w:tcPr>
            <w:tcW w:w="914" w:type="dxa"/>
          </w:tcPr>
          <w:p w:rsidR="00ED168E" w:rsidRPr="00770E9A" w:rsidRDefault="00ED168E" w:rsidP="004E1523">
            <w:pPr>
              <w:spacing w:after="0" w:line="240" w:lineRule="auto"/>
              <w:jc w:val="center"/>
              <w:rPr>
                <w:rFonts w:ascii="Arial" w:hAnsi="Arial" w:cs="Arial"/>
                <w:sz w:val="20"/>
                <w:szCs w:val="20"/>
              </w:rPr>
            </w:pPr>
            <w:r>
              <w:rPr>
                <w:rFonts w:ascii="Arial" w:hAnsi="Arial" w:cs="Arial"/>
                <w:sz w:val="20"/>
                <w:szCs w:val="20"/>
              </w:rPr>
              <w:t>|</w:t>
            </w:r>
          </w:p>
        </w:tc>
      </w:tr>
      <w:tr w:rsidR="00ED168E" w:rsidRPr="00770E9A" w:rsidTr="00ED168E">
        <w:trPr>
          <w:trHeight w:val="288"/>
        </w:trPr>
        <w:tc>
          <w:tcPr>
            <w:tcW w:w="914" w:type="dxa"/>
          </w:tcPr>
          <w:p w:rsidR="00ED168E" w:rsidRPr="00770E9A" w:rsidRDefault="00ED168E" w:rsidP="004E1523">
            <w:pPr>
              <w:spacing w:after="0" w:line="240" w:lineRule="auto"/>
              <w:jc w:val="center"/>
              <w:rPr>
                <w:rFonts w:ascii="Arial" w:hAnsi="Arial" w:cs="Arial"/>
                <w:sz w:val="20"/>
                <w:szCs w:val="20"/>
              </w:rPr>
            </w:pPr>
            <w:r>
              <w:rPr>
                <w:rFonts w:ascii="Arial" w:hAnsi="Arial" w:cs="Arial"/>
                <w:sz w:val="20"/>
                <w:szCs w:val="20"/>
              </w:rPr>
              <w:t>|</w:t>
            </w:r>
          </w:p>
        </w:tc>
      </w:tr>
      <w:tr w:rsidR="00ED168E" w:rsidRPr="00770E9A" w:rsidTr="00ED168E">
        <w:trPr>
          <w:trHeight w:val="288"/>
        </w:trPr>
        <w:tc>
          <w:tcPr>
            <w:tcW w:w="914" w:type="dxa"/>
          </w:tcPr>
          <w:p w:rsidR="00ED168E" w:rsidRPr="00770E9A" w:rsidRDefault="00ED168E" w:rsidP="004E1523">
            <w:pPr>
              <w:spacing w:after="0" w:line="240" w:lineRule="auto"/>
              <w:jc w:val="center"/>
              <w:rPr>
                <w:rFonts w:ascii="Arial" w:hAnsi="Arial" w:cs="Arial"/>
                <w:sz w:val="20"/>
                <w:szCs w:val="20"/>
              </w:rPr>
            </w:pPr>
            <w:r>
              <w:rPr>
                <w:rFonts w:ascii="Arial" w:hAnsi="Arial" w:cs="Arial"/>
                <w:sz w:val="20"/>
                <w:szCs w:val="20"/>
              </w:rPr>
              <w:t>|</w:t>
            </w:r>
          </w:p>
        </w:tc>
      </w:tr>
      <w:tr w:rsidR="00ED168E" w:rsidRPr="00770E9A" w:rsidTr="00ED168E">
        <w:trPr>
          <w:trHeight w:val="288"/>
        </w:trPr>
        <w:tc>
          <w:tcPr>
            <w:tcW w:w="914" w:type="dxa"/>
          </w:tcPr>
          <w:p w:rsidR="00ED168E" w:rsidRPr="00770E9A" w:rsidRDefault="00ED168E" w:rsidP="004E1523">
            <w:pPr>
              <w:spacing w:after="0" w:line="240" w:lineRule="auto"/>
              <w:jc w:val="center"/>
              <w:rPr>
                <w:rFonts w:ascii="Arial" w:hAnsi="Arial" w:cs="Arial"/>
                <w:sz w:val="20"/>
                <w:szCs w:val="20"/>
              </w:rPr>
            </w:pPr>
            <w:r>
              <w:rPr>
                <w:rFonts w:ascii="Arial" w:hAnsi="Arial" w:cs="Arial"/>
                <w:sz w:val="20"/>
                <w:szCs w:val="20"/>
              </w:rPr>
              <w:t>|</w:t>
            </w:r>
          </w:p>
        </w:tc>
      </w:tr>
      <w:tr w:rsidR="00ED168E" w:rsidRPr="00770E9A" w:rsidTr="00ED168E">
        <w:trPr>
          <w:trHeight w:val="288"/>
        </w:trPr>
        <w:tc>
          <w:tcPr>
            <w:tcW w:w="914" w:type="dxa"/>
          </w:tcPr>
          <w:p w:rsidR="00ED168E" w:rsidRPr="00770E9A" w:rsidRDefault="00ED168E" w:rsidP="004E1523">
            <w:pPr>
              <w:spacing w:after="0" w:line="240" w:lineRule="auto"/>
              <w:jc w:val="center"/>
              <w:rPr>
                <w:rFonts w:ascii="Arial" w:hAnsi="Arial" w:cs="Arial"/>
                <w:sz w:val="20"/>
                <w:szCs w:val="20"/>
              </w:rPr>
            </w:pPr>
            <w:r>
              <w:rPr>
                <w:rFonts w:ascii="Arial" w:hAnsi="Arial" w:cs="Arial"/>
                <w:sz w:val="20"/>
                <w:szCs w:val="20"/>
              </w:rPr>
              <w:t>|</w:t>
            </w:r>
          </w:p>
        </w:tc>
      </w:tr>
      <w:tr w:rsidR="00ED168E" w:rsidRPr="00770E9A" w:rsidTr="00ED168E">
        <w:trPr>
          <w:trHeight w:val="288"/>
        </w:trPr>
        <w:tc>
          <w:tcPr>
            <w:tcW w:w="914" w:type="dxa"/>
          </w:tcPr>
          <w:p w:rsidR="00ED168E" w:rsidRPr="00770E9A" w:rsidRDefault="00ED168E" w:rsidP="004E1523">
            <w:pPr>
              <w:spacing w:after="0" w:line="240" w:lineRule="auto"/>
              <w:jc w:val="center"/>
              <w:rPr>
                <w:rFonts w:ascii="Arial" w:hAnsi="Arial" w:cs="Arial"/>
                <w:sz w:val="20"/>
                <w:szCs w:val="20"/>
              </w:rPr>
            </w:pPr>
            <w:r>
              <w:rPr>
                <w:rFonts w:ascii="Arial" w:hAnsi="Arial" w:cs="Arial"/>
                <w:sz w:val="20"/>
                <w:szCs w:val="20"/>
              </w:rPr>
              <w:t>|</w:t>
            </w:r>
          </w:p>
        </w:tc>
      </w:tr>
      <w:tr w:rsidR="00ED168E" w:rsidRPr="00770E9A" w:rsidTr="00ED168E">
        <w:trPr>
          <w:trHeight w:val="288"/>
        </w:trPr>
        <w:tc>
          <w:tcPr>
            <w:tcW w:w="914" w:type="dxa"/>
          </w:tcPr>
          <w:p w:rsidR="00ED168E" w:rsidRPr="00770E9A" w:rsidRDefault="00ED168E" w:rsidP="004E1523">
            <w:pPr>
              <w:spacing w:after="0" w:line="240" w:lineRule="auto"/>
              <w:jc w:val="center"/>
              <w:rPr>
                <w:rFonts w:ascii="Arial" w:hAnsi="Arial" w:cs="Arial"/>
                <w:sz w:val="20"/>
                <w:szCs w:val="20"/>
              </w:rPr>
            </w:pPr>
            <w:r>
              <w:rPr>
                <w:rFonts w:ascii="Arial" w:hAnsi="Arial" w:cs="Arial"/>
                <w:sz w:val="20"/>
                <w:szCs w:val="20"/>
              </w:rPr>
              <w:t>|</w:t>
            </w:r>
          </w:p>
        </w:tc>
      </w:tr>
      <w:tr w:rsidR="00ED168E" w:rsidRPr="00770E9A" w:rsidTr="00ED168E">
        <w:trPr>
          <w:trHeight w:val="288"/>
        </w:trPr>
        <w:tc>
          <w:tcPr>
            <w:tcW w:w="914" w:type="dxa"/>
          </w:tcPr>
          <w:p w:rsidR="00ED168E" w:rsidRPr="00770E9A" w:rsidRDefault="00ED168E" w:rsidP="004E1523">
            <w:pPr>
              <w:spacing w:after="0" w:line="240" w:lineRule="auto"/>
              <w:jc w:val="center"/>
              <w:rPr>
                <w:rFonts w:ascii="Arial" w:hAnsi="Arial" w:cs="Arial"/>
                <w:sz w:val="20"/>
                <w:szCs w:val="20"/>
              </w:rPr>
            </w:pPr>
            <w:r>
              <w:rPr>
                <w:rFonts w:ascii="Arial" w:hAnsi="Arial" w:cs="Arial"/>
                <w:sz w:val="20"/>
                <w:szCs w:val="20"/>
              </w:rPr>
              <w:t>|</w:t>
            </w:r>
          </w:p>
        </w:tc>
      </w:tr>
      <w:tr w:rsidR="00ED168E" w:rsidRPr="00770E9A" w:rsidTr="00ED168E">
        <w:trPr>
          <w:trHeight w:val="288"/>
        </w:trPr>
        <w:tc>
          <w:tcPr>
            <w:tcW w:w="914" w:type="dxa"/>
          </w:tcPr>
          <w:p w:rsidR="00ED168E" w:rsidRPr="00770E9A" w:rsidRDefault="00ED168E" w:rsidP="004E1523">
            <w:pPr>
              <w:spacing w:after="0" w:line="240" w:lineRule="auto"/>
              <w:jc w:val="center"/>
              <w:rPr>
                <w:rFonts w:ascii="Arial" w:hAnsi="Arial" w:cs="Arial"/>
                <w:sz w:val="20"/>
                <w:szCs w:val="20"/>
              </w:rPr>
            </w:pPr>
            <w:r>
              <w:rPr>
                <w:rFonts w:ascii="Arial" w:hAnsi="Arial" w:cs="Arial"/>
                <w:sz w:val="20"/>
                <w:szCs w:val="20"/>
              </w:rPr>
              <w:t>|</w:t>
            </w:r>
          </w:p>
        </w:tc>
      </w:tr>
      <w:tr w:rsidR="00ED168E" w:rsidRPr="00770E9A" w:rsidTr="00ED168E">
        <w:trPr>
          <w:trHeight w:val="288"/>
        </w:trPr>
        <w:tc>
          <w:tcPr>
            <w:tcW w:w="914" w:type="dxa"/>
          </w:tcPr>
          <w:p w:rsidR="00ED168E" w:rsidRPr="00770E9A" w:rsidRDefault="00ED168E" w:rsidP="004E1523">
            <w:pPr>
              <w:spacing w:after="0" w:line="240" w:lineRule="auto"/>
              <w:jc w:val="center"/>
              <w:rPr>
                <w:rFonts w:ascii="Arial" w:hAnsi="Arial" w:cs="Arial"/>
                <w:sz w:val="20"/>
                <w:szCs w:val="20"/>
              </w:rPr>
            </w:pPr>
            <w:r>
              <w:rPr>
                <w:rFonts w:ascii="Arial" w:hAnsi="Arial" w:cs="Arial"/>
                <w:sz w:val="20"/>
                <w:szCs w:val="20"/>
              </w:rPr>
              <w:t>|</w:t>
            </w:r>
          </w:p>
        </w:tc>
      </w:tr>
      <w:tr w:rsidR="00ED168E" w:rsidRPr="00770E9A" w:rsidTr="00ED168E">
        <w:trPr>
          <w:trHeight w:val="288"/>
        </w:trPr>
        <w:tc>
          <w:tcPr>
            <w:tcW w:w="914" w:type="dxa"/>
          </w:tcPr>
          <w:p w:rsidR="00ED168E" w:rsidRDefault="00ED168E" w:rsidP="004E1523">
            <w:pPr>
              <w:spacing w:after="0" w:line="240" w:lineRule="auto"/>
              <w:jc w:val="center"/>
              <w:rPr>
                <w:rFonts w:ascii="Arial" w:hAnsi="Arial" w:cs="Arial"/>
                <w:sz w:val="20"/>
                <w:szCs w:val="20"/>
              </w:rPr>
            </w:pPr>
            <w:r>
              <w:rPr>
                <w:rFonts w:ascii="Arial" w:hAnsi="Arial" w:cs="Arial"/>
                <w:sz w:val="20"/>
                <w:szCs w:val="20"/>
              </w:rPr>
              <w:t>|</w:t>
            </w:r>
          </w:p>
        </w:tc>
      </w:tr>
      <w:tr w:rsidR="00ED168E" w:rsidRPr="00770E9A" w:rsidTr="00ED168E">
        <w:trPr>
          <w:trHeight w:val="288"/>
        </w:trPr>
        <w:tc>
          <w:tcPr>
            <w:tcW w:w="914" w:type="dxa"/>
          </w:tcPr>
          <w:p w:rsidR="00ED168E" w:rsidRDefault="00ED168E" w:rsidP="004E1523">
            <w:pPr>
              <w:spacing w:after="0" w:line="240" w:lineRule="auto"/>
              <w:jc w:val="center"/>
              <w:rPr>
                <w:rFonts w:ascii="Arial" w:hAnsi="Arial" w:cs="Arial"/>
                <w:sz w:val="20"/>
                <w:szCs w:val="20"/>
              </w:rPr>
            </w:pPr>
            <w:r>
              <w:rPr>
                <w:rFonts w:ascii="Arial" w:hAnsi="Arial" w:cs="Arial"/>
                <w:sz w:val="20"/>
                <w:szCs w:val="20"/>
              </w:rPr>
              <w:t>|</w:t>
            </w:r>
          </w:p>
        </w:tc>
      </w:tr>
      <w:tr w:rsidR="00ED168E" w:rsidRPr="00770E9A" w:rsidTr="00ED168E">
        <w:trPr>
          <w:trHeight w:val="288"/>
        </w:trPr>
        <w:tc>
          <w:tcPr>
            <w:tcW w:w="914" w:type="dxa"/>
          </w:tcPr>
          <w:p w:rsidR="00ED168E" w:rsidRDefault="00ED168E" w:rsidP="004E1523">
            <w:pPr>
              <w:spacing w:after="0" w:line="240" w:lineRule="auto"/>
              <w:jc w:val="center"/>
              <w:rPr>
                <w:rFonts w:ascii="Arial" w:hAnsi="Arial" w:cs="Arial"/>
                <w:sz w:val="20"/>
                <w:szCs w:val="20"/>
              </w:rPr>
            </w:pPr>
            <w:r>
              <w:rPr>
                <w:rFonts w:ascii="Arial" w:hAnsi="Arial" w:cs="Arial"/>
                <w:sz w:val="20"/>
                <w:szCs w:val="20"/>
              </w:rPr>
              <w:t>|</w:t>
            </w:r>
          </w:p>
        </w:tc>
      </w:tr>
      <w:tr w:rsidR="00ED168E" w:rsidRPr="00770E9A" w:rsidTr="00ED168E">
        <w:trPr>
          <w:trHeight w:val="288"/>
        </w:trPr>
        <w:tc>
          <w:tcPr>
            <w:tcW w:w="914" w:type="dxa"/>
          </w:tcPr>
          <w:p w:rsidR="00ED168E" w:rsidRDefault="00ED168E" w:rsidP="004E1523">
            <w:pPr>
              <w:spacing w:after="0" w:line="240" w:lineRule="auto"/>
              <w:jc w:val="center"/>
              <w:rPr>
                <w:rFonts w:ascii="Arial" w:hAnsi="Arial" w:cs="Arial"/>
                <w:sz w:val="20"/>
                <w:szCs w:val="20"/>
              </w:rPr>
            </w:pPr>
            <w:r>
              <w:rPr>
                <w:rFonts w:ascii="Arial" w:hAnsi="Arial" w:cs="Arial"/>
                <w:sz w:val="20"/>
                <w:szCs w:val="20"/>
              </w:rPr>
              <w:t>|</w:t>
            </w:r>
          </w:p>
        </w:tc>
      </w:tr>
      <w:tr w:rsidR="00ED168E" w:rsidRPr="00770E9A" w:rsidTr="00ED168E">
        <w:trPr>
          <w:trHeight w:val="288"/>
        </w:trPr>
        <w:tc>
          <w:tcPr>
            <w:tcW w:w="914" w:type="dxa"/>
          </w:tcPr>
          <w:p w:rsidR="00ED168E" w:rsidRDefault="00ED168E" w:rsidP="004E1523">
            <w:pPr>
              <w:spacing w:after="0" w:line="240" w:lineRule="auto"/>
              <w:jc w:val="center"/>
              <w:rPr>
                <w:rFonts w:ascii="Arial" w:hAnsi="Arial" w:cs="Arial"/>
                <w:sz w:val="20"/>
                <w:szCs w:val="20"/>
              </w:rPr>
            </w:pPr>
            <w:r>
              <w:rPr>
                <w:rFonts w:ascii="Arial" w:hAnsi="Arial" w:cs="Arial"/>
                <w:sz w:val="20"/>
                <w:szCs w:val="20"/>
              </w:rPr>
              <w:t>|</w:t>
            </w:r>
          </w:p>
        </w:tc>
      </w:tr>
      <w:tr w:rsidR="00ED168E" w:rsidRPr="00770E9A" w:rsidTr="00ED168E">
        <w:trPr>
          <w:trHeight w:val="288"/>
        </w:trPr>
        <w:tc>
          <w:tcPr>
            <w:tcW w:w="914" w:type="dxa"/>
          </w:tcPr>
          <w:p w:rsidR="00ED168E" w:rsidRDefault="00ED168E" w:rsidP="004E1523">
            <w:pPr>
              <w:spacing w:after="0" w:line="240" w:lineRule="auto"/>
              <w:jc w:val="center"/>
              <w:rPr>
                <w:rFonts w:ascii="Arial" w:hAnsi="Arial" w:cs="Arial"/>
                <w:sz w:val="20"/>
                <w:szCs w:val="20"/>
              </w:rPr>
            </w:pPr>
            <w:r>
              <w:rPr>
                <w:rFonts w:ascii="Arial" w:hAnsi="Arial" w:cs="Arial"/>
                <w:sz w:val="20"/>
                <w:szCs w:val="20"/>
              </w:rPr>
              <w:t>|</w:t>
            </w:r>
          </w:p>
        </w:tc>
      </w:tr>
      <w:tr w:rsidR="00ED168E" w:rsidRPr="00770E9A" w:rsidTr="00ED168E">
        <w:trPr>
          <w:trHeight w:val="288"/>
        </w:trPr>
        <w:tc>
          <w:tcPr>
            <w:tcW w:w="914" w:type="dxa"/>
          </w:tcPr>
          <w:p w:rsidR="00ED168E" w:rsidRDefault="00ED168E" w:rsidP="004E1523">
            <w:pPr>
              <w:spacing w:after="0" w:line="240" w:lineRule="auto"/>
              <w:jc w:val="center"/>
              <w:rPr>
                <w:rFonts w:ascii="Arial" w:hAnsi="Arial" w:cs="Arial"/>
                <w:sz w:val="20"/>
                <w:szCs w:val="20"/>
              </w:rPr>
            </w:pPr>
            <w:r>
              <w:rPr>
                <w:rFonts w:ascii="Arial" w:hAnsi="Arial" w:cs="Arial"/>
                <w:sz w:val="20"/>
                <w:szCs w:val="20"/>
              </w:rPr>
              <w:t>|</w:t>
            </w:r>
          </w:p>
        </w:tc>
      </w:tr>
      <w:tr w:rsidR="00ED168E" w:rsidRPr="00770E9A" w:rsidTr="00ED168E">
        <w:trPr>
          <w:trHeight w:val="288"/>
        </w:trPr>
        <w:tc>
          <w:tcPr>
            <w:tcW w:w="914" w:type="dxa"/>
          </w:tcPr>
          <w:p w:rsidR="00ED168E" w:rsidRDefault="00ED168E" w:rsidP="004E1523">
            <w:pPr>
              <w:spacing w:after="0" w:line="240" w:lineRule="auto"/>
              <w:jc w:val="center"/>
              <w:rPr>
                <w:rFonts w:ascii="Arial" w:hAnsi="Arial" w:cs="Arial"/>
                <w:sz w:val="20"/>
                <w:szCs w:val="20"/>
              </w:rPr>
            </w:pPr>
            <w:r>
              <w:rPr>
                <w:rFonts w:ascii="Arial" w:hAnsi="Arial" w:cs="Arial"/>
                <w:sz w:val="20"/>
                <w:szCs w:val="20"/>
              </w:rPr>
              <w:t>|</w:t>
            </w:r>
          </w:p>
        </w:tc>
      </w:tr>
      <w:tr w:rsidR="00ED168E" w:rsidRPr="00770E9A" w:rsidTr="00ED168E">
        <w:trPr>
          <w:trHeight w:val="288"/>
        </w:trPr>
        <w:tc>
          <w:tcPr>
            <w:tcW w:w="914" w:type="dxa"/>
          </w:tcPr>
          <w:p w:rsidR="00ED168E" w:rsidRDefault="00ED168E" w:rsidP="004E1523">
            <w:pPr>
              <w:spacing w:after="0" w:line="240" w:lineRule="auto"/>
              <w:jc w:val="center"/>
              <w:rPr>
                <w:rFonts w:ascii="Arial" w:hAnsi="Arial" w:cs="Arial"/>
                <w:sz w:val="20"/>
                <w:szCs w:val="20"/>
              </w:rPr>
            </w:pPr>
            <w:r>
              <w:rPr>
                <w:rFonts w:ascii="Arial" w:hAnsi="Arial" w:cs="Arial"/>
                <w:sz w:val="20"/>
                <w:szCs w:val="20"/>
              </w:rPr>
              <w:t>|</w:t>
            </w:r>
          </w:p>
        </w:tc>
      </w:tr>
      <w:tr w:rsidR="00ED168E" w:rsidRPr="00770E9A" w:rsidTr="00ED168E">
        <w:trPr>
          <w:trHeight w:val="288"/>
        </w:trPr>
        <w:tc>
          <w:tcPr>
            <w:tcW w:w="914" w:type="dxa"/>
          </w:tcPr>
          <w:p w:rsidR="00ED168E" w:rsidRDefault="00ED168E" w:rsidP="004E1523">
            <w:pPr>
              <w:spacing w:after="0" w:line="240" w:lineRule="auto"/>
              <w:jc w:val="center"/>
              <w:rPr>
                <w:rFonts w:ascii="Arial" w:hAnsi="Arial" w:cs="Arial"/>
                <w:sz w:val="20"/>
                <w:szCs w:val="20"/>
              </w:rPr>
            </w:pPr>
            <w:r>
              <w:rPr>
                <w:rFonts w:ascii="Arial" w:hAnsi="Arial" w:cs="Arial"/>
                <w:sz w:val="20"/>
                <w:szCs w:val="20"/>
              </w:rPr>
              <w:t>|</w:t>
            </w:r>
          </w:p>
        </w:tc>
      </w:tr>
      <w:tr w:rsidR="00ED168E" w:rsidRPr="00770E9A" w:rsidTr="00ED168E">
        <w:trPr>
          <w:trHeight w:val="288"/>
        </w:trPr>
        <w:tc>
          <w:tcPr>
            <w:tcW w:w="914" w:type="dxa"/>
          </w:tcPr>
          <w:p w:rsidR="00ED168E" w:rsidRDefault="00ED168E" w:rsidP="004E1523">
            <w:pPr>
              <w:spacing w:after="0" w:line="240" w:lineRule="auto"/>
              <w:jc w:val="center"/>
              <w:rPr>
                <w:rFonts w:ascii="Arial" w:hAnsi="Arial" w:cs="Arial"/>
                <w:sz w:val="20"/>
                <w:szCs w:val="20"/>
              </w:rPr>
            </w:pPr>
            <w:r>
              <w:rPr>
                <w:rFonts w:ascii="Arial" w:hAnsi="Arial" w:cs="Arial"/>
                <w:sz w:val="20"/>
                <w:szCs w:val="20"/>
              </w:rPr>
              <w:t>|</w:t>
            </w:r>
          </w:p>
        </w:tc>
      </w:tr>
      <w:tr w:rsidR="00ED168E" w:rsidRPr="00770E9A" w:rsidTr="00ED168E">
        <w:trPr>
          <w:trHeight w:val="288"/>
        </w:trPr>
        <w:tc>
          <w:tcPr>
            <w:tcW w:w="914" w:type="dxa"/>
          </w:tcPr>
          <w:p w:rsidR="00ED168E" w:rsidRDefault="00ED168E" w:rsidP="004E1523">
            <w:pPr>
              <w:spacing w:after="0" w:line="240" w:lineRule="auto"/>
              <w:jc w:val="center"/>
              <w:rPr>
                <w:rFonts w:ascii="Arial" w:hAnsi="Arial" w:cs="Arial"/>
                <w:sz w:val="20"/>
                <w:szCs w:val="20"/>
              </w:rPr>
            </w:pPr>
            <w:r>
              <w:rPr>
                <w:rFonts w:ascii="Arial" w:hAnsi="Arial" w:cs="Arial"/>
                <w:sz w:val="20"/>
                <w:szCs w:val="20"/>
              </w:rPr>
              <w:t>|</w:t>
            </w:r>
          </w:p>
        </w:tc>
      </w:tr>
      <w:tr w:rsidR="00ED168E" w:rsidRPr="00770E9A" w:rsidTr="00ED168E">
        <w:trPr>
          <w:trHeight w:val="288"/>
        </w:trPr>
        <w:tc>
          <w:tcPr>
            <w:tcW w:w="914" w:type="dxa"/>
          </w:tcPr>
          <w:p w:rsidR="00ED168E" w:rsidRDefault="00ED168E" w:rsidP="004E1523">
            <w:pPr>
              <w:spacing w:after="0" w:line="240" w:lineRule="auto"/>
              <w:jc w:val="center"/>
              <w:rPr>
                <w:rFonts w:ascii="Arial" w:hAnsi="Arial" w:cs="Arial"/>
                <w:sz w:val="20"/>
                <w:szCs w:val="20"/>
              </w:rPr>
            </w:pPr>
            <w:r>
              <w:rPr>
                <w:rFonts w:ascii="Arial" w:hAnsi="Arial" w:cs="Arial"/>
                <w:sz w:val="20"/>
                <w:szCs w:val="20"/>
              </w:rPr>
              <w:t>|</w:t>
            </w:r>
          </w:p>
        </w:tc>
      </w:tr>
      <w:tr w:rsidR="00ED168E" w:rsidRPr="00770E9A" w:rsidTr="00ED168E">
        <w:trPr>
          <w:trHeight w:val="288"/>
        </w:trPr>
        <w:tc>
          <w:tcPr>
            <w:tcW w:w="914" w:type="dxa"/>
          </w:tcPr>
          <w:p w:rsidR="00ED168E" w:rsidRDefault="00ED168E" w:rsidP="002B5582">
            <w:pPr>
              <w:spacing w:after="0" w:line="240" w:lineRule="auto"/>
              <w:jc w:val="center"/>
              <w:rPr>
                <w:rFonts w:ascii="Arial" w:hAnsi="Arial" w:cs="Arial"/>
                <w:sz w:val="20"/>
                <w:szCs w:val="20"/>
              </w:rPr>
            </w:pPr>
            <w:r>
              <w:rPr>
                <w:rFonts w:ascii="Arial" w:hAnsi="Arial" w:cs="Arial"/>
                <w:sz w:val="20"/>
                <w:szCs w:val="20"/>
              </w:rPr>
              <w:t>|</w:t>
            </w:r>
          </w:p>
        </w:tc>
      </w:tr>
      <w:tr w:rsidR="00ED168E" w:rsidRPr="00770E9A" w:rsidTr="00ED168E">
        <w:trPr>
          <w:trHeight w:val="288"/>
        </w:trPr>
        <w:tc>
          <w:tcPr>
            <w:tcW w:w="914" w:type="dxa"/>
          </w:tcPr>
          <w:p w:rsidR="00ED168E" w:rsidRDefault="00ED168E" w:rsidP="002B5582">
            <w:pPr>
              <w:spacing w:after="0" w:line="240" w:lineRule="auto"/>
              <w:jc w:val="center"/>
              <w:rPr>
                <w:rFonts w:ascii="Arial" w:hAnsi="Arial" w:cs="Arial"/>
                <w:sz w:val="20"/>
                <w:szCs w:val="20"/>
              </w:rPr>
            </w:pPr>
            <w:r>
              <w:rPr>
                <w:rFonts w:ascii="Arial" w:hAnsi="Arial" w:cs="Arial"/>
                <w:sz w:val="20"/>
                <w:szCs w:val="20"/>
              </w:rPr>
              <w:t>|</w:t>
            </w:r>
          </w:p>
        </w:tc>
      </w:tr>
      <w:tr w:rsidR="00ED168E" w:rsidRPr="00770E9A" w:rsidTr="00ED168E">
        <w:trPr>
          <w:trHeight w:val="288"/>
        </w:trPr>
        <w:tc>
          <w:tcPr>
            <w:tcW w:w="914" w:type="dxa"/>
          </w:tcPr>
          <w:p w:rsidR="00ED168E" w:rsidRDefault="00ED168E" w:rsidP="002B5582">
            <w:pPr>
              <w:spacing w:after="0" w:line="240" w:lineRule="auto"/>
              <w:jc w:val="center"/>
              <w:rPr>
                <w:rFonts w:ascii="Arial" w:hAnsi="Arial" w:cs="Arial"/>
                <w:sz w:val="20"/>
                <w:szCs w:val="20"/>
              </w:rPr>
            </w:pPr>
            <w:r>
              <w:rPr>
                <w:rFonts w:ascii="Arial" w:hAnsi="Arial" w:cs="Arial"/>
                <w:sz w:val="20"/>
                <w:szCs w:val="20"/>
              </w:rPr>
              <w:t>|</w:t>
            </w:r>
          </w:p>
        </w:tc>
      </w:tr>
      <w:tr w:rsidR="00ED168E" w:rsidRPr="00770E9A" w:rsidTr="00ED168E">
        <w:trPr>
          <w:trHeight w:val="288"/>
        </w:trPr>
        <w:tc>
          <w:tcPr>
            <w:tcW w:w="914" w:type="dxa"/>
          </w:tcPr>
          <w:p w:rsidR="00ED168E" w:rsidRDefault="00ED168E" w:rsidP="002B5582">
            <w:pPr>
              <w:spacing w:after="0" w:line="240" w:lineRule="auto"/>
              <w:jc w:val="center"/>
              <w:rPr>
                <w:rFonts w:ascii="Arial" w:hAnsi="Arial" w:cs="Arial"/>
                <w:sz w:val="20"/>
                <w:szCs w:val="20"/>
              </w:rPr>
            </w:pPr>
            <w:r>
              <w:rPr>
                <w:rFonts w:ascii="Arial" w:hAnsi="Arial" w:cs="Arial"/>
                <w:sz w:val="20"/>
                <w:szCs w:val="20"/>
              </w:rPr>
              <w:t>|</w:t>
            </w:r>
          </w:p>
          <w:p w:rsidR="00ED168E" w:rsidRDefault="00ED168E" w:rsidP="002B5582">
            <w:pPr>
              <w:spacing w:after="0" w:line="240" w:lineRule="auto"/>
              <w:jc w:val="center"/>
              <w:rPr>
                <w:rFonts w:ascii="Arial" w:hAnsi="Arial" w:cs="Arial"/>
                <w:sz w:val="20"/>
                <w:szCs w:val="20"/>
              </w:rPr>
            </w:pPr>
            <w:r>
              <w:rPr>
                <w:rFonts w:ascii="Arial" w:hAnsi="Arial" w:cs="Arial"/>
                <w:sz w:val="20"/>
                <w:szCs w:val="20"/>
              </w:rPr>
              <w:t>|</w:t>
            </w:r>
          </w:p>
          <w:p w:rsidR="00ED168E" w:rsidRDefault="00ED168E" w:rsidP="002B5582">
            <w:pPr>
              <w:spacing w:after="0" w:line="240" w:lineRule="auto"/>
              <w:jc w:val="center"/>
              <w:rPr>
                <w:rFonts w:ascii="Arial" w:hAnsi="Arial" w:cs="Arial"/>
                <w:sz w:val="20"/>
                <w:szCs w:val="20"/>
              </w:rPr>
            </w:pPr>
            <w:r>
              <w:rPr>
                <w:rFonts w:ascii="Arial" w:hAnsi="Arial" w:cs="Arial"/>
                <w:sz w:val="20"/>
                <w:szCs w:val="20"/>
              </w:rPr>
              <w:t>|</w:t>
            </w:r>
          </w:p>
        </w:tc>
      </w:tr>
      <w:tr w:rsidR="00ED168E" w:rsidRPr="00770E9A" w:rsidTr="00ED168E">
        <w:trPr>
          <w:trHeight w:val="288"/>
        </w:trPr>
        <w:tc>
          <w:tcPr>
            <w:tcW w:w="914" w:type="dxa"/>
          </w:tcPr>
          <w:p w:rsidR="00ED168E" w:rsidRDefault="00ED168E" w:rsidP="002B5582">
            <w:pPr>
              <w:spacing w:after="0" w:line="240" w:lineRule="auto"/>
              <w:jc w:val="center"/>
              <w:rPr>
                <w:rFonts w:ascii="Arial" w:hAnsi="Arial" w:cs="Arial"/>
                <w:sz w:val="20"/>
                <w:szCs w:val="20"/>
              </w:rPr>
            </w:pPr>
            <w:r>
              <w:rPr>
                <w:rFonts w:ascii="Arial" w:hAnsi="Arial" w:cs="Arial"/>
                <w:sz w:val="20"/>
                <w:szCs w:val="20"/>
              </w:rPr>
              <w:t>(N)</w:t>
            </w:r>
          </w:p>
        </w:tc>
      </w:tr>
      <w:tr w:rsidR="00ED168E" w:rsidRPr="00770E9A" w:rsidTr="00ED168E">
        <w:trPr>
          <w:trHeight w:val="288"/>
        </w:trPr>
        <w:tc>
          <w:tcPr>
            <w:tcW w:w="914" w:type="dxa"/>
          </w:tcPr>
          <w:p w:rsidR="00ED168E" w:rsidRDefault="00ED168E" w:rsidP="002B5582">
            <w:pPr>
              <w:spacing w:after="0" w:line="240" w:lineRule="auto"/>
              <w:jc w:val="center"/>
              <w:rPr>
                <w:rFonts w:ascii="Arial" w:hAnsi="Arial" w:cs="Arial"/>
                <w:sz w:val="20"/>
                <w:szCs w:val="20"/>
              </w:rPr>
            </w:pPr>
          </w:p>
        </w:tc>
      </w:tr>
    </w:tbl>
    <w:p w:rsidR="00ED168E" w:rsidRDefault="00ED168E" w:rsidP="00B64632">
      <w:pPr>
        <w:spacing w:after="0" w:line="240" w:lineRule="auto"/>
        <w:rPr>
          <w:rFonts w:ascii="Arial" w:hAnsi="Arial" w:cs="Arial"/>
          <w:sz w:val="20"/>
          <w:szCs w:val="20"/>
        </w:rPr>
      </w:pPr>
    </w:p>
    <w:p w:rsidR="00ED168E" w:rsidRDefault="00ED168E" w:rsidP="00B64632">
      <w:pPr>
        <w:spacing w:after="0" w:line="240" w:lineRule="auto"/>
        <w:rPr>
          <w:rFonts w:ascii="Arial" w:hAnsi="Arial" w:cs="Arial"/>
          <w:sz w:val="20"/>
          <w:szCs w:val="20"/>
        </w:rPr>
        <w:sectPr w:rsidR="00ED168E" w:rsidSect="00861B5D">
          <w:headerReference w:type="default" r:id="rId7"/>
          <w:footerReference w:type="default" r:id="rId8"/>
          <w:type w:val="continuous"/>
          <w:pgSz w:w="12240" w:h="15840" w:code="1"/>
          <w:pgMar w:top="1440" w:right="720" w:bottom="432" w:left="1440" w:header="720" w:footer="432" w:gutter="0"/>
          <w:cols w:space="720"/>
          <w:docGrid w:linePitch="360"/>
        </w:sectPr>
      </w:pPr>
    </w:p>
    <w:tbl>
      <w:tblPr>
        <w:tblW w:w="0" w:type="auto"/>
        <w:tblLook w:val="00A0"/>
      </w:tblPr>
      <w:tblGrid>
        <w:gridCol w:w="8887"/>
      </w:tblGrid>
      <w:tr w:rsidR="00ED168E" w:rsidTr="00A574D3">
        <w:tc>
          <w:tcPr>
            <w:tcW w:w="8887" w:type="dxa"/>
          </w:tcPr>
          <w:p w:rsidR="00ED168E" w:rsidRPr="00A574D3" w:rsidRDefault="00ED168E" w:rsidP="00A574D3">
            <w:pPr>
              <w:spacing w:after="0" w:line="286" w:lineRule="exact"/>
              <w:jc w:val="center"/>
              <w:rPr>
                <w:rFonts w:ascii="Arial" w:hAnsi="Arial" w:cs="Arial"/>
                <w:b/>
                <w:sz w:val="20"/>
                <w:szCs w:val="20"/>
              </w:rPr>
            </w:pPr>
            <w:r>
              <w:rPr>
                <w:rStyle w:val="Custom1"/>
              </w:rPr>
              <w:t>SCHEDULE 139</w:t>
            </w:r>
          </w:p>
        </w:tc>
      </w:tr>
      <w:tr w:rsidR="00ED168E" w:rsidTr="00A574D3">
        <w:tc>
          <w:tcPr>
            <w:tcW w:w="8887" w:type="dxa"/>
          </w:tcPr>
          <w:p w:rsidR="00ED168E" w:rsidRPr="00A574D3" w:rsidRDefault="00ED168E" w:rsidP="001B53E7">
            <w:pPr>
              <w:spacing w:after="0" w:line="286" w:lineRule="exact"/>
              <w:jc w:val="center"/>
              <w:rPr>
                <w:rFonts w:ascii="Arial" w:hAnsi="Arial" w:cs="Arial"/>
                <w:b/>
                <w:color w:val="000000"/>
                <w:sz w:val="20"/>
                <w:szCs w:val="20"/>
              </w:rPr>
            </w:pPr>
            <w:r>
              <w:rPr>
                <w:rStyle w:val="Custom1"/>
              </w:rPr>
              <w:t>REVENUE DECOUPLING ADJUSTMENT MECHANISM</w:t>
            </w:r>
          </w:p>
        </w:tc>
      </w:tr>
    </w:tbl>
    <w:p w:rsidR="00ED168E" w:rsidRDefault="00ED168E" w:rsidP="00282FCF">
      <w:pPr>
        <w:spacing w:after="0" w:line="286" w:lineRule="exact"/>
        <w:rPr>
          <w:rFonts w:ascii="Arial" w:hAnsi="Arial" w:cs="Arial"/>
          <w:sz w:val="20"/>
          <w:szCs w:val="20"/>
        </w:rPr>
      </w:pPr>
    </w:p>
    <w:p w:rsidR="00ED168E" w:rsidRDefault="00ED168E" w:rsidP="008D4BE1">
      <w:pPr>
        <w:numPr>
          <w:ilvl w:val="0"/>
          <w:numId w:val="5"/>
        </w:numPr>
        <w:spacing w:after="0" w:line="286" w:lineRule="exact"/>
        <w:ind w:left="360"/>
        <w:rPr>
          <w:rFonts w:ascii="Arial" w:hAnsi="Arial" w:cs="Arial"/>
          <w:sz w:val="20"/>
          <w:szCs w:val="20"/>
        </w:rPr>
      </w:pPr>
      <w:r>
        <w:rPr>
          <w:rFonts w:ascii="Arial" w:hAnsi="Arial" w:cs="Arial"/>
          <w:b/>
          <w:sz w:val="20"/>
          <w:szCs w:val="20"/>
        </w:rPr>
        <w:t>APPLICA</w:t>
      </w:r>
      <w:r w:rsidRPr="005D4AAD">
        <w:rPr>
          <w:rFonts w:ascii="Arial" w:hAnsi="Arial" w:cs="Arial"/>
          <w:b/>
          <w:sz w:val="20"/>
          <w:szCs w:val="20"/>
        </w:rPr>
        <w:t>BILITY</w:t>
      </w:r>
      <w:r>
        <w:rPr>
          <w:rFonts w:ascii="Arial" w:hAnsi="Arial" w:cs="Arial"/>
          <w:b/>
          <w:sz w:val="20"/>
          <w:szCs w:val="20"/>
        </w:rPr>
        <w:t>:</w:t>
      </w:r>
    </w:p>
    <w:p w:rsidR="00ED168E" w:rsidRDefault="00ED168E" w:rsidP="00D277FC">
      <w:pPr>
        <w:spacing w:after="0" w:line="286" w:lineRule="exact"/>
        <w:ind w:left="360"/>
        <w:rPr>
          <w:rFonts w:ascii="Arial" w:hAnsi="Arial" w:cs="Arial"/>
          <w:sz w:val="20"/>
          <w:szCs w:val="20"/>
        </w:rPr>
      </w:pPr>
      <w:r>
        <w:rPr>
          <w:rFonts w:ascii="Arial" w:hAnsi="Arial" w:cs="Arial"/>
          <w:sz w:val="20"/>
          <w:szCs w:val="20"/>
        </w:rPr>
        <w:t>This rate is applicable to all Customers of the Company that receive service under Schedules 7, 7A, 8, 10, 11, 12, 24, 25, 26, 29, 31, 35, 40, 43, 46, and 49 and will be applied to all bills to Customers with Energy usage during a month when this schedule is effective.</w:t>
      </w:r>
    </w:p>
    <w:p w:rsidR="00ED168E" w:rsidRDefault="00ED168E" w:rsidP="008D4BE1">
      <w:pPr>
        <w:spacing w:after="0" w:line="286" w:lineRule="exact"/>
        <w:ind w:left="360"/>
        <w:rPr>
          <w:rFonts w:ascii="Arial" w:hAnsi="Arial" w:cs="Arial"/>
          <w:sz w:val="20"/>
          <w:szCs w:val="20"/>
        </w:rPr>
      </w:pPr>
    </w:p>
    <w:p w:rsidR="00ED168E" w:rsidRDefault="00ED168E" w:rsidP="008D4BE1">
      <w:pPr>
        <w:numPr>
          <w:ilvl w:val="0"/>
          <w:numId w:val="5"/>
        </w:numPr>
        <w:spacing w:after="0" w:line="286" w:lineRule="exact"/>
        <w:ind w:left="360"/>
        <w:rPr>
          <w:rStyle w:val="Custom2"/>
          <w:rFonts w:cs="Arial"/>
          <w:szCs w:val="20"/>
        </w:rPr>
      </w:pPr>
      <w:r>
        <w:rPr>
          <w:rStyle w:val="Custom2"/>
          <w:rFonts w:cs="Arial"/>
          <w:b/>
          <w:szCs w:val="20"/>
        </w:rPr>
        <w:t>PURPOSE:</w:t>
      </w:r>
    </w:p>
    <w:p w:rsidR="00ED168E" w:rsidRDefault="00ED168E" w:rsidP="008D4BE1">
      <w:pPr>
        <w:spacing w:after="0" w:line="286" w:lineRule="exact"/>
        <w:ind w:left="360"/>
        <w:rPr>
          <w:rStyle w:val="Custom2"/>
          <w:rFonts w:cs="Arial"/>
          <w:szCs w:val="20"/>
        </w:rPr>
      </w:pPr>
      <w:r>
        <w:rPr>
          <w:rStyle w:val="Custom2"/>
          <w:rFonts w:cs="Arial"/>
          <w:szCs w:val="20"/>
        </w:rPr>
        <w:t>The purpose of this schedule is to establish balancing accounts and implement a rate adjustment mechanism that decouples the Company’s revenues to recover delivery costs from sales of electricity and restores a portion of the revenue lost by the Company as a result of its conservation investments.</w:t>
      </w:r>
    </w:p>
    <w:p w:rsidR="00ED168E" w:rsidRDefault="00ED168E" w:rsidP="008D4BE1">
      <w:pPr>
        <w:spacing w:after="0" w:line="286" w:lineRule="exact"/>
        <w:ind w:left="360"/>
        <w:rPr>
          <w:rStyle w:val="Custom2"/>
          <w:rFonts w:cs="Arial"/>
          <w:szCs w:val="20"/>
        </w:rPr>
      </w:pPr>
    </w:p>
    <w:p w:rsidR="00ED168E" w:rsidRPr="00E51360" w:rsidRDefault="00ED168E" w:rsidP="00E51360">
      <w:pPr>
        <w:numPr>
          <w:ilvl w:val="0"/>
          <w:numId w:val="5"/>
        </w:numPr>
        <w:spacing w:after="0" w:line="286" w:lineRule="exact"/>
        <w:ind w:left="360"/>
        <w:rPr>
          <w:rStyle w:val="Custom2"/>
          <w:rFonts w:cs="Arial"/>
          <w:szCs w:val="20"/>
        </w:rPr>
      </w:pPr>
      <w:r>
        <w:rPr>
          <w:rStyle w:val="Custom2"/>
          <w:rFonts w:cs="Arial"/>
          <w:b/>
          <w:szCs w:val="20"/>
        </w:rPr>
        <w:t>MECHANISM:</w:t>
      </w:r>
    </w:p>
    <w:p w:rsidR="00ED168E" w:rsidRDefault="00ED168E" w:rsidP="00D277FC">
      <w:pPr>
        <w:numPr>
          <w:ilvl w:val="1"/>
          <w:numId w:val="5"/>
        </w:numPr>
        <w:spacing w:after="0" w:line="286" w:lineRule="exact"/>
        <w:ind w:left="720"/>
        <w:rPr>
          <w:rStyle w:val="Custom2"/>
          <w:rFonts w:cs="Arial"/>
          <w:szCs w:val="20"/>
        </w:rPr>
      </w:pPr>
      <w:r>
        <w:rPr>
          <w:rStyle w:val="Custom2"/>
          <w:rFonts w:cs="Arial"/>
          <w:szCs w:val="20"/>
        </w:rPr>
        <w:t>Definitions:</w:t>
      </w:r>
    </w:p>
    <w:p w:rsidR="00ED168E" w:rsidRDefault="00ED168E" w:rsidP="00D277FC">
      <w:pPr>
        <w:spacing w:after="0" w:line="286" w:lineRule="exact"/>
        <w:ind w:left="720"/>
        <w:rPr>
          <w:rStyle w:val="Custom2"/>
          <w:rFonts w:cs="Arial"/>
          <w:szCs w:val="20"/>
        </w:rPr>
      </w:pPr>
    </w:p>
    <w:p w:rsidR="00ED168E" w:rsidRDefault="00ED168E" w:rsidP="00D277FC">
      <w:pPr>
        <w:pStyle w:val="ListParagraph"/>
        <w:numPr>
          <w:ilvl w:val="0"/>
          <w:numId w:val="6"/>
        </w:numPr>
        <w:spacing w:after="0" w:line="286" w:lineRule="exact"/>
        <w:rPr>
          <w:rStyle w:val="Custom2"/>
          <w:rFonts w:cs="Arial"/>
          <w:szCs w:val="20"/>
        </w:rPr>
      </w:pPr>
      <w:r w:rsidRPr="002B5582">
        <w:rPr>
          <w:rStyle w:val="Custom2"/>
          <w:rFonts w:cs="Arial"/>
          <w:szCs w:val="20"/>
        </w:rPr>
        <w:t>Residential Customers: Customer</w:t>
      </w:r>
      <w:r>
        <w:rPr>
          <w:rStyle w:val="Custom2"/>
          <w:rFonts w:cs="Arial"/>
          <w:szCs w:val="20"/>
        </w:rPr>
        <w:t>s</w:t>
      </w:r>
      <w:r w:rsidRPr="002B5582">
        <w:rPr>
          <w:rStyle w:val="Custom2"/>
          <w:rFonts w:cs="Arial"/>
          <w:szCs w:val="20"/>
        </w:rPr>
        <w:t xml:space="preserve"> served under Schedules 7 and 7A.</w:t>
      </w:r>
    </w:p>
    <w:p w:rsidR="00ED168E" w:rsidRPr="002B5582" w:rsidRDefault="00ED168E" w:rsidP="00046A8A">
      <w:pPr>
        <w:pStyle w:val="ListParagraph"/>
        <w:spacing w:after="0" w:line="286" w:lineRule="exact"/>
        <w:ind w:left="1080"/>
        <w:rPr>
          <w:rStyle w:val="Custom2"/>
          <w:rFonts w:cs="Arial"/>
          <w:szCs w:val="20"/>
        </w:rPr>
      </w:pPr>
    </w:p>
    <w:p w:rsidR="00ED168E" w:rsidRDefault="00ED168E" w:rsidP="00D277FC">
      <w:pPr>
        <w:pStyle w:val="ListParagraph"/>
        <w:numPr>
          <w:ilvl w:val="0"/>
          <w:numId w:val="6"/>
        </w:numPr>
        <w:spacing w:after="0" w:line="286" w:lineRule="exact"/>
        <w:rPr>
          <w:rFonts w:ascii="Arial" w:hAnsi="Arial" w:cs="Arial"/>
          <w:sz w:val="20"/>
          <w:szCs w:val="20"/>
        </w:rPr>
      </w:pPr>
      <w:r>
        <w:rPr>
          <w:rStyle w:val="Custom2"/>
          <w:rFonts w:cs="Arial"/>
          <w:szCs w:val="20"/>
        </w:rPr>
        <w:t xml:space="preserve">Non-Residential Customers: Customers served under Schedules </w:t>
      </w:r>
      <w:r>
        <w:rPr>
          <w:rFonts w:ascii="Arial" w:hAnsi="Arial" w:cs="Arial"/>
          <w:sz w:val="20"/>
          <w:szCs w:val="20"/>
        </w:rPr>
        <w:t>8, 10, 11, 12, 24, 25, 26, 29, 31, 35, 40, 43, 46, and 49.</w:t>
      </w:r>
    </w:p>
    <w:p w:rsidR="00ED168E" w:rsidRDefault="00ED168E" w:rsidP="00D277FC">
      <w:pPr>
        <w:pStyle w:val="ListParagraph"/>
        <w:spacing w:after="0" w:line="286" w:lineRule="exact"/>
        <w:ind w:left="1080"/>
        <w:rPr>
          <w:rStyle w:val="Custom2"/>
          <w:rFonts w:cs="Arial"/>
          <w:szCs w:val="20"/>
        </w:rPr>
      </w:pPr>
    </w:p>
    <w:p w:rsidR="00ED168E" w:rsidRDefault="00ED168E" w:rsidP="008D4BE1">
      <w:pPr>
        <w:numPr>
          <w:ilvl w:val="1"/>
          <w:numId w:val="5"/>
        </w:numPr>
        <w:spacing w:after="0" w:line="286" w:lineRule="exact"/>
        <w:ind w:left="720"/>
        <w:rPr>
          <w:rStyle w:val="Custom2"/>
          <w:rFonts w:cs="Arial"/>
          <w:szCs w:val="20"/>
        </w:rPr>
      </w:pPr>
      <w:r>
        <w:rPr>
          <w:rStyle w:val="Custom2"/>
          <w:rFonts w:cs="Arial"/>
          <w:szCs w:val="20"/>
        </w:rPr>
        <w:t>Calculation:</w:t>
      </w:r>
    </w:p>
    <w:p w:rsidR="00ED168E" w:rsidRDefault="00ED168E" w:rsidP="00E51360">
      <w:pPr>
        <w:spacing w:after="0" w:line="286" w:lineRule="exact"/>
        <w:ind w:left="720"/>
        <w:rPr>
          <w:rStyle w:val="Custom2"/>
          <w:rFonts w:cs="Arial"/>
          <w:szCs w:val="20"/>
        </w:rPr>
      </w:pPr>
    </w:p>
    <w:p w:rsidR="00ED168E" w:rsidRDefault="00ED168E" w:rsidP="00D277FC">
      <w:pPr>
        <w:pStyle w:val="ListParagraph"/>
        <w:numPr>
          <w:ilvl w:val="0"/>
          <w:numId w:val="7"/>
        </w:numPr>
        <w:spacing w:after="0" w:line="286" w:lineRule="exact"/>
        <w:rPr>
          <w:rStyle w:val="Custom2"/>
          <w:rFonts w:cs="Arial"/>
          <w:szCs w:val="20"/>
        </w:rPr>
      </w:pPr>
      <w:r w:rsidRPr="002B5582">
        <w:rPr>
          <w:rStyle w:val="Custom2"/>
          <w:rFonts w:cs="Arial"/>
          <w:szCs w:val="20"/>
        </w:rPr>
        <w:t xml:space="preserve">The Revenue Decoupling Adjustment (RDA) reconciles on a monthly basis, separately for Residential </w:t>
      </w:r>
      <w:r>
        <w:rPr>
          <w:rStyle w:val="Custom2"/>
          <w:rFonts w:cs="Arial"/>
          <w:szCs w:val="20"/>
        </w:rPr>
        <w:t xml:space="preserve">Customers </w:t>
      </w:r>
      <w:r w:rsidRPr="002B5582">
        <w:rPr>
          <w:rStyle w:val="Custom2"/>
          <w:rFonts w:cs="Arial"/>
          <w:szCs w:val="20"/>
        </w:rPr>
        <w:t xml:space="preserve">and Non-Residential Customers, differences between (i) the monthly </w:t>
      </w:r>
      <w:r>
        <w:rPr>
          <w:rStyle w:val="Custom2"/>
          <w:rFonts w:cs="Arial"/>
          <w:szCs w:val="20"/>
        </w:rPr>
        <w:t xml:space="preserve">Actual Delivery </w:t>
      </w:r>
      <w:r w:rsidRPr="002B5582">
        <w:rPr>
          <w:rStyle w:val="Custom2"/>
          <w:rFonts w:cs="Arial"/>
          <w:szCs w:val="20"/>
        </w:rPr>
        <w:t xml:space="preserve">Revenue resulting from applying a </w:t>
      </w:r>
      <w:r>
        <w:rPr>
          <w:rStyle w:val="Custom2"/>
          <w:rFonts w:cs="Arial"/>
          <w:szCs w:val="20"/>
        </w:rPr>
        <w:t xml:space="preserve">Delivery </w:t>
      </w:r>
      <w:r w:rsidRPr="002B5582">
        <w:rPr>
          <w:rStyle w:val="Custom2"/>
          <w:rFonts w:cs="Arial"/>
          <w:szCs w:val="20"/>
        </w:rPr>
        <w:t xml:space="preserve">Cost Energy Rate of 2.789 cents per kWh for Residential Customers and 2.2193 cents per kWh for Non-Residential Customers to their Energy sales, and (ii) the Allowed </w:t>
      </w:r>
      <w:r>
        <w:rPr>
          <w:rStyle w:val="Custom2"/>
          <w:rFonts w:cs="Arial"/>
          <w:szCs w:val="20"/>
        </w:rPr>
        <w:t xml:space="preserve">Delivery </w:t>
      </w:r>
      <w:r w:rsidRPr="002B5582">
        <w:rPr>
          <w:rStyle w:val="Custom2"/>
          <w:rFonts w:cs="Arial"/>
          <w:szCs w:val="20"/>
        </w:rPr>
        <w:t xml:space="preserve">Revenue that would be collected by applying the Monthly Allowed </w:t>
      </w:r>
      <w:r>
        <w:rPr>
          <w:rStyle w:val="Custom2"/>
          <w:rFonts w:cs="Arial"/>
          <w:szCs w:val="20"/>
        </w:rPr>
        <w:t xml:space="preserve">Delivery </w:t>
      </w:r>
      <w:r w:rsidRPr="002B5582">
        <w:rPr>
          <w:rStyle w:val="Custom2"/>
          <w:rFonts w:cs="Arial"/>
          <w:szCs w:val="20"/>
        </w:rPr>
        <w:t xml:space="preserve">Revenue Per Customer by the active number of Customers in each group for each month.  </w:t>
      </w:r>
    </w:p>
    <w:p w:rsidR="00ED168E" w:rsidRPr="002B5582" w:rsidRDefault="00ED168E" w:rsidP="00046A8A">
      <w:pPr>
        <w:pStyle w:val="ListParagraph"/>
        <w:spacing w:after="0" w:line="286" w:lineRule="exact"/>
        <w:ind w:left="1080"/>
        <w:rPr>
          <w:rStyle w:val="Custom2"/>
          <w:rFonts w:cs="Arial"/>
          <w:szCs w:val="20"/>
        </w:rPr>
      </w:pPr>
    </w:p>
    <w:p w:rsidR="00ED168E" w:rsidRDefault="00ED168E" w:rsidP="009338BB">
      <w:pPr>
        <w:pStyle w:val="ListParagraph"/>
        <w:numPr>
          <w:ilvl w:val="0"/>
          <w:numId w:val="7"/>
        </w:numPr>
        <w:spacing w:after="0" w:line="286" w:lineRule="exact"/>
        <w:rPr>
          <w:rStyle w:val="Custom2"/>
          <w:rFonts w:cs="Arial"/>
          <w:szCs w:val="20"/>
        </w:rPr>
      </w:pPr>
      <w:r>
        <w:rPr>
          <w:rStyle w:val="Custom2"/>
          <w:rFonts w:cs="Arial"/>
          <w:szCs w:val="20"/>
        </w:rPr>
        <w:t>The difference resulting when the Actual Delivery Revenue is subtracted from the Allowed Delivery Revenue is accrued monthly in the RDA Balancing Account</w:t>
      </w:r>
      <w:r w:rsidRPr="00B84755">
        <w:rPr>
          <w:rStyle w:val="Custom2"/>
          <w:rFonts w:cs="Arial"/>
          <w:szCs w:val="20"/>
        </w:rPr>
        <w:t xml:space="preserve"> </w:t>
      </w:r>
      <w:r>
        <w:rPr>
          <w:rStyle w:val="Custom2"/>
          <w:rFonts w:cs="Arial"/>
          <w:szCs w:val="20"/>
        </w:rPr>
        <w:t xml:space="preserve">and will accrue interest at the Company’s currently authorized net of tax rate of return grossed up for income taxes.  The monthly amount accrued will be divided into sub-accounts so that net accruals for Residential Customers and Non-Residential Customers can be tracked separately.   </w:t>
      </w:r>
    </w:p>
    <w:sectPr w:rsidR="00ED168E" w:rsidSect="00B70BA0">
      <w:type w:val="continuous"/>
      <w:pgSz w:w="12240" w:h="15840"/>
      <w:pgMar w:top="1440" w:right="72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68E" w:rsidRDefault="00ED168E" w:rsidP="00B963E0">
      <w:pPr>
        <w:spacing w:after="0" w:line="240" w:lineRule="auto"/>
      </w:pPr>
      <w:r>
        <w:separator/>
      </w:r>
    </w:p>
  </w:endnote>
  <w:endnote w:type="continuationSeparator" w:id="0">
    <w:p w:rsidR="00ED168E" w:rsidRDefault="00ED168E" w:rsidP="00B963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68E" w:rsidRDefault="00ED168E" w:rsidP="006E75FB">
    <w:pPr>
      <w:pStyle w:val="Footer"/>
      <w:ind w:left="-720"/>
      <w:rPr>
        <w:rFonts w:ascii="Arial" w:hAnsi="Arial" w:cs="Arial"/>
        <w:b/>
        <w:sz w:val="20"/>
        <w:szCs w:val="20"/>
      </w:rPr>
    </w:pPr>
    <w:r>
      <w:rPr>
        <w:noProof/>
      </w:rPr>
      <w:pict>
        <v:shapetype id="_x0000_t32" coordsize="21600,21600" o:spt="32" o:oned="t" path="m,l21600,21600e" filled="f">
          <v:path arrowok="t" fillok="f" o:connecttype="none"/>
          <o:lock v:ext="edit" shapetype="t"/>
        </v:shapetype>
        <v:shape id="_x0000_s2050" type="#_x0000_t32" style="position:absolute;left:0;text-align:left;margin-left:-6pt;margin-top:9.1pt;width:495.75pt;height:.05pt;z-index:251662336" o:connectortype="straight"/>
      </w:pict>
    </w:r>
  </w:p>
  <w:p w:rsidR="00ED168E" w:rsidRDefault="00ED168E" w:rsidP="006E75FB">
    <w:pPr>
      <w:pStyle w:val="Footer"/>
      <w:ind w:left="-720"/>
      <w:rPr>
        <w:rFonts w:ascii="Arial" w:hAnsi="Arial" w:cs="Arial"/>
        <w:sz w:val="20"/>
        <w:szCs w:val="20"/>
      </w:rPr>
    </w:pPr>
    <w:r>
      <w:rPr>
        <w:rFonts w:ascii="Arial" w:hAnsi="Arial" w:cs="Arial"/>
        <w:b/>
        <w:sz w:val="20"/>
        <w:szCs w:val="20"/>
      </w:rPr>
      <w:t xml:space="preserve">           Issued:  </w:t>
    </w:r>
    <w:r>
      <w:rPr>
        <w:rFonts w:ascii="Arial" w:hAnsi="Arial" w:cs="Arial"/>
        <w:sz w:val="20"/>
        <w:szCs w:val="20"/>
      </w:rPr>
      <w:t>MONTH XX, 2012</w:t>
    </w:r>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Month XX, 2012</w:t>
    </w:r>
  </w:p>
  <w:p w:rsidR="00ED168E" w:rsidRDefault="00ED168E" w:rsidP="006E75F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2012-XX</w:t>
    </w:r>
  </w:p>
  <w:p w:rsidR="00ED168E" w:rsidRDefault="00ED168E" w:rsidP="008A742D">
    <w:pPr>
      <w:pStyle w:val="Footer"/>
      <w:ind w:left="-720"/>
      <w:jc w:val="center"/>
      <w:rPr>
        <w:rFonts w:ascii="Arial" w:hAnsi="Arial" w:cs="Arial"/>
        <w:b/>
        <w:sz w:val="20"/>
        <w:szCs w:val="20"/>
      </w:rPr>
    </w:pPr>
  </w:p>
  <w:p w:rsidR="00ED168E" w:rsidRDefault="00ED168E" w:rsidP="008A742D">
    <w:pPr>
      <w:pStyle w:val="Footer"/>
      <w:ind w:left="-720"/>
      <w:jc w:val="center"/>
      <w:rPr>
        <w:rFonts w:ascii="Arial" w:hAnsi="Arial" w:cs="Arial"/>
        <w:b/>
        <w:sz w:val="20"/>
        <w:szCs w:val="20"/>
      </w:rPr>
    </w:pPr>
    <w:r>
      <w:rPr>
        <w:rFonts w:ascii="Arial" w:hAnsi="Arial" w:cs="Arial"/>
        <w:b/>
        <w:sz w:val="20"/>
        <w:szCs w:val="20"/>
      </w:rPr>
      <w:t>Issued By Puget Sound Energy, Inc.</w:t>
    </w:r>
  </w:p>
  <w:tbl>
    <w:tblPr>
      <w:tblW w:w="0" w:type="auto"/>
      <w:tblLook w:val="00A0"/>
    </w:tblPr>
    <w:tblGrid>
      <w:gridCol w:w="450"/>
      <w:gridCol w:w="2700"/>
      <w:gridCol w:w="6660"/>
    </w:tblGrid>
    <w:tr w:rsidR="00ED168E" w:rsidRPr="007D434A" w:rsidTr="00AF5FD0">
      <w:trPr>
        <w:trHeight w:val="422"/>
      </w:trPr>
      <w:tc>
        <w:tcPr>
          <w:tcW w:w="558" w:type="dxa"/>
          <w:vAlign w:val="center"/>
        </w:tcPr>
        <w:p w:rsidR="00ED168E" w:rsidRPr="007D434A" w:rsidRDefault="00ED168E" w:rsidP="00AF5FD0">
          <w:pPr>
            <w:pStyle w:val="Footer"/>
            <w:rPr>
              <w:rFonts w:ascii="Arial" w:hAnsi="Arial" w:cs="Arial"/>
              <w:sz w:val="20"/>
              <w:szCs w:val="20"/>
            </w:rPr>
          </w:pPr>
          <w:r w:rsidRPr="007D434A">
            <w:rPr>
              <w:rFonts w:ascii="Arial" w:hAnsi="Arial" w:cs="Arial"/>
              <w:sz w:val="20"/>
              <w:szCs w:val="20"/>
            </w:rPr>
            <w:t>By:</w:t>
          </w:r>
        </w:p>
      </w:tc>
      <w:tc>
        <w:tcPr>
          <w:tcW w:w="2700" w:type="dxa"/>
          <w:tcBorders>
            <w:bottom w:val="single" w:sz="4" w:space="0" w:color="auto"/>
          </w:tcBorders>
          <w:vAlign w:val="center"/>
        </w:tcPr>
        <w:p w:rsidR="00ED168E" w:rsidRPr="007D434A" w:rsidRDefault="00ED168E" w:rsidP="00AF5FD0">
          <w:pPr>
            <w:pStyle w:val="Footer"/>
            <w:rPr>
              <w:rFonts w:ascii="Arial" w:hAnsi="Arial" w:cs="Arial"/>
              <w:b/>
              <w:sz w:val="20"/>
              <w:szCs w:val="20"/>
            </w:rPr>
          </w:pPr>
        </w:p>
      </w:tc>
      <w:tc>
        <w:tcPr>
          <w:tcW w:w="6660" w:type="dxa"/>
          <w:vAlign w:val="center"/>
        </w:tcPr>
        <w:p w:rsidR="00ED168E" w:rsidRPr="007D434A" w:rsidRDefault="00ED168E" w:rsidP="00AF5FD0">
          <w:pPr>
            <w:pStyle w:val="Footer"/>
            <w:rPr>
              <w:rFonts w:ascii="Arial" w:hAnsi="Arial" w:cs="Arial"/>
              <w:b/>
              <w:sz w:val="20"/>
              <w:szCs w:val="20"/>
            </w:rPr>
          </w:pPr>
          <w:r w:rsidRPr="007D434A">
            <w:rPr>
              <w:rFonts w:ascii="Arial" w:hAnsi="Arial" w:cs="Arial"/>
              <w:sz w:val="20"/>
              <w:szCs w:val="20"/>
            </w:rPr>
            <w:t>Tom DeBoer</w:t>
          </w:r>
          <w:r w:rsidRPr="007D434A">
            <w:rPr>
              <w:rFonts w:ascii="Arial" w:hAnsi="Arial" w:cs="Arial"/>
              <w:b/>
              <w:sz w:val="20"/>
              <w:szCs w:val="20"/>
            </w:rPr>
            <w:t xml:space="preserve">           Title:  </w:t>
          </w:r>
          <w:r w:rsidRPr="007D434A">
            <w:rPr>
              <w:rFonts w:ascii="Arial" w:hAnsi="Arial" w:cs="Arial"/>
              <w:sz w:val="20"/>
              <w:szCs w:val="20"/>
            </w:rPr>
            <w:t>Director, Federal &amp; State Regulatory Affairs</w:t>
          </w:r>
        </w:p>
      </w:tc>
    </w:tr>
  </w:tbl>
  <w:p w:rsidR="00ED168E" w:rsidRPr="006E75FB" w:rsidRDefault="00ED168E">
    <w:pPr>
      <w:pStyle w:val="Footer"/>
      <w:rPr>
        <w:rFonts w:ascii="Arial" w:hAnsi="Arial" w:cs="Arial"/>
        <w:b/>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68E" w:rsidRDefault="00ED168E" w:rsidP="00B963E0">
      <w:pPr>
        <w:spacing w:after="0" w:line="240" w:lineRule="auto"/>
      </w:pPr>
      <w:r>
        <w:separator/>
      </w:r>
    </w:p>
  </w:footnote>
  <w:footnote w:type="continuationSeparator" w:id="0">
    <w:p w:rsidR="00ED168E" w:rsidRDefault="00ED168E" w:rsidP="00B963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68E" w:rsidRDefault="00ED168E" w:rsidP="00E61AEC">
    <w:pPr>
      <w:pStyle w:val="NoSpacing"/>
      <w:ind w:right="3600"/>
      <w:jc w:val="right"/>
      <w:rPr>
        <w:u w:val="single"/>
      </w:rPr>
    </w:pPr>
  </w:p>
  <w:p w:rsidR="00ED168E" w:rsidRDefault="00ED168E" w:rsidP="00E61AEC">
    <w:pPr>
      <w:pStyle w:val="NoSpacing"/>
      <w:ind w:right="3600"/>
      <w:jc w:val="right"/>
      <w:rPr>
        <w:u w:val="single"/>
      </w:rPr>
    </w:pPr>
  </w:p>
  <w:p w:rsidR="00ED168E" w:rsidRPr="00E61AEC" w:rsidRDefault="00ED168E" w:rsidP="00E61AEC">
    <w:pPr>
      <w:pStyle w:val="NoSpacing"/>
      <w:ind w:right="3600"/>
      <w:jc w:val="right"/>
      <w:rPr>
        <w:u w:val="single"/>
      </w:rPr>
    </w:pPr>
    <w:r w:rsidRPr="00E61AEC">
      <w:rPr>
        <w:u w:val="single"/>
      </w:rPr>
      <w:t xml:space="preserve">WN U-60               </w:t>
    </w:r>
    <w:r>
      <w:rPr>
        <w:u w:val="single"/>
      </w:rPr>
      <w:t>__</w:t>
    </w:r>
    <w:r w:rsidRPr="00E61AEC">
      <w:rPr>
        <w:u w:val="single"/>
      </w:rPr>
      <w:t xml:space="preserve">             </w:t>
    </w:r>
    <w:r>
      <w:rPr>
        <w:u w:val="single"/>
      </w:rPr>
      <w:t xml:space="preserve">                                         Original Sheet No. 139</w:t>
    </w:r>
  </w:p>
  <w:p w:rsidR="00ED168E" w:rsidRPr="00B963E0" w:rsidRDefault="00ED168E"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Pr="00B963E0">
      <w:rPr>
        <w:rFonts w:ascii="Arial" w:hAnsi="Arial" w:cs="Arial"/>
        <w:b/>
        <w:sz w:val="20"/>
        <w:szCs w:val="20"/>
      </w:rPr>
      <w:t>PUGET SOUND ENERGY</w:t>
    </w:r>
    <w:r>
      <w:rPr>
        <w:rFonts w:ascii="Arial" w:hAnsi="Arial" w:cs="Arial"/>
        <w:b/>
        <w:sz w:val="20"/>
        <w:szCs w:val="20"/>
      </w:rPr>
      <w:t>, INC.</w:t>
    </w:r>
  </w:p>
  <w:p w:rsidR="00ED168E" w:rsidRPr="00B64632" w:rsidRDefault="00ED168E" w:rsidP="00186C0A">
    <w:pPr>
      <w:pStyle w:val="Heading2"/>
      <w:spacing w:before="0" w:line="240" w:lineRule="auto"/>
      <w:ind w:left="2880" w:firstLine="720"/>
      <w:rPr>
        <w:rFonts w:ascii="Arial" w:hAnsi="Arial" w:cs="Arial"/>
        <w:color w:val="auto"/>
        <w:sz w:val="20"/>
        <w:szCs w:val="20"/>
      </w:rPr>
    </w:pPr>
    <w:r>
      <w:rPr>
        <w:noProof/>
      </w:rPr>
      <w:pict>
        <v:shapetype id="_x0000_t32" coordsize="21600,21600" o:spt="32" o:oned="t" path="m,l21600,21600e" filled="f">
          <v:path arrowok="t" fillok="f" o:connecttype="none"/>
          <o:lock v:ext="edit" shapetype="t"/>
        </v:shapetype>
        <v:shape id="_x0000_s2049" type="#_x0000_t32" style="position:absolute;left:0;text-align:left;margin-left:5.25pt;margin-top:12.8pt;width:486pt;height:.05pt;z-index:251660288" o:connectortype="straight"/>
      </w:pict>
    </w:r>
    <w:r>
      <w:rPr>
        <w:rFonts w:ascii="Arial" w:hAnsi="Arial" w:cs="Arial"/>
        <w:color w:val="auto"/>
        <w:sz w:val="20"/>
        <w:szCs w:val="20"/>
      </w:rPr>
      <w:t>Electric Tariff 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B3B6C"/>
    <w:multiLevelType w:val="hybridMultilevel"/>
    <w:tmpl w:val="95740596"/>
    <w:lvl w:ilvl="0" w:tplc="A4143F08">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245E7565"/>
    <w:multiLevelType w:val="hybridMultilevel"/>
    <w:tmpl w:val="94A891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DD12F5D"/>
    <w:multiLevelType w:val="hybridMultilevel"/>
    <w:tmpl w:val="A6DCBB22"/>
    <w:lvl w:ilvl="0" w:tplc="017A186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421147EF"/>
    <w:multiLevelType w:val="hybridMultilevel"/>
    <w:tmpl w:val="D0D65436"/>
    <w:lvl w:ilvl="0" w:tplc="0409001B">
      <w:start w:val="1"/>
      <w:numFmt w:val="lowerRoman"/>
      <w:lvlText w:val="%1."/>
      <w:lvlJc w:val="righ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45075A18"/>
    <w:multiLevelType w:val="hybridMultilevel"/>
    <w:tmpl w:val="B086AB6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DF8A7038">
      <w:start w:val="2"/>
      <w:numFmt w:val="lowerRoman"/>
      <w:lvlText w:val="%3."/>
      <w:lvlJc w:val="left"/>
      <w:pPr>
        <w:ind w:left="2700" w:hanging="72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6E4A5A65"/>
    <w:multiLevelType w:val="hybridMultilevel"/>
    <w:tmpl w:val="8B70DF8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7FF64F1D"/>
    <w:multiLevelType w:val="hybridMultilevel"/>
    <w:tmpl w:val="89E0DB0A"/>
    <w:lvl w:ilvl="0" w:tplc="0409001B">
      <w:start w:val="1"/>
      <w:numFmt w:val="lowerRoman"/>
      <w:lvlText w:val="%1."/>
      <w:lvlJc w:val="righ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
  </w:num>
  <w:num w:numId="2">
    <w:abstractNumId w:val="5"/>
  </w:num>
  <w:num w:numId="3">
    <w:abstractNumId w:val="2"/>
  </w:num>
  <w:num w:numId="4">
    <w:abstractNumId w:val="0"/>
  </w:num>
  <w:num w:numId="5">
    <w:abstractNumId w:val="4"/>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3D1D"/>
    <w:rsid w:val="0003601D"/>
    <w:rsid w:val="00046A8A"/>
    <w:rsid w:val="00051281"/>
    <w:rsid w:val="00053192"/>
    <w:rsid w:val="00060533"/>
    <w:rsid w:val="0008711D"/>
    <w:rsid w:val="0009579F"/>
    <w:rsid w:val="000A1DBB"/>
    <w:rsid w:val="000B0263"/>
    <w:rsid w:val="000B4C9F"/>
    <w:rsid w:val="000C04B8"/>
    <w:rsid w:val="000D2886"/>
    <w:rsid w:val="000F642C"/>
    <w:rsid w:val="00104A70"/>
    <w:rsid w:val="0013127F"/>
    <w:rsid w:val="00133D1D"/>
    <w:rsid w:val="001351A6"/>
    <w:rsid w:val="00143924"/>
    <w:rsid w:val="001601CC"/>
    <w:rsid w:val="00184386"/>
    <w:rsid w:val="00186C0A"/>
    <w:rsid w:val="00190174"/>
    <w:rsid w:val="001B2E67"/>
    <w:rsid w:val="001B53E7"/>
    <w:rsid w:val="001C0C09"/>
    <w:rsid w:val="001F3E4B"/>
    <w:rsid w:val="001F5B0A"/>
    <w:rsid w:val="00211594"/>
    <w:rsid w:val="00212172"/>
    <w:rsid w:val="00212367"/>
    <w:rsid w:val="00214FB0"/>
    <w:rsid w:val="00225C37"/>
    <w:rsid w:val="0023057D"/>
    <w:rsid w:val="0023458C"/>
    <w:rsid w:val="00235B37"/>
    <w:rsid w:val="00255575"/>
    <w:rsid w:val="00256D47"/>
    <w:rsid w:val="002646D9"/>
    <w:rsid w:val="00264C96"/>
    <w:rsid w:val="00273F94"/>
    <w:rsid w:val="00277173"/>
    <w:rsid w:val="00282FCF"/>
    <w:rsid w:val="00284F0A"/>
    <w:rsid w:val="002A4238"/>
    <w:rsid w:val="002B5582"/>
    <w:rsid w:val="002C09C5"/>
    <w:rsid w:val="002E7037"/>
    <w:rsid w:val="002F56BC"/>
    <w:rsid w:val="002F7B88"/>
    <w:rsid w:val="00350702"/>
    <w:rsid w:val="00350A9F"/>
    <w:rsid w:val="00363FDF"/>
    <w:rsid w:val="003930FE"/>
    <w:rsid w:val="003A5EFC"/>
    <w:rsid w:val="003D5068"/>
    <w:rsid w:val="003D6A10"/>
    <w:rsid w:val="003D6A6F"/>
    <w:rsid w:val="003E44E8"/>
    <w:rsid w:val="003F48BD"/>
    <w:rsid w:val="00401C8E"/>
    <w:rsid w:val="0043593F"/>
    <w:rsid w:val="00453C3D"/>
    <w:rsid w:val="004553C0"/>
    <w:rsid w:val="00466466"/>
    <w:rsid w:val="00466546"/>
    <w:rsid w:val="00466A71"/>
    <w:rsid w:val="0047056F"/>
    <w:rsid w:val="00493B26"/>
    <w:rsid w:val="00495137"/>
    <w:rsid w:val="004A7502"/>
    <w:rsid w:val="004E1523"/>
    <w:rsid w:val="005141B1"/>
    <w:rsid w:val="0052223C"/>
    <w:rsid w:val="005241EE"/>
    <w:rsid w:val="00526E52"/>
    <w:rsid w:val="0053434D"/>
    <w:rsid w:val="00543EA4"/>
    <w:rsid w:val="00547771"/>
    <w:rsid w:val="00573C18"/>
    <w:rsid w:val="005743AB"/>
    <w:rsid w:val="005746B6"/>
    <w:rsid w:val="00596594"/>
    <w:rsid w:val="00596AA0"/>
    <w:rsid w:val="005A4620"/>
    <w:rsid w:val="005D4AAD"/>
    <w:rsid w:val="005E09BA"/>
    <w:rsid w:val="00672067"/>
    <w:rsid w:val="00686E44"/>
    <w:rsid w:val="006A72BD"/>
    <w:rsid w:val="006B1938"/>
    <w:rsid w:val="006C27C7"/>
    <w:rsid w:val="006D2365"/>
    <w:rsid w:val="006E5EAC"/>
    <w:rsid w:val="006E75FB"/>
    <w:rsid w:val="0070261B"/>
    <w:rsid w:val="00703E53"/>
    <w:rsid w:val="00707DF4"/>
    <w:rsid w:val="0071198E"/>
    <w:rsid w:val="00716A97"/>
    <w:rsid w:val="00757C64"/>
    <w:rsid w:val="0076634D"/>
    <w:rsid w:val="00770E9A"/>
    <w:rsid w:val="00771203"/>
    <w:rsid w:val="00772DD8"/>
    <w:rsid w:val="00784841"/>
    <w:rsid w:val="00790A17"/>
    <w:rsid w:val="007929E0"/>
    <w:rsid w:val="00795847"/>
    <w:rsid w:val="007A48CC"/>
    <w:rsid w:val="007B3F61"/>
    <w:rsid w:val="007D11B1"/>
    <w:rsid w:val="007D434A"/>
    <w:rsid w:val="007E6230"/>
    <w:rsid w:val="007F3BEC"/>
    <w:rsid w:val="0080589E"/>
    <w:rsid w:val="00817AE7"/>
    <w:rsid w:val="008312C9"/>
    <w:rsid w:val="00861B5D"/>
    <w:rsid w:val="00880B8E"/>
    <w:rsid w:val="008A3E31"/>
    <w:rsid w:val="008A742D"/>
    <w:rsid w:val="008B3592"/>
    <w:rsid w:val="008C1F4D"/>
    <w:rsid w:val="008D4BE1"/>
    <w:rsid w:val="008E4631"/>
    <w:rsid w:val="008E58E7"/>
    <w:rsid w:val="00920CBC"/>
    <w:rsid w:val="009338BB"/>
    <w:rsid w:val="009342D5"/>
    <w:rsid w:val="00941F3E"/>
    <w:rsid w:val="00957A0B"/>
    <w:rsid w:val="0099361B"/>
    <w:rsid w:val="009B06A3"/>
    <w:rsid w:val="009B1D7A"/>
    <w:rsid w:val="009E797C"/>
    <w:rsid w:val="00A0363D"/>
    <w:rsid w:val="00A1049A"/>
    <w:rsid w:val="00A42F11"/>
    <w:rsid w:val="00A55507"/>
    <w:rsid w:val="00A574D3"/>
    <w:rsid w:val="00A72189"/>
    <w:rsid w:val="00A742E6"/>
    <w:rsid w:val="00A839AA"/>
    <w:rsid w:val="00AA55FC"/>
    <w:rsid w:val="00AB4028"/>
    <w:rsid w:val="00AB5920"/>
    <w:rsid w:val="00AC3975"/>
    <w:rsid w:val="00AE0831"/>
    <w:rsid w:val="00AF0A66"/>
    <w:rsid w:val="00AF5FD0"/>
    <w:rsid w:val="00B06DD9"/>
    <w:rsid w:val="00B0749D"/>
    <w:rsid w:val="00B248DC"/>
    <w:rsid w:val="00B30E8E"/>
    <w:rsid w:val="00B41F12"/>
    <w:rsid w:val="00B42E7C"/>
    <w:rsid w:val="00B60AD9"/>
    <w:rsid w:val="00B62C81"/>
    <w:rsid w:val="00B64632"/>
    <w:rsid w:val="00B70BA0"/>
    <w:rsid w:val="00B74D44"/>
    <w:rsid w:val="00B84755"/>
    <w:rsid w:val="00B963E0"/>
    <w:rsid w:val="00BA1F04"/>
    <w:rsid w:val="00BC7E42"/>
    <w:rsid w:val="00BE428A"/>
    <w:rsid w:val="00C03B78"/>
    <w:rsid w:val="00C06D5B"/>
    <w:rsid w:val="00C070F6"/>
    <w:rsid w:val="00C07562"/>
    <w:rsid w:val="00C27AA6"/>
    <w:rsid w:val="00C33152"/>
    <w:rsid w:val="00C34647"/>
    <w:rsid w:val="00C42132"/>
    <w:rsid w:val="00C45B3A"/>
    <w:rsid w:val="00C4664E"/>
    <w:rsid w:val="00C67B1F"/>
    <w:rsid w:val="00C701FF"/>
    <w:rsid w:val="00C850A3"/>
    <w:rsid w:val="00CB422B"/>
    <w:rsid w:val="00CB7B61"/>
    <w:rsid w:val="00CC7BE5"/>
    <w:rsid w:val="00CD6CE4"/>
    <w:rsid w:val="00CE19B5"/>
    <w:rsid w:val="00CE40EB"/>
    <w:rsid w:val="00CE71D5"/>
    <w:rsid w:val="00CF3A26"/>
    <w:rsid w:val="00CF6B4D"/>
    <w:rsid w:val="00D02C25"/>
    <w:rsid w:val="00D075B2"/>
    <w:rsid w:val="00D11CE5"/>
    <w:rsid w:val="00D11EBD"/>
    <w:rsid w:val="00D261F2"/>
    <w:rsid w:val="00D277FC"/>
    <w:rsid w:val="00D4002E"/>
    <w:rsid w:val="00D408AA"/>
    <w:rsid w:val="00D5139F"/>
    <w:rsid w:val="00D6353E"/>
    <w:rsid w:val="00D712C1"/>
    <w:rsid w:val="00D736F2"/>
    <w:rsid w:val="00D768B3"/>
    <w:rsid w:val="00D80755"/>
    <w:rsid w:val="00D81917"/>
    <w:rsid w:val="00DB3D30"/>
    <w:rsid w:val="00DB60D7"/>
    <w:rsid w:val="00DC040E"/>
    <w:rsid w:val="00DC2AAE"/>
    <w:rsid w:val="00DC752A"/>
    <w:rsid w:val="00DD48BB"/>
    <w:rsid w:val="00DF04B6"/>
    <w:rsid w:val="00DF1818"/>
    <w:rsid w:val="00E002F2"/>
    <w:rsid w:val="00E03050"/>
    <w:rsid w:val="00E07D30"/>
    <w:rsid w:val="00E12B4A"/>
    <w:rsid w:val="00E51360"/>
    <w:rsid w:val="00E526ED"/>
    <w:rsid w:val="00E61AEC"/>
    <w:rsid w:val="00E62F9F"/>
    <w:rsid w:val="00E74A20"/>
    <w:rsid w:val="00E84B31"/>
    <w:rsid w:val="00E9001F"/>
    <w:rsid w:val="00E94710"/>
    <w:rsid w:val="00EC4414"/>
    <w:rsid w:val="00ED00CD"/>
    <w:rsid w:val="00ED168E"/>
    <w:rsid w:val="00ED6D74"/>
    <w:rsid w:val="00EF663C"/>
    <w:rsid w:val="00F26C7B"/>
    <w:rsid w:val="00F468B3"/>
    <w:rsid w:val="00F518C8"/>
    <w:rsid w:val="00F53FC2"/>
    <w:rsid w:val="00F57C21"/>
    <w:rsid w:val="00F60C1E"/>
    <w:rsid w:val="00F710F8"/>
    <w:rsid w:val="00F86A24"/>
    <w:rsid w:val="00FA1B13"/>
    <w:rsid w:val="00FA752D"/>
    <w:rsid w:val="00FE31E5"/>
    <w:rsid w:val="00FE354C"/>
    <w:rsid w:val="00FE731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style>
  <w:style w:type="paragraph" w:styleId="Heading2">
    <w:name w:val="heading 2"/>
    <w:basedOn w:val="Normal"/>
    <w:next w:val="Normal"/>
    <w:link w:val="Heading2Char"/>
    <w:uiPriority w:val="99"/>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963E0"/>
    <w:rPr>
      <w:rFonts w:ascii="Cambria" w:hAnsi="Cambria" w:cs="Times New Roman"/>
      <w:b/>
      <w:bCs/>
      <w:color w:val="4F81BD"/>
      <w:sz w:val="26"/>
      <w:szCs w:val="26"/>
    </w:rPr>
  </w:style>
  <w:style w:type="paragraph" w:styleId="Header">
    <w:name w:val="header"/>
    <w:basedOn w:val="Normal"/>
    <w:link w:val="HeaderChar"/>
    <w:uiPriority w:val="99"/>
    <w:semiHidden/>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B963E0"/>
    <w:rPr>
      <w:rFonts w:cs="Times New Roman"/>
    </w:rPr>
  </w:style>
  <w:style w:type="paragraph" w:styleId="Footer">
    <w:name w:val="footer"/>
    <w:basedOn w:val="Normal"/>
    <w:link w:val="FooterChar"/>
    <w:uiPriority w:val="99"/>
    <w:semiHidden/>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B963E0"/>
    <w:rPr>
      <w:rFonts w:cs="Times New Roman"/>
    </w:rPr>
  </w:style>
  <w:style w:type="table" w:styleId="TableGrid">
    <w:name w:val="Table Grid"/>
    <w:basedOn w:val="TableNormal"/>
    <w:uiPriority w:val="99"/>
    <w:rsid w:val="00F468B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41EE"/>
    <w:rPr>
      <w:rFonts w:ascii="Tahoma" w:hAnsi="Tahoma" w:cs="Tahoma"/>
      <w:sz w:val="16"/>
      <w:szCs w:val="16"/>
    </w:rPr>
  </w:style>
  <w:style w:type="character" w:styleId="PlaceholderText">
    <w:name w:val="Placeholder Text"/>
    <w:basedOn w:val="DefaultParagraphFont"/>
    <w:uiPriority w:val="99"/>
    <w:semiHidden/>
    <w:rsid w:val="005241EE"/>
    <w:rPr>
      <w:rFonts w:cs="Times New Roman"/>
      <w:color w:val="808080"/>
    </w:rPr>
  </w:style>
  <w:style w:type="paragraph" w:styleId="NoSpacing">
    <w:name w:val="No Spacing"/>
    <w:uiPriority w:val="99"/>
    <w:qFormat/>
    <w:rsid w:val="00B42E7C"/>
  </w:style>
  <w:style w:type="character" w:customStyle="1" w:styleId="Custom1">
    <w:name w:val="Custom1"/>
    <w:basedOn w:val="DefaultParagraphFont"/>
    <w:uiPriority w:val="99"/>
    <w:rsid w:val="003930FE"/>
    <w:rPr>
      <w:rFonts w:ascii="Arial" w:hAnsi="Arial" w:cs="Times New Roman"/>
      <w:b/>
      <w:color w:val="auto"/>
      <w:sz w:val="20"/>
    </w:rPr>
  </w:style>
  <w:style w:type="character" w:customStyle="1" w:styleId="Custom2">
    <w:name w:val="Custom2"/>
    <w:basedOn w:val="DefaultParagraphFont"/>
    <w:uiPriority w:val="99"/>
    <w:rsid w:val="00BC7E42"/>
    <w:rPr>
      <w:rFonts w:ascii="Arial" w:hAnsi="Arial" w:cs="Times New Roman"/>
      <w:color w:val="auto"/>
      <w:sz w:val="20"/>
    </w:rPr>
  </w:style>
  <w:style w:type="paragraph" w:styleId="ListParagraph">
    <w:name w:val="List Paragraph"/>
    <w:basedOn w:val="Normal"/>
    <w:uiPriority w:val="99"/>
    <w:qFormat/>
    <w:rsid w:val="00CB422B"/>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2012-10-25T07:00:00+00:00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FE1311C1-8940-414C-941C-A4E4E434FF8B}"/>
</file>

<file path=customXml/itemProps2.xml><?xml version="1.0" encoding="utf-8"?>
<ds:datastoreItem xmlns:ds="http://schemas.openxmlformats.org/officeDocument/2006/customXml" ds:itemID="{A429B120-A6B1-4EC2-9D7E-6862F516B4BA}"/>
</file>

<file path=customXml/itemProps3.xml><?xml version="1.0" encoding="utf-8"?>
<ds:datastoreItem xmlns:ds="http://schemas.openxmlformats.org/officeDocument/2006/customXml" ds:itemID="{BF543E30-E9AD-47F2-A7A8-C56C5359EFF2}"/>
</file>

<file path=customXml/itemProps4.xml><?xml version="1.0" encoding="utf-8"?>
<ds:datastoreItem xmlns:ds="http://schemas.openxmlformats.org/officeDocument/2006/customXml" ds:itemID="{6EF20978-9370-4A19-9774-62ABB2809456}"/>
</file>

<file path=docProps/app.xml><?xml version="1.0" encoding="utf-8"?>
<Properties xmlns="http://schemas.openxmlformats.org/officeDocument/2006/extended-properties" xmlns:vt="http://schemas.openxmlformats.org/officeDocument/2006/docPropsVTypes">
  <Template>Normal_Wordconv.dotm</Template>
  <TotalTime>10</TotalTime>
  <Pages>1</Pages>
  <Words>299</Words>
  <Characters>1708</Characters>
  <Application>Microsoft Office Outlook</Application>
  <DocSecurity>0</DocSecurity>
  <Lines>0</Lines>
  <Paragraphs>0</Paragraphs>
  <ScaleCrop>false</ScaleCrop>
  <Company>Puget Sound Energy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Noyes</dc:creator>
  <cp:keywords/>
  <dc:description/>
  <cp:lastModifiedBy>No Name</cp:lastModifiedBy>
  <cp:revision>6</cp:revision>
  <cp:lastPrinted>2012-10-25T17:17:00Z</cp:lastPrinted>
  <dcterms:created xsi:type="dcterms:W3CDTF">2012-10-10T20:38:00Z</dcterms:created>
  <dcterms:modified xsi:type="dcterms:W3CDTF">2012-10-25T17:21:00Z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0x0101006E56B4D1795A2E4DB2F0B01679ED314A009E1959E9861BB94585639886A6437CE8</vt:lpwstr>
  </property>
  <property fmtid="{D5CDD505-2E9C-101B-9397-08002B2CF9AE}" pid="3" name="_docset_NoMedatataSyncRequired">
    <vt:lpwstr>False</vt:lpwstr>
  </property>
</Properties>
</file>